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2BCD" w:rsidP="0056199D" w:rsidRDefault="00FC2BCD" w14:paraId="67B813DC" w14:textId="77777777">
      <w:pPr>
        <w:jc w:val="center"/>
        <w:rPr>
          <w:rFonts w:asciiTheme="minorHAnsi" w:hAnsiTheme="minorHAnsi" w:cstheme="minorHAnsi"/>
          <w:b/>
          <w:sz w:val="32"/>
          <w:szCs w:val="32"/>
        </w:rPr>
      </w:pPr>
    </w:p>
    <w:p w:rsidR="00FC2BCD" w:rsidP="0056199D" w:rsidRDefault="00FC2BCD" w14:paraId="4EDDCEE9" w14:textId="77777777">
      <w:pPr>
        <w:jc w:val="center"/>
        <w:rPr>
          <w:rFonts w:asciiTheme="minorHAnsi" w:hAnsiTheme="minorHAnsi" w:cstheme="minorHAnsi"/>
          <w:b/>
          <w:sz w:val="32"/>
          <w:szCs w:val="32"/>
        </w:rPr>
      </w:pPr>
    </w:p>
    <w:p w:rsidR="00FC2BCD" w:rsidP="0056199D" w:rsidRDefault="00FC2BCD" w14:paraId="7289304F" w14:textId="77777777">
      <w:pPr>
        <w:jc w:val="center"/>
        <w:rPr>
          <w:rFonts w:asciiTheme="minorHAnsi" w:hAnsiTheme="minorHAnsi" w:cstheme="minorHAnsi"/>
          <w:b/>
          <w:sz w:val="32"/>
          <w:szCs w:val="32"/>
        </w:rPr>
      </w:pPr>
    </w:p>
    <w:p w:rsidRPr="00DF6C80" w:rsidR="0056199D" w:rsidP="0056199D" w:rsidRDefault="0056199D" w14:paraId="7F614F33" w14:textId="2E579F5B">
      <w:pPr>
        <w:jc w:val="center"/>
        <w:rPr>
          <w:rFonts w:asciiTheme="minorHAnsi" w:hAnsiTheme="minorHAnsi" w:cstheme="minorHAnsi"/>
          <w:b/>
          <w:sz w:val="32"/>
          <w:szCs w:val="32"/>
        </w:rPr>
      </w:pPr>
      <w:r w:rsidRPr="00DF6C80">
        <w:rPr>
          <w:rFonts w:asciiTheme="minorHAnsi" w:hAnsiTheme="minorHAnsi" w:cstheme="minorHAnsi"/>
          <w:b/>
          <w:sz w:val="32"/>
          <w:szCs w:val="32"/>
        </w:rPr>
        <w:t xml:space="preserve">Cheshire and Warrington </w:t>
      </w:r>
    </w:p>
    <w:p w:rsidR="0056199D" w:rsidP="0056199D" w:rsidRDefault="0056199D" w14:paraId="53286584" w14:textId="77777777">
      <w:pPr>
        <w:jc w:val="center"/>
        <w:rPr>
          <w:rFonts w:asciiTheme="minorHAnsi" w:hAnsiTheme="minorHAnsi" w:cstheme="minorHAnsi"/>
          <w:b/>
          <w:sz w:val="32"/>
          <w:szCs w:val="32"/>
        </w:rPr>
      </w:pPr>
      <w:r w:rsidRPr="00DF6C80">
        <w:rPr>
          <w:rFonts w:asciiTheme="minorHAnsi" w:hAnsiTheme="minorHAnsi" w:cstheme="minorHAnsi"/>
          <w:b/>
          <w:sz w:val="32"/>
          <w:szCs w:val="32"/>
        </w:rPr>
        <w:t>Local Enterprise Partnership</w:t>
      </w:r>
    </w:p>
    <w:p w:rsidRPr="00DF6C80" w:rsidR="0056199D" w:rsidP="0056199D" w:rsidRDefault="0056199D" w14:paraId="476A7973"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5AC21973"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63574776" w14:textId="77777777">
      <w:pPr>
        <w:pStyle w:val="BodyText"/>
        <w:ind w:firstLine="567"/>
        <w:jc w:val="center"/>
        <w:rPr>
          <w:rFonts w:asciiTheme="minorHAnsi" w:hAnsiTheme="minorHAnsi" w:cstheme="minorHAnsi"/>
          <w:sz w:val="32"/>
          <w:szCs w:val="32"/>
          <w:u w:val="none"/>
        </w:rPr>
      </w:pPr>
    </w:p>
    <w:p w:rsidRPr="00DF6C80" w:rsidR="0056199D" w:rsidP="0056199D" w:rsidRDefault="00F8582F" w14:paraId="265D6F48" w14:textId="449DBB8F">
      <w:pPr>
        <w:jc w:val="center"/>
        <w:rPr>
          <w:rFonts w:asciiTheme="minorHAnsi" w:hAnsiTheme="minorHAnsi" w:cstheme="minorHAnsi"/>
          <w:b/>
          <w:sz w:val="32"/>
          <w:szCs w:val="32"/>
        </w:rPr>
      </w:pPr>
      <w:r>
        <w:rPr>
          <w:rFonts w:asciiTheme="minorHAnsi" w:hAnsiTheme="minorHAnsi" w:cstheme="minorHAnsi"/>
          <w:b/>
          <w:sz w:val="32"/>
          <w:szCs w:val="32"/>
        </w:rPr>
        <w:t>PROSPECTUS</w:t>
      </w:r>
    </w:p>
    <w:p w:rsidRPr="00DF6C80" w:rsidR="0056199D" w:rsidP="0056199D" w:rsidRDefault="0056199D" w14:paraId="6982E8D5" w14:textId="77777777">
      <w:pPr>
        <w:jc w:val="center"/>
        <w:rPr>
          <w:rFonts w:asciiTheme="minorHAnsi" w:hAnsiTheme="minorHAnsi" w:cstheme="minorHAnsi"/>
          <w:b/>
          <w:sz w:val="32"/>
          <w:szCs w:val="32"/>
        </w:rPr>
      </w:pPr>
    </w:p>
    <w:p w:rsidRPr="00DF6C80" w:rsidR="0056199D" w:rsidP="0056199D" w:rsidRDefault="0056199D" w14:paraId="5E2B1EC0" w14:textId="77777777">
      <w:pPr>
        <w:jc w:val="center"/>
        <w:rPr>
          <w:rFonts w:asciiTheme="minorHAnsi" w:hAnsiTheme="minorHAnsi" w:cstheme="minorHAnsi"/>
          <w:b/>
          <w:sz w:val="32"/>
          <w:szCs w:val="32"/>
        </w:rPr>
      </w:pPr>
      <w:r w:rsidRPr="00DF6C80">
        <w:rPr>
          <w:rFonts w:asciiTheme="minorHAnsi" w:hAnsiTheme="minorHAnsi" w:cstheme="minorHAnsi"/>
          <w:b/>
          <w:sz w:val="32"/>
          <w:szCs w:val="32"/>
        </w:rPr>
        <w:t xml:space="preserve">FOR </w:t>
      </w:r>
    </w:p>
    <w:p w:rsidRPr="00DF6C80" w:rsidR="0056199D" w:rsidP="0056199D" w:rsidRDefault="0056199D" w14:paraId="374790C1"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4F891042" w14:textId="77777777">
      <w:pPr>
        <w:pStyle w:val="BodyText"/>
        <w:ind w:firstLine="567"/>
        <w:jc w:val="center"/>
        <w:rPr>
          <w:rFonts w:asciiTheme="minorHAnsi" w:hAnsiTheme="minorHAnsi" w:cstheme="minorHAnsi"/>
          <w:sz w:val="32"/>
          <w:szCs w:val="32"/>
          <w:u w:val="none"/>
        </w:rPr>
      </w:pPr>
    </w:p>
    <w:p w:rsidR="0056199D" w:rsidP="0056199D" w:rsidRDefault="00CF59B7" w14:paraId="58418D24" w14:textId="14766CC9">
      <w:pPr>
        <w:jc w:val="center"/>
        <w:rPr>
          <w:rFonts w:asciiTheme="minorHAnsi" w:hAnsiTheme="minorHAnsi" w:cstheme="minorHAnsi"/>
          <w:b/>
          <w:sz w:val="32"/>
          <w:szCs w:val="32"/>
        </w:rPr>
      </w:pPr>
      <w:r>
        <w:rPr>
          <w:rFonts w:asciiTheme="minorHAnsi" w:hAnsiTheme="minorHAnsi" w:cstheme="minorHAnsi"/>
          <w:b/>
          <w:sz w:val="32"/>
          <w:szCs w:val="32"/>
        </w:rPr>
        <w:t>SKILLS BOOTCAMP GRANT</w:t>
      </w:r>
    </w:p>
    <w:p w:rsidR="00891E6E" w:rsidP="0056199D" w:rsidRDefault="00891E6E" w14:paraId="1E381AC9" w14:textId="77777777">
      <w:pPr>
        <w:jc w:val="center"/>
        <w:rPr>
          <w:rFonts w:asciiTheme="minorHAnsi" w:hAnsiTheme="minorHAnsi" w:cstheme="minorHAnsi"/>
          <w:b/>
          <w:sz w:val="32"/>
          <w:szCs w:val="32"/>
        </w:rPr>
      </w:pPr>
    </w:p>
    <w:p w:rsidR="000F54EE" w:rsidP="0056199D" w:rsidRDefault="00C52FE2" w14:paraId="35A5F01F" w14:textId="055995DA">
      <w:pPr>
        <w:jc w:val="center"/>
        <w:rPr>
          <w:rFonts w:asciiTheme="minorHAnsi" w:hAnsiTheme="minorHAnsi" w:cstheme="minorHAnsi"/>
          <w:b/>
          <w:sz w:val="32"/>
          <w:szCs w:val="32"/>
        </w:rPr>
      </w:pPr>
      <w:r w:rsidRPr="00C52FE2">
        <w:rPr>
          <w:rFonts w:asciiTheme="minorHAnsi" w:hAnsiTheme="minorHAnsi" w:cstheme="minorHAnsi"/>
          <w:b/>
          <w:sz w:val="32"/>
          <w:szCs w:val="32"/>
        </w:rPr>
        <w:t>PROGRAMMING, AGILE COMPUTING AND CODING</w:t>
      </w:r>
    </w:p>
    <w:p w:rsidRPr="00634E8A" w:rsidR="00C52FE2" w:rsidP="0056199D" w:rsidRDefault="00C52FE2" w14:paraId="7D36B782" w14:textId="77777777">
      <w:pPr>
        <w:jc w:val="center"/>
        <w:rPr>
          <w:rFonts w:asciiTheme="minorHAnsi" w:hAnsiTheme="minorHAnsi" w:cstheme="minorHAnsi"/>
          <w:b/>
          <w:sz w:val="32"/>
          <w:szCs w:val="32"/>
        </w:rPr>
      </w:pPr>
    </w:p>
    <w:p w:rsidR="0056199D" w:rsidP="0056199D" w:rsidRDefault="00A27CFA" w14:paraId="0A7579F6" w14:textId="6FBF8292">
      <w:pPr>
        <w:jc w:val="center"/>
        <w:rPr>
          <w:rFonts w:asciiTheme="minorHAnsi" w:hAnsiTheme="minorHAnsi" w:cstheme="minorHAnsi"/>
          <w:b/>
          <w:sz w:val="32"/>
          <w:szCs w:val="32"/>
        </w:rPr>
      </w:pPr>
      <w:r>
        <w:rPr>
          <w:rFonts w:asciiTheme="minorHAnsi" w:hAnsiTheme="minorHAnsi" w:cstheme="minorHAnsi"/>
          <w:b/>
          <w:sz w:val="32"/>
          <w:szCs w:val="32"/>
        </w:rPr>
        <w:t>June</w:t>
      </w:r>
      <w:r w:rsidRPr="00634E8A" w:rsidR="0056199D">
        <w:rPr>
          <w:rFonts w:asciiTheme="minorHAnsi" w:hAnsiTheme="minorHAnsi" w:cstheme="minorHAnsi"/>
          <w:b/>
          <w:sz w:val="32"/>
          <w:szCs w:val="32"/>
        </w:rPr>
        <w:t xml:space="preserve"> 2022</w:t>
      </w:r>
    </w:p>
    <w:p w:rsidR="0016504C" w:rsidP="0056199D" w:rsidRDefault="0016504C" w14:paraId="10915984" w14:textId="77777777">
      <w:pPr>
        <w:jc w:val="center"/>
        <w:rPr>
          <w:rFonts w:asciiTheme="minorHAnsi" w:hAnsiTheme="minorHAnsi" w:cstheme="minorHAnsi"/>
          <w:b/>
          <w:sz w:val="32"/>
          <w:szCs w:val="32"/>
        </w:rPr>
      </w:pPr>
    </w:p>
    <w:p w:rsidRPr="00634E8A" w:rsidR="0016504C" w:rsidP="0056199D" w:rsidRDefault="0016504C" w14:paraId="21010EA8" w14:textId="58D63B1F">
      <w:pPr>
        <w:jc w:val="center"/>
        <w:rPr>
          <w:rFonts w:asciiTheme="minorHAnsi" w:hAnsiTheme="minorHAnsi" w:cstheme="minorHAnsi"/>
          <w:b/>
          <w:sz w:val="32"/>
          <w:szCs w:val="32"/>
        </w:rPr>
      </w:pPr>
    </w:p>
    <w:p w:rsidRPr="00DF6C80" w:rsidR="0056199D" w:rsidP="0056199D" w:rsidRDefault="0056199D" w14:paraId="57D476DB"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0CE09B02"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1FA76156" w14:textId="77777777">
      <w:pPr>
        <w:pStyle w:val="BodyText"/>
        <w:ind w:firstLine="567"/>
        <w:jc w:val="center"/>
        <w:rPr>
          <w:rFonts w:asciiTheme="minorHAnsi" w:hAnsiTheme="minorHAnsi" w:cstheme="minorHAnsi"/>
          <w:color w:val="FF0000"/>
          <w:sz w:val="32"/>
          <w:szCs w:val="32"/>
          <w:u w:val="none"/>
        </w:rPr>
      </w:pPr>
    </w:p>
    <w:p w:rsidRPr="00DF6C80" w:rsidR="0056199D" w:rsidP="0056199D" w:rsidRDefault="0056199D" w14:paraId="734DF043" w14:textId="62258F9E">
      <w:pPr>
        <w:pStyle w:val="BodyText"/>
        <w:jc w:val="center"/>
        <w:rPr>
          <w:rFonts w:asciiTheme="minorHAnsi" w:hAnsiTheme="minorHAnsi" w:cstheme="minorHAnsi"/>
          <w:sz w:val="32"/>
          <w:szCs w:val="32"/>
          <w:u w:val="none"/>
        </w:rPr>
      </w:pPr>
      <w:r w:rsidRPr="00DF6C80">
        <w:rPr>
          <w:rFonts w:asciiTheme="minorHAnsi" w:hAnsiTheme="minorHAnsi" w:cstheme="minorHAnsi"/>
          <w:color w:val="000000"/>
          <w:sz w:val="32"/>
          <w:szCs w:val="32"/>
          <w:u w:val="none"/>
        </w:rPr>
        <w:t xml:space="preserve">THE LEP REF: </w:t>
      </w:r>
      <w:r w:rsidRPr="000759A3" w:rsidR="00E27BFC">
        <w:rPr>
          <w:rFonts w:asciiTheme="minorHAnsi" w:hAnsiTheme="minorHAnsi" w:cstheme="minorHAnsi"/>
          <w:sz w:val="32"/>
          <w:szCs w:val="32"/>
          <w:u w:val="none"/>
        </w:rPr>
        <w:t>SB Lot 2</w:t>
      </w:r>
      <w:r w:rsidR="00C52FE2">
        <w:rPr>
          <w:rFonts w:asciiTheme="minorHAnsi" w:hAnsiTheme="minorHAnsi" w:cstheme="minorHAnsi"/>
          <w:sz w:val="32"/>
          <w:szCs w:val="32"/>
          <w:u w:val="none"/>
        </w:rPr>
        <w:t>f</w:t>
      </w:r>
    </w:p>
    <w:p w:rsidRPr="00DF6C80" w:rsidR="0056199D" w:rsidP="0056199D" w:rsidRDefault="0056199D" w14:paraId="10073A3F" w14:textId="77777777">
      <w:pPr>
        <w:pStyle w:val="BodyText"/>
        <w:jc w:val="center"/>
        <w:rPr>
          <w:rFonts w:asciiTheme="minorHAnsi" w:hAnsiTheme="minorHAnsi" w:cstheme="minorHAnsi"/>
          <w:color w:val="000000"/>
          <w:sz w:val="32"/>
          <w:szCs w:val="32"/>
          <w:u w:val="none"/>
        </w:rPr>
      </w:pPr>
    </w:p>
    <w:p w:rsidRPr="00DF6C80" w:rsidR="0056199D" w:rsidP="0056199D" w:rsidRDefault="0056199D" w14:paraId="005238C4" w14:textId="77777777">
      <w:pPr>
        <w:pStyle w:val="BodyText"/>
        <w:jc w:val="center"/>
        <w:rPr>
          <w:rFonts w:asciiTheme="minorHAnsi" w:hAnsiTheme="minorHAnsi" w:cstheme="minorHAnsi"/>
          <w:color w:val="000000"/>
          <w:sz w:val="32"/>
          <w:szCs w:val="32"/>
          <w:u w:val="none"/>
        </w:rPr>
      </w:pPr>
    </w:p>
    <w:p w:rsidR="00A556AB" w:rsidP="00CF59B7" w:rsidRDefault="00CF59B7" w14:paraId="13C3A44A" w14:textId="2E02A053">
      <w:pPr>
        <w:jc w:val="center"/>
      </w:pPr>
      <w:r>
        <w:rPr>
          <w:rFonts w:asciiTheme="minorHAnsi" w:hAnsiTheme="minorHAnsi" w:cstheme="minorHAnsi"/>
          <w:color w:val="000000"/>
          <w:sz w:val="32"/>
          <w:szCs w:val="32"/>
        </w:rPr>
        <w:t xml:space="preserve">Submission </w:t>
      </w:r>
      <w:r w:rsidRPr="00DF6C80" w:rsidR="0056199D">
        <w:rPr>
          <w:rFonts w:asciiTheme="minorHAnsi" w:hAnsiTheme="minorHAnsi" w:cstheme="minorHAnsi"/>
          <w:color w:val="000000"/>
          <w:sz w:val="32"/>
          <w:szCs w:val="32"/>
        </w:rPr>
        <w:t xml:space="preserve">Date: </w:t>
      </w:r>
      <w:r w:rsidRPr="00526E5E" w:rsidR="001D40F1">
        <w:rPr>
          <w:rFonts w:asciiTheme="minorHAnsi" w:hAnsiTheme="minorHAnsi" w:cstheme="minorHAnsi"/>
          <w:color w:val="000000"/>
          <w:sz w:val="32"/>
          <w:szCs w:val="32"/>
        </w:rPr>
        <w:t>14</w:t>
      </w:r>
      <w:r w:rsidRPr="00526E5E" w:rsidR="00A27CFA">
        <w:rPr>
          <w:rFonts w:asciiTheme="minorHAnsi" w:hAnsiTheme="minorHAnsi" w:cstheme="minorHAnsi"/>
          <w:color w:val="000000"/>
          <w:sz w:val="32"/>
          <w:szCs w:val="32"/>
          <w:vertAlign w:val="superscript"/>
        </w:rPr>
        <w:t>th</w:t>
      </w:r>
      <w:r w:rsidRPr="00526E5E" w:rsidR="00A27CFA">
        <w:rPr>
          <w:rFonts w:asciiTheme="minorHAnsi" w:hAnsiTheme="minorHAnsi" w:cstheme="minorHAnsi"/>
          <w:color w:val="000000"/>
          <w:sz w:val="32"/>
          <w:szCs w:val="32"/>
        </w:rPr>
        <w:t xml:space="preserve"> July 2022</w:t>
      </w:r>
      <w:r w:rsidRPr="00526E5E" w:rsidR="00526E5E">
        <w:rPr>
          <w:rFonts w:asciiTheme="minorHAnsi" w:hAnsiTheme="minorHAnsi" w:cstheme="minorHAnsi"/>
          <w:color w:val="000000"/>
          <w:sz w:val="32"/>
          <w:szCs w:val="32"/>
        </w:rPr>
        <w:t>, 9am</w:t>
      </w:r>
      <w:r w:rsidR="00A556AB">
        <w:br w:type="page"/>
      </w:r>
    </w:p>
    <w:sdt>
      <w:sdtPr>
        <w:rPr>
          <w:rFonts w:ascii="Manrope" w:hAnsi="Manrope" w:eastAsiaTheme="minorHAnsi" w:cstheme="minorBidi"/>
          <w:color w:val="545859"/>
          <w:sz w:val="24"/>
          <w:szCs w:val="24"/>
          <w:lang w:val="en-GB"/>
        </w:rPr>
        <w:id w:val="-1178739132"/>
        <w:docPartObj>
          <w:docPartGallery w:val="Table of Contents"/>
          <w:docPartUnique/>
        </w:docPartObj>
      </w:sdtPr>
      <w:sdtEndPr>
        <w:rPr>
          <w:b/>
          <w:color w:val="auto"/>
        </w:rPr>
      </w:sdtEndPr>
      <w:sdtContent>
        <w:p w:rsidRPr="00031CF5" w:rsidR="00C32733" w:rsidRDefault="00C32733" w14:paraId="7AD7AD1F" w14:textId="61217DAB">
          <w:pPr>
            <w:pStyle w:val="TOCHeading"/>
            <w:rPr>
              <w:rFonts w:ascii="Manrope" w:hAnsi="Manrope"/>
              <w:color w:val="auto"/>
            </w:rPr>
          </w:pPr>
          <w:r w:rsidRPr="00031CF5">
            <w:rPr>
              <w:rFonts w:ascii="Manrope" w:hAnsi="Manrope"/>
              <w:color w:val="auto"/>
            </w:rPr>
            <w:t>Contents</w:t>
          </w:r>
        </w:p>
        <w:p w:rsidR="00A87401" w:rsidRDefault="00C32733" w14:paraId="71C60FBA" w14:textId="551E693C">
          <w:pPr>
            <w:pStyle w:val="TOC2"/>
            <w:tabs>
              <w:tab w:val="right" w:leader="dot" w:pos="9344"/>
            </w:tabs>
            <w:rPr>
              <w:rFonts w:asciiTheme="minorHAnsi" w:hAnsiTheme="minorHAnsi" w:eastAsiaTheme="minorEastAsia"/>
              <w:noProof/>
              <w:color w:val="auto"/>
              <w:sz w:val="22"/>
              <w:szCs w:val="22"/>
              <w:lang w:eastAsia="en-GB"/>
            </w:rPr>
          </w:pPr>
          <w:r w:rsidRPr="00031CF5">
            <w:rPr>
              <w:color w:val="auto"/>
            </w:rPr>
            <w:fldChar w:fldCharType="begin"/>
          </w:r>
          <w:r>
            <w:instrText xml:space="preserve"> TOC \o "1-3" \h \z \u </w:instrText>
          </w:r>
          <w:r w:rsidRPr="00031CF5">
            <w:rPr>
              <w:color w:val="auto"/>
            </w:rPr>
            <w:fldChar w:fldCharType="separate"/>
          </w:r>
          <w:hyperlink w:history="1" w:anchor="_Toc106096952">
            <w:r w:rsidRPr="00383D12" w:rsidR="00A87401">
              <w:rPr>
                <w:rStyle w:val="Hyperlink"/>
                <w:noProof/>
              </w:rPr>
              <w:t>1) Overview</w:t>
            </w:r>
            <w:r w:rsidR="00A87401">
              <w:rPr>
                <w:noProof/>
                <w:webHidden/>
              </w:rPr>
              <w:tab/>
            </w:r>
            <w:r w:rsidR="00A87401">
              <w:rPr>
                <w:noProof/>
                <w:webHidden/>
              </w:rPr>
              <w:fldChar w:fldCharType="begin"/>
            </w:r>
            <w:r w:rsidR="00A87401">
              <w:rPr>
                <w:noProof/>
                <w:webHidden/>
              </w:rPr>
              <w:instrText xml:space="preserve"> PAGEREF _Toc106096952 \h </w:instrText>
            </w:r>
            <w:r w:rsidR="00A87401">
              <w:rPr>
                <w:noProof/>
                <w:webHidden/>
              </w:rPr>
            </w:r>
            <w:r w:rsidR="00A87401">
              <w:rPr>
                <w:noProof/>
                <w:webHidden/>
              </w:rPr>
              <w:fldChar w:fldCharType="separate"/>
            </w:r>
            <w:r w:rsidR="00275CA0">
              <w:rPr>
                <w:noProof/>
                <w:webHidden/>
              </w:rPr>
              <w:t>3</w:t>
            </w:r>
            <w:r w:rsidR="00A87401">
              <w:rPr>
                <w:noProof/>
                <w:webHidden/>
              </w:rPr>
              <w:fldChar w:fldCharType="end"/>
            </w:r>
          </w:hyperlink>
        </w:p>
        <w:p w:rsidR="00A87401" w:rsidRDefault="00275CA0" w14:paraId="4559AE37" w14:textId="51E7ADEB">
          <w:pPr>
            <w:pStyle w:val="TOC2"/>
            <w:tabs>
              <w:tab w:val="right" w:leader="dot" w:pos="9344"/>
            </w:tabs>
            <w:rPr>
              <w:rFonts w:asciiTheme="minorHAnsi" w:hAnsiTheme="minorHAnsi" w:eastAsiaTheme="minorEastAsia"/>
              <w:noProof/>
              <w:color w:val="auto"/>
              <w:sz w:val="22"/>
              <w:szCs w:val="22"/>
              <w:lang w:eastAsia="en-GB"/>
            </w:rPr>
          </w:pPr>
          <w:hyperlink w:history="1" w:anchor="_Toc106096954">
            <w:r w:rsidRPr="00383D12" w:rsidR="00A87401">
              <w:rPr>
                <w:rStyle w:val="Hyperlink"/>
                <w:noProof/>
              </w:rPr>
              <w:t>2) Scope</w:t>
            </w:r>
            <w:r w:rsidR="00A87401">
              <w:rPr>
                <w:noProof/>
                <w:webHidden/>
              </w:rPr>
              <w:tab/>
            </w:r>
            <w:r w:rsidR="00A87401">
              <w:rPr>
                <w:noProof/>
                <w:webHidden/>
              </w:rPr>
              <w:fldChar w:fldCharType="begin"/>
            </w:r>
            <w:r w:rsidR="00A87401">
              <w:rPr>
                <w:noProof/>
                <w:webHidden/>
              </w:rPr>
              <w:instrText xml:space="preserve"> PAGEREF _Toc106096954 \h </w:instrText>
            </w:r>
            <w:r w:rsidR="00A87401">
              <w:rPr>
                <w:noProof/>
                <w:webHidden/>
              </w:rPr>
            </w:r>
            <w:r w:rsidR="00A87401">
              <w:rPr>
                <w:noProof/>
                <w:webHidden/>
              </w:rPr>
              <w:fldChar w:fldCharType="separate"/>
            </w:r>
            <w:r>
              <w:rPr>
                <w:noProof/>
                <w:webHidden/>
              </w:rPr>
              <w:t>4</w:t>
            </w:r>
            <w:r w:rsidR="00A87401">
              <w:rPr>
                <w:noProof/>
                <w:webHidden/>
              </w:rPr>
              <w:fldChar w:fldCharType="end"/>
            </w:r>
          </w:hyperlink>
        </w:p>
        <w:p w:rsidR="00A87401" w:rsidRDefault="00275CA0" w14:paraId="1C7D54CA" w14:textId="0A43B035">
          <w:pPr>
            <w:pStyle w:val="TOC2"/>
            <w:tabs>
              <w:tab w:val="right" w:leader="dot" w:pos="9344"/>
            </w:tabs>
            <w:rPr>
              <w:rFonts w:asciiTheme="minorHAnsi" w:hAnsiTheme="minorHAnsi" w:eastAsiaTheme="minorEastAsia"/>
              <w:noProof/>
              <w:color w:val="auto"/>
              <w:sz w:val="22"/>
              <w:szCs w:val="22"/>
              <w:lang w:eastAsia="en-GB"/>
            </w:rPr>
          </w:pPr>
          <w:hyperlink w:history="1" w:anchor="_Toc106096955">
            <w:r w:rsidRPr="00383D12" w:rsidR="00A87401">
              <w:rPr>
                <w:rStyle w:val="Hyperlink"/>
                <w:noProof/>
              </w:rPr>
              <w:t>3) Objectives and Key Performance Indicators</w:t>
            </w:r>
            <w:r w:rsidR="00A87401">
              <w:rPr>
                <w:noProof/>
                <w:webHidden/>
              </w:rPr>
              <w:tab/>
            </w:r>
            <w:r w:rsidR="00A87401">
              <w:rPr>
                <w:noProof/>
                <w:webHidden/>
              </w:rPr>
              <w:fldChar w:fldCharType="begin"/>
            </w:r>
            <w:r w:rsidR="00A87401">
              <w:rPr>
                <w:noProof/>
                <w:webHidden/>
              </w:rPr>
              <w:instrText xml:space="preserve"> PAGEREF _Toc106096955 \h </w:instrText>
            </w:r>
            <w:r w:rsidR="00A87401">
              <w:rPr>
                <w:noProof/>
                <w:webHidden/>
              </w:rPr>
            </w:r>
            <w:r w:rsidR="00A87401">
              <w:rPr>
                <w:noProof/>
                <w:webHidden/>
              </w:rPr>
              <w:fldChar w:fldCharType="separate"/>
            </w:r>
            <w:r>
              <w:rPr>
                <w:noProof/>
                <w:webHidden/>
              </w:rPr>
              <w:t>5</w:t>
            </w:r>
            <w:r w:rsidR="00A87401">
              <w:rPr>
                <w:noProof/>
                <w:webHidden/>
              </w:rPr>
              <w:fldChar w:fldCharType="end"/>
            </w:r>
          </w:hyperlink>
        </w:p>
        <w:p w:rsidR="00A87401" w:rsidRDefault="00275CA0" w14:paraId="0F2A96F0" w14:textId="5A7D16F3">
          <w:pPr>
            <w:pStyle w:val="TOC2"/>
            <w:tabs>
              <w:tab w:val="right" w:leader="dot" w:pos="9344"/>
            </w:tabs>
            <w:rPr>
              <w:rFonts w:asciiTheme="minorHAnsi" w:hAnsiTheme="minorHAnsi" w:eastAsiaTheme="minorEastAsia"/>
              <w:noProof/>
              <w:color w:val="auto"/>
              <w:sz w:val="22"/>
              <w:szCs w:val="22"/>
              <w:lang w:eastAsia="en-GB"/>
            </w:rPr>
          </w:pPr>
          <w:hyperlink w:history="1" w:anchor="_Toc106096956">
            <w:r w:rsidRPr="00383D12" w:rsidR="00A87401">
              <w:rPr>
                <w:rStyle w:val="Hyperlink"/>
                <w:noProof/>
              </w:rPr>
              <w:t>4) Key Features of Skills Bootcamps</w:t>
            </w:r>
            <w:r w:rsidR="00A87401">
              <w:rPr>
                <w:noProof/>
                <w:webHidden/>
              </w:rPr>
              <w:tab/>
            </w:r>
            <w:r w:rsidR="00A87401">
              <w:rPr>
                <w:noProof/>
                <w:webHidden/>
              </w:rPr>
              <w:fldChar w:fldCharType="begin"/>
            </w:r>
            <w:r w:rsidR="00A87401">
              <w:rPr>
                <w:noProof/>
                <w:webHidden/>
              </w:rPr>
              <w:instrText xml:space="preserve"> PAGEREF _Toc106096956 \h </w:instrText>
            </w:r>
            <w:r w:rsidR="00A87401">
              <w:rPr>
                <w:noProof/>
                <w:webHidden/>
              </w:rPr>
            </w:r>
            <w:r w:rsidR="00A87401">
              <w:rPr>
                <w:noProof/>
                <w:webHidden/>
              </w:rPr>
              <w:fldChar w:fldCharType="separate"/>
            </w:r>
            <w:r>
              <w:rPr>
                <w:noProof/>
                <w:webHidden/>
              </w:rPr>
              <w:t>6</w:t>
            </w:r>
            <w:r w:rsidR="00A87401">
              <w:rPr>
                <w:noProof/>
                <w:webHidden/>
              </w:rPr>
              <w:fldChar w:fldCharType="end"/>
            </w:r>
          </w:hyperlink>
        </w:p>
        <w:p w:rsidR="00A87401" w:rsidRDefault="00275CA0" w14:paraId="1C7FE994" w14:textId="1C35828E">
          <w:pPr>
            <w:pStyle w:val="TOC2"/>
            <w:tabs>
              <w:tab w:val="right" w:leader="dot" w:pos="9344"/>
            </w:tabs>
            <w:rPr>
              <w:rFonts w:asciiTheme="minorHAnsi" w:hAnsiTheme="minorHAnsi" w:eastAsiaTheme="minorEastAsia"/>
              <w:noProof/>
              <w:color w:val="auto"/>
              <w:sz w:val="22"/>
              <w:szCs w:val="22"/>
              <w:lang w:eastAsia="en-GB"/>
            </w:rPr>
          </w:pPr>
          <w:hyperlink w:history="1" w:anchor="_Toc106096962">
            <w:r w:rsidRPr="00383D12" w:rsidR="00A87401">
              <w:rPr>
                <w:rStyle w:val="Hyperlink"/>
                <w:noProof/>
              </w:rPr>
              <w:t>5) Award Criteria</w:t>
            </w:r>
            <w:r w:rsidR="00A87401">
              <w:rPr>
                <w:noProof/>
                <w:webHidden/>
              </w:rPr>
              <w:tab/>
            </w:r>
            <w:r w:rsidR="00A87401">
              <w:rPr>
                <w:noProof/>
                <w:webHidden/>
              </w:rPr>
              <w:fldChar w:fldCharType="begin"/>
            </w:r>
            <w:r w:rsidR="00A87401">
              <w:rPr>
                <w:noProof/>
                <w:webHidden/>
              </w:rPr>
              <w:instrText xml:space="preserve"> PAGEREF _Toc106096962 \h </w:instrText>
            </w:r>
            <w:r w:rsidR="00A87401">
              <w:rPr>
                <w:noProof/>
                <w:webHidden/>
              </w:rPr>
            </w:r>
            <w:r w:rsidR="00A87401">
              <w:rPr>
                <w:noProof/>
                <w:webHidden/>
              </w:rPr>
              <w:fldChar w:fldCharType="separate"/>
            </w:r>
            <w:r>
              <w:rPr>
                <w:noProof/>
                <w:webHidden/>
              </w:rPr>
              <w:t>9</w:t>
            </w:r>
            <w:r w:rsidR="00A87401">
              <w:rPr>
                <w:noProof/>
                <w:webHidden/>
              </w:rPr>
              <w:fldChar w:fldCharType="end"/>
            </w:r>
          </w:hyperlink>
        </w:p>
        <w:p w:rsidR="00A87401" w:rsidRDefault="00275CA0" w14:paraId="72308843" w14:textId="288962C2">
          <w:pPr>
            <w:pStyle w:val="TOC2"/>
            <w:tabs>
              <w:tab w:val="right" w:leader="dot" w:pos="9344"/>
            </w:tabs>
            <w:rPr>
              <w:rFonts w:asciiTheme="minorHAnsi" w:hAnsiTheme="minorHAnsi" w:eastAsiaTheme="minorEastAsia"/>
              <w:noProof/>
              <w:color w:val="auto"/>
              <w:sz w:val="22"/>
              <w:szCs w:val="22"/>
              <w:lang w:eastAsia="en-GB"/>
            </w:rPr>
          </w:pPr>
          <w:hyperlink w:history="1" w:anchor="_Toc106096963">
            <w:r w:rsidRPr="00383D12" w:rsidR="00A87401">
              <w:rPr>
                <w:rStyle w:val="Hyperlink"/>
                <w:noProof/>
              </w:rPr>
              <w:t>6) Terms and conditions of submissions</w:t>
            </w:r>
            <w:r w:rsidR="00A87401">
              <w:rPr>
                <w:noProof/>
                <w:webHidden/>
              </w:rPr>
              <w:tab/>
            </w:r>
            <w:r w:rsidR="00A87401">
              <w:rPr>
                <w:noProof/>
                <w:webHidden/>
              </w:rPr>
              <w:fldChar w:fldCharType="begin"/>
            </w:r>
            <w:r w:rsidR="00A87401">
              <w:rPr>
                <w:noProof/>
                <w:webHidden/>
              </w:rPr>
              <w:instrText xml:space="preserve"> PAGEREF _Toc106096963 \h </w:instrText>
            </w:r>
            <w:r w:rsidR="00A87401">
              <w:rPr>
                <w:noProof/>
                <w:webHidden/>
              </w:rPr>
            </w:r>
            <w:r w:rsidR="00A87401">
              <w:rPr>
                <w:noProof/>
                <w:webHidden/>
              </w:rPr>
              <w:fldChar w:fldCharType="separate"/>
            </w:r>
            <w:r>
              <w:rPr>
                <w:noProof/>
                <w:webHidden/>
              </w:rPr>
              <w:t>10</w:t>
            </w:r>
            <w:r w:rsidR="00A87401">
              <w:rPr>
                <w:noProof/>
                <w:webHidden/>
              </w:rPr>
              <w:fldChar w:fldCharType="end"/>
            </w:r>
          </w:hyperlink>
        </w:p>
        <w:p w:rsidR="00A87401" w:rsidRDefault="00275CA0" w14:paraId="4AE866B4" w14:textId="113D66FB">
          <w:pPr>
            <w:pStyle w:val="TOC2"/>
            <w:tabs>
              <w:tab w:val="right" w:leader="dot" w:pos="9344"/>
            </w:tabs>
            <w:rPr>
              <w:rFonts w:asciiTheme="minorHAnsi" w:hAnsiTheme="minorHAnsi" w:eastAsiaTheme="minorEastAsia"/>
              <w:noProof/>
              <w:color w:val="auto"/>
              <w:sz w:val="22"/>
              <w:szCs w:val="22"/>
              <w:lang w:eastAsia="en-GB"/>
            </w:rPr>
          </w:pPr>
          <w:hyperlink w:history="1" w:anchor="_Toc106096964">
            <w:r w:rsidRPr="00383D12" w:rsidR="00A87401">
              <w:rPr>
                <w:rStyle w:val="Hyperlink"/>
                <w:noProof/>
              </w:rPr>
              <w:t>7) Next Steps and Timings</w:t>
            </w:r>
            <w:r w:rsidR="00A87401">
              <w:rPr>
                <w:noProof/>
                <w:webHidden/>
              </w:rPr>
              <w:tab/>
            </w:r>
            <w:r w:rsidR="00A87401">
              <w:rPr>
                <w:noProof/>
                <w:webHidden/>
              </w:rPr>
              <w:fldChar w:fldCharType="begin"/>
            </w:r>
            <w:r w:rsidR="00A87401">
              <w:rPr>
                <w:noProof/>
                <w:webHidden/>
              </w:rPr>
              <w:instrText xml:space="preserve"> PAGEREF _Toc106096964 \h </w:instrText>
            </w:r>
            <w:r w:rsidR="00A87401">
              <w:rPr>
                <w:noProof/>
                <w:webHidden/>
              </w:rPr>
            </w:r>
            <w:r w:rsidR="00A87401">
              <w:rPr>
                <w:noProof/>
                <w:webHidden/>
              </w:rPr>
              <w:fldChar w:fldCharType="separate"/>
            </w:r>
            <w:r>
              <w:rPr>
                <w:noProof/>
                <w:webHidden/>
              </w:rPr>
              <w:t>10</w:t>
            </w:r>
            <w:r w:rsidR="00A87401">
              <w:rPr>
                <w:noProof/>
                <w:webHidden/>
              </w:rPr>
              <w:fldChar w:fldCharType="end"/>
            </w:r>
          </w:hyperlink>
        </w:p>
        <w:p w:rsidR="00A87401" w:rsidRDefault="00275CA0" w14:paraId="50B8E4AD" w14:textId="6D06BD19">
          <w:pPr>
            <w:pStyle w:val="TOC2"/>
            <w:tabs>
              <w:tab w:val="right" w:leader="dot" w:pos="9344"/>
            </w:tabs>
            <w:rPr>
              <w:rFonts w:asciiTheme="minorHAnsi" w:hAnsiTheme="minorHAnsi" w:eastAsiaTheme="minorEastAsia"/>
              <w:noProof/>
              <w:color w:val="auto"/>
              <w:sz w:val="22"/>
              <w:szCs w:val="22"/>
              <w:lang w:eastAsia="en-GB"/>
            </w:rPr>
          </w:pPr>
          <w:hyperlink w:history="1" w:anchor="_Toc106096965">
            <w:r w:rsidRPr="00383D12" w:rsidR="00A87401">
              <w:rPr>
                <w:rStyle w:val="Hyperlink"/>
                <w:noProof/>
              </w:rPr>
              <w:t>Appendix 1: DfE Skills Bootcamp Summary</w:t>
            </w:r>
            <w:r w:rsidR="00A87401">
              <w:rPr>
                <w:noProof/>
                <w:webHidden/>
              </w:rPr>
              <w:tab/>
            </w:r>
            <w:r w:rsidR="00A87401">
              <w:rPr>
                <w:noProof/>
                <w:webHidden/>
              </w:rPr>
              <w:fldChar w:fldCharType="begin"/>
            </w:r>
            <w:r w:rsidR="00A87401">
              <w:rPr>
                <w:noProof/>
                <w:webHidden/>
              </w:rPr>
              <w:instrText xml:space="preserve"> PAGEREF _Toc106096965 \h </w:instrText>
            </w:r>
            <w:r w:rsidR="00A87401">
              <w:rPr>
                <w:noProof/>
                <w:webHidden/>
              </w:rPr>
            </w:r>
            <w:r w:rsidR="00A87401">
              <w:rPr>
                <w:noProof/>
                <w:webHidden/>
              </w:rPr>
              <w:fldChar w:fldCharType="separate"/>
            </w:r>
            <w:r>
              <w:rPr>
                <w:noProof/>
                <w:webHidden/>
              </w:rPr>
              <w:t>11</w:t>
            </w:r>
            <w:r w:rsidR="00A87401">
              <w:rPr>
                <w:noProof/>
                <w:webHidden/>
              </w:rPr>
              <w:fldChar w:fldCharType="end"/>
            </w:r>
          </w:hyperlink>
        </w:p>
        <w:p w:rsidR="00A87401" w:rsidRDefault="00275CA0" w14:paraId="6029A028" w14:textId="7FD9B29D">
          <w:pPr>
            <w:pStyle w:val="TOC2"/>
            <w:tabs>
              <w:tab w:val="right" w:leader="dot" w:pos="9344"/>
            </w:tabs>
            <w:rPr>
              <w:rFonts w:asciiTheme="minorHAnsi" w:hAnsiTheme="minorHAnsi" w:eastAsiaTheme="minorEastAsia"/>
              <w:noProof/>
              <w:color w:val="auto"/>
              <w:sz w:val="22"/>
              <w:szCs w:val="22"/>
              <w:lang w:eastAsia="en-GB"/>
            </w:rPr>
          </w:pPr>
          <w:hyperlink w:history="1" w:anchor="_Toc106096966">
            <w:r w:rsidRPr="00383D12" w:rsidR="00A87401">
              <w:rPr>
                <w:rStyle w:val="Hyperlink"/>
                <w:noProof/>
              </w:rPr>
              <w:t>Appendix 2: Cheshire and Warrington Skills Shortage Areas</w:t>
            </w:r>
            <w:r w:rsidR="00A87401">
              <w:rPr>
                <w:noProof/>
                <w:webHidden/>
              </w:rPr>
              <w:tab/>
            </w:r>
            <w:r w:rsidR="00A87401">
              <w:rPr>
                <w:noProof/>
                <w:webHidden/>
              </w:rPr>
              <w:fldChar w:fldCharType="begin"/>
            </w:r>
            <w:r w:rsidR="00A87401">
              <w:rPr>
                <w:noProof/>
                <w:webHidden/>
              </w:rPr>
              <w:instrText xml:space="preserve"> PAGEREF _Toc106096966 \h </w:instrText>
            </w:r>
            <w:r w:rsidR="00A87401">
              <w:rPr>
                <w:noProof/>
                <w:webHidden/>
              </w:rPr>
            </w:r>
            <w:r w:rsidR="00A87401">
              <w:rPr>
                <w:noProof/>
                <w:webHidden/>
              </w:rPr>
              <w:fldChar w:fldCharType="separate"/>
            </w:r>
            <w:r>
              <w:rPr>
                <w:noProof/>
                <w:webHidden/>
              </w:rPr>
              <w:t>13</w:t>
            </w:r>
            <w:r w:rsidR="00A87401">
              <w:rPr>
                <w:noProof/>
                <w:webHidden/>
              </w:rPr>
              <w:fldChar w:fldCharType="end"/>
            </w:r>
          </w:hyperlink>
        </w:p>
        <w:p w:rsidR="00A87401" w:rsidRDefault="00275CA0" w14:paraId="37F1FA2B" w14:textId="49ECF7CE">
          <w:pPr>
            <w:pStyle w:val="TOC2"/>
            <w:tabs>
              <w:tab w:val="right" w:leader="dot" w:pos="9344"/>
            </w:tabs>
            <w:rPr>
              <w:rFonts w:asciiTheme="minorHAnsi" w:hAnsiTheme="minorHAnsi" w:eastAsiaTheme="minorEastAsia"/>
              <w:noProof/>
              <w:color w:val="auto"/>
              <w:sz w:val="22"/>
              <w:szCs w:val="22"/>
              <w:lang w:eastAsia="en-GB"/>
            </w:rPr>
          </w:pPr>
          <w:hyperlink w:history="1" w:anchor="_Toc106096967">
            <w:r w:rsidRPr="00383D12" w:rsidR="00A87401">
              <w:rPr>
                <w:rStyle w:val="Hyperlink"/>
                <w:noProof/>
              </w:rPr>
              <w:t>Appendix 3: Skills Bootcamps Objectives and Key Performance Indicators</w:t>
            </w:r>
            <w:r w:rsidR="00A87401">
              <w:rPr>
                <w:noProof/>
                <w:webHidden/>
              </w:rPr>
              <w:tab/>
            </w:r>
            <w:r w:rsidR="00A87401">
              <w:rPr>
                <w:noProof/>
                <w:webHidden/>
              </w:rPr>
              <w:fldChar w:fldCharType="begin"/>
            </w:r>
            <w:r w:rsidR="00A87401">
              <w:rPr>
                <w:noProof/>
                <w:webHidden/>
              </w:rPr>
              <w:instrText xml:space="preserve"> PAGEREF _Toc106096967 \h </w:instrText>
            </w:r>
            <w:r w:rsidR="00A87401">
              <w:rPr>
                <w:noProof/>
                <w:webHidden/>
              </w:rPr>
            </w:r>
            <w:r w:rsidR="00A87401">
              <w:rPr>
                <w:noProof/>
                <w:webHidden/>
              </w:rPr>
              <w:fldChar w:fldCharType="separate"/>
            </w:r>
            <w:r>
              <w:rPr>
                <w:noProof/>
                <w:webHidden/>
              </w:rPr>
              <w:t>14</w:t>
            </w:r>
            <w:r w:rsidR="00A87401">
              <w:rPr>
                <w:noProof/>
                <w:webHidden/>
              </w:rPr>
              <w:fldChar w:fldCharType="end"/>
            </w:r>
          </w:hyperlink>
        </w:p>
        <w:p w:rsidR="00A87401" w:rsidRDefault="00275CA0" w14:paraId="59172314" w14:textId="3BB93CEE">
          <w:pPr>
            <w:pStyle w:val="TOC2"/>
            <w:tabs>
              <w:tab w:val="right" w:leader="dot" w:pos="9344"/>
            </w:tabs>
            <w:rPr>
              <w:rFonts w:asciiTheme="minorHAnsi" w:hAnsiTheme="minorHAnsi" w:eastAsiaTheme="minorEastAsia"/>
              <w:noProof/>
              <w:color w:val="auto"/>
              <w:sz w:val="22"/>
              <w:szCs w:val="22"/>
              <w:lang w:eastAsia="en-GB"/>
            </w:rPr>
          </w:pPr>
          <w:hyperlink w:history="1" w:anchor="_Toc106096968">
            <w:r w:rsidRPr="00383D12" w:rsidR="00A87401">
              <w:rPr>
                <w:rStyle w:val="Hyperlink"/>
                <w:noProof/>
              </w:rPr>
              <w:t>Appendix 4: DfE Data Submission Sheet</w:t>
            </w:r>
            <w:r w:rsidR="00A87401">
              <w:rPr>
                <w:noProof/>
                <w:webHidden/>
              </w:rPr>
              <w:tab/>
            </w:r>
            <w:r w:rsidR="00A87401">
              <w:rPr>
                <w:noProof/>
                <w:webHidden/>
              </w:rPr>
              <w:fldChar w:fldCharType="begin"/>
            </w:r>
            <w:r w:rsidR="00A87401">
              <w:rPr>
                <w:noProof/>
                <w:webHidden/>
              </w:rPr>
              <w:instrText xml:space="preserve"> PAGEREF _Toc106096968 \h </w:instrText>
            </w:r>
            <w:r w:rsidR="00A87401">
              <w:rPr>
                <w:noProof/>
                <w:webHidden/>
              </w:rPr>
            </w:r>
            <w:r w:rsidR="00A87401">
              <w:rPr>
                <w:noProof/>
                <w:webHidden/>
              </w:rPr>
              <w:fldChar w:fldCharType="separate"/>
            </w:r>
            <w:r>
              <w:rPr>
                <w:noProof/>
                <w:webHidden/>
              </w:rPr>
              <w:t>15</w:t>
            </w:r>
            <w:r w:rsidR="00A87401">
              <w:rPr>
                <w:noProof/>
                <w:webHidden/>
              </w:rPr>
              <w:fldChar w:fldCharType="end"/>
            </w:r>
          </w:hyperlink>
        </w:p>
        <w:p w:rsidR="00A87401" w:rsidRDefault="00275CA0" w14:paraId="67A99FD6" w14:textId="15C7F148">
          <w:pPr>
            <w:pStyle w:val="TOC2"/>
            <w:tabs>
              <w:tab w:val="right" w:leader="dot" w:pos="9344"/>
            </w:tabs>
            <w:rPr>
              <w:rFonts w:asciiTheme="minorHAnsi" w:hAnsiTheme="minorHAnsi" w:eastAsiaTheme="minorEastAsia"/>
              <w:noProof/>
              <w:color w:val="auto"/>
              <w:sz w:val="22"/>
              <w:szCs w:val="22"/>
              <w:lang w:eastAsia="en-GB"/>
            </w:rPr>
          </w:pPr>
          <w:hyperlink w:history="1" w:anchor="_Toc106096969">
            <w:r w:rsidRPr="00383D12" w:rsidR="00A87401">
              <w:rPr>
                <w:rStyle w:val="Hyperlink"/>
                <w:noProof/>
              </w:rPr>
              <w:t>Appendix 5: Supplier Technical Question and Answer Sheet</w:t>
            </w:r>
            <w:r w:rsidR="00A87401">
              <w:rPr>
                <w:noProof/>
                <w:webHidden/>
              </w:rPr>
              <w:tab/>
            </w:r>
            <w:r w:rsidR="00A87401">
              <w:rPr>
                <w:noProof/>
                <w:webHidden/>
              </w:rPr>
              <w:fldChar w:fldCharType="begin"/>
            </w:r>
            <w:r w:rsidR="00A87401">
              <w:rPr>
                <w:noProof/>
                <w:webHidden/>
              </w:rPr>
              <w:instrText xml:space="preserve"> PAGEREF _Toc106096969 \h </w:instrText>
            </w:r>
            <w:r w:rsidR="00A87401">
              <w:rPr>
                <w:noProof/>
                <w:webHidden/>
              </w:rPr>
            </w:r>
            <w:r w:rsidR="00A87401">
              <w:rPr>
                <w:noProof/>
                <w:webHidden/>
              </w:rPr>
              <w:fldChar w:fldCharType="separate"/>
            </w:r>
            <w:r>
              <w:rPr>
                <w:noProof/>
                <w:webHidden/>
              </w:rPr>
              <w:t>16</w:t>
            </w:r>
            <w:r w:rsidR="00A87401">
              <w:rPr>
                <w:noProof/>
                <w:webHidden/>
              </w:rPr>
              <w:fldChar w:fldCharType="end"/>
            </w:r>
          </w:hyperlink>
        </w:p>
        <w:p w:rsidR="00A87401" w:rsidRDefault="00275CA0" w14:paraId="7165D252" w14:textId="7691CA19">
          <w:pPr>
            <w:pStyle w:val="TOC2"/>
            <w:tabs>
              <w:tab w:val="right" w:leader="dot" w:pos="9344"/>
            </w:tabs>
            <w:rPr>
              <w:rFonts w:asciiTheme="minorHAnsi" w:hAnsiTheme="minorHAnsi" w:eastAsiaTheme="minorEastAsia"/>
              <w:noProof/>
              <w:color w:val="auto"/>
              <w:sz w:val="22"/>
              <w:szCs w:val="22"/>
              <w:lang w:eastAsia="en-GB"/>
            </w:rPr>
          </w:pPr>
          <w:hyperlink w:history="1" w:anchor="_Toc106096970">
            <w:r w:rsidRPr="00383D12" w:rsidR="00A87401">
              <w:rPr>
                <w:rStyle w:val="Hyperlink"/>
                <w:noProof/>
              </w:rPr>
              <w:t>Appendix 6: Cheshire and Warrington Skills Bootcamps Terms and Conditions of Submissions</w:t>
            </w:r>
            <w:r w:rsidR="00A87401">
              <w:rPr>
                <w:noProof/>
                <w:webHidden/>
              </w:rPr>
              <w:tab/>
            </w:r>
            <w:r w:rsidR="00A87401">
              <w:rPr>
                <w:noProof/>
                <w:webHidden/>
              </w:rPr>
              <w:fldChar w:fldCharType="begin"/>
            </w:r>
            <w:r w:rsidR="00A87401">
              <w:rPr>
                <w:noProof/>
                <w:webHidden/>
              </w:rPr>
              <w:instrText xml:space="preserve"> PAGEREF _Toc106096970 \h </w:instrText>
            </w:r>
            <w:r w:rsidR="00A87401">
              <w:rPr>
                <w:noProof/>
                <w:webHidden/>
              </w:rPr>
            </w:r>
            <w:r w:rsidR="00A87401">
              <w:rPr>
                <w:noProof/>
                <w:webHidden/>
              </w:rPr>
              <w:fldChar w:fldCharType="separate"/>
            </w:r>
            <w:r>
              <w:rPr>
                <w:noProof/>
                <w:webHidden/>
              </w:rPr>
              <w:t>21</w:t>
            </w:r>
            <w:r w:rsidR="00A87401">
              <w:rPr>
                <w:noProof/>
                <w:webHidden/>
              </w:rPr>
              <w:fldChar w:fldCharType="end"/>
            </w:r>
          </w:hyperlink>
        </w:p>
        <w:p w:rsidRPr="00031CF5" w:rsidR="00C32733" w:rsidRDefault="00C32733" w14:paraId="3F1985A8" w14:textId="274815B9">
          <w:pPr>
            <w:rPr>
              <w:color w:val="auto"/>
            </w:rPr>
          </w:pPr>
          <w:r w:rsidRPr="00031CF5">
            <w:rPr>
              <w:b/>
              <w:color w:val="auto"/>
            </w:rPr>
            <w:fldChar w:fldCharType="end"/>
          </w:r>
        </w:p>
      </w:sdtContent>
    </w:sdt>
    <w:p w:rsidR="00080081" w:rsidRDefault="00080081" w14:paraId="47A5031A" w14:textId="77777777">
      <w:pPr>
        <w:rPr>
          <w:color w:val="auto"/>
        </w:rPr>
      </w:pPr>
    </w:p>
    <w:p w:rsidR="00080081" w:rsidRDefault="00080081" w14:paraId="3D7B7E1F" w14:textId="77777777">
      <w:pPr>
        <w:rPr>
          <w:i/>
          <w:iCs/>
          <w:color w:val="auto"/>
        </w:rPr>
      </w:pPr>
    </w:p>
    <w:p w:rsidRPr="009031B6" w:rsidR="00AC3A37" w:rsidRDefault="00AC3A37" w14:paraId="3C125940" w14:textId="77777777">
      <w:pPr>
        <w:rPr>
          <w:i/>
          <w:iCs/>
          <w:color w:val="auto"/>
        </w:rPr>
      </w:pPr>
    </w:p>
    <w:p w:rsidR="00EB0D90" w:rsidRDefault="00EB0D90" w14:paraId="6F3B35A0" w14:textId="77777777">
      <w:pPr>
        <w:rPr>
          <w:rFonts w:eastAsiaTheme="majorEastAsia" w:cstheme="majorBidi"/>
          <w:b/>
          <w:color w:val="auto"/>
          <w:sz w:val="26"/>
          <w:szCs w:val="26"/>
        </w:rPr>
      </w:pPr>
      <w:r>
        <w:rPr>
          <w:color w:val="auto"/>
        </w:rPr>
        <w:br w:type="page"/>
      </w:r>
    </w:p>
    <w:p w:rsidRPr="00031CF5" w:rsidR="00BB6197" w:rsidP="00302AE9" w:rsidRDefault="002E3C32" w14:paraId="02D1E03D" w14:textId="2FB28A6A">
      <w:pPr>
        <w:pStyle w:val="Heading2"/>
        <w:rPr>
          <w:color w:val="auto"/>
        </w:rPr>
      </w:pPr>
      <w:bookmarkStart w:name="_Toc106096952" w:id="0"/>
      <w:r>
        <w:rPr>
          <w:color w:val="auto"/>
        </w:rPr>
        <w:lastRenderedPageBreak/>
        <w:t>1</w:t>
      </w:r>
      <w:r w:rsidR="006D5833">
        <w:rPr>
          <w:color w:val="auto"/>
        </w:rPr>
        <w:t xml:space="preserve">) </w:t>
      </w:r>
      <w:r w:rsidR="00C40062">
        <w:rPr>
          <w:color w:val="auto"/>
        </w:rPr>
        <w:t>Overview</w:t>
      </w:r>
      <w:bookmarkEnd w:id="0"/>
    </w:p>
    <w:p w:rsidR="00041E99" w:rsidP="00C423C4" w:rsidRDefault="00041E99" w14:paraId="3CBC9C17" w14:textId="77777777">
      <w:pPr>
        <w:rPr>
          <w:color w:val="auto"/>
        </w:rPr>
      </w:pPr>
    </w:p>
    <w:p w:rsidR="000F24E2" w:rsidP="00C423C4" w:rsidRDefault="00D03416" w14:paraId="2C4163A4" w14:textId="77777777">
      <w:pPr>
        <w:rPr>
          <w:color w:val="auto"/>
        </w:rPr>
      </w:pPr>
      <w:r>
        <w:rPr>
          <w:color w:val="auto"/>
        </w:rPr>
        <w:t>Skills bootcamps</w:t>
      </w:r>
      <w:r w:rsidR="00197C08">
        <w:rPr>
          <w:color w:val="auto"/>
        </w:rPr>
        <w:t xml:space="preserve"> (bootcamps)</w:t>
      </w:r>
      <w:r>
        <w:rPr>
          <w:color w:val="auto"/>
        </w:rPr>
        <w:t xml:space="preserve"> will support Cheshire and Warrington’s social and economic objectives of delivering a sustainable, healthy, </w:t>
      </w:r>
      <w:proofErr w:type="gramStart"/>
      <w:r>
        <w:rPr>
          <w:color w:val="auto"/>
        </w:rPr>
        <w:t>inclusive</w:t>
      </w:r>
      <w:proofErr w:type="gramEnd"/>
      <w:r>
        <w:rPr>
          <w:color w:val="auto"/>
        </w:rPr>
        <w:t xml:space="preserve"> and growing economy. </w:t>
      </w:r>
      <w:r w:rsidR="00FB77A3">
        <w:rPr>
          <w:color w:val="auto"/>
        </w:rPr>
        <w:t>They will enable</w:t>
      </w:r>
      <w:r w:rsidR="000F24E2">
        <w:rPr>
          <w:color w:val="auto"/>
        </w:rPr>
        <w:t>:</w:t>
      </w:r>
    </w:p>
    <w:p w:rsidR="000F24E2" w:rsidP="00F4283A" w:rsidRDefault="00FB77A3" w14:paraId="6C2B11E4" w14:textId="77777777">
      <w:pPr>
        <w:pStyle w:val="ListParagraph"/>
        <w:numPr>
          <w:ilvl w:val="0"/>
          <w:numId w:val="17"/>
        </w:numPr>
        <w:rPr>
          <w:color w:val="auto"/>
        </w:rPr>
      </w:pPr>
      <w:r w:rsidRPr="000F24E2">
        <w:rPr>
          <w:color w:val="auto"/>
        </w:rPr>
        <w:t xml:space="preserve">our employers to fill vacancies </w:t>
      </w:r>
      <w:r w:rsidRPr="000F24E2" w:rsidR="00566292">
        <w:rPr>
          <w:color w:val="auto"/>
        </w:rPr>
        <w:t>and reduce skills gaps and shortages in their workforce</w:t>
      </w:r>
      <w:r w:rsidR="000F24E2">
        <w:rPr>
          <w:color w:val="auto"/>
        </w:rPr>
        <w:t>;</w:t>
      </w:r>
    </w:p>
    <w:p w:rsidR="000F24E2" w:rsidP="00F4283A" w:rsidRDefault="000404AE" w14:paraId="02E5C9DC" w14:textId="77777777">
      <w:pPr>
        <w:pStyle w:val="ListParagraph"/>
        <w:numPr>
          <w:ilvl w:val="0"/>
          <w:numId w:val="17"/>
        </w:numPr>
        <w:rPr>
          <w:color w:val="auto"/>
        </w:rPr>
      </w:pPr>
      <w:r w:rsidRPr="000F24E2">
        <w:rPr>
          <w:color w:val="auto"/>
        </w:rPr>
        <w:t xml:space="preserve">unemployed </w:t>
      </w:r>
      <w:r w:rsidRPr="000F24E2" w:rsidR="00FB77A3">
        <w:rPr>
          <w:color w:val="auto"/>
        </w:rPr>
        <w:t>individuals to develop the digital and technical skills needed to move into work</w:t>
      </w:r>
      <w:r w:rsidR="000F24E2">
        <w:rPr>
          <w:color w:val="auto"/>
        </w:rPr>
        <w:t>;</w:t>
      </w:r>
      <w:r w:rsidRPr="000F24E2" w:rsidR="00FB77A3">
        <w:rPr>
          <w:color w:val="auto"/>
        </w:rPr>
        <w:t xml:space="preserve"> </w:t>
      </w:r>
      <w:r w:rsidRPr="000F24E2" w:rsidR="00EC01BD">
        <w:rPr>
          <w:color w:val="auto"/>
        </w:rPr>
        <w:t xml:space="preserve">or </w:t>
      </w:r>
    </w:p>
    <w:p w:rsidRPr="000F24E2" w:rsidR="00041E99" w:rsidP="00F4283A" w:rsidRDefault="00EC01BD" w14:paraId="4D9C56C0" w14:textId="63746223">
      <w:pPr>
        <w:pStyle w:val="ListParagraph"/>
        <w:numPr>
          <w:ilvl w:val="0"/>
          <w:numId w:val="17"/>
        </w:numPr>
        <w:rPr>
          <w:color w:val="auto"/>
        </w:rPr>
      </w:pPr>
      <w:r w:rsidRPr="000F24E2">
        <w:rPr>
          <w:color w:val="auto"/>
        </w:rPr>
        <w:t>employed individuals to</w:t>
      </w:r>
      <w:r w:rsidRPr="000F24E2" w:rsidR="00FB77A3">
        <w:rPr>
          <w:color w:val="auto"/>
        </w:rPr>
        <w:t xml:space="preserve"> </w:t>
      </w:r>
      <w:r w:rsidRPr="000F24E2" w:rsidR="00CD1CAA">
        <w:rPr>
          <w:color w:val="auto"/>
        </w:rPr>
        <w:t xml:space="preserve">develop the </w:t>
      </w:r>
      <w:r w:rsidRPr="000F24E2" w:rsidR="00765D23">
        <w:rPr>
          <w:color w:val="auto"/>
        </w:rPr>
        <w:t xml:space="preserve">changing </w:t>
      </w:r>
      <w:r w:rsidRPr="000F24E2" w:rsidR="00CD1CAA">
        <w:rPr>
          <w:color w:val="auto"/>
        </w:rPr>
        <w:t>skills needed</w:t>
      </w:r>
      <w:r w:rsidRPr="000F24E2" w:rsidR="00765D23">
        <w:rPr>
          <w:color w:val="auto"/>
        </w:rPr>
        <w:t xml:space="preserve"> by employers</w:t>
      </w:r>
      <w:r w:rsidRPr="000F24E2">
        <w:rPr>
          <w:color w:val="auto"/>
        </w:rPr>
        <w:t xml:space="preserve">. </w:t>
      </w:r>
    </w:p>
    <w:p w:rsidR="00041E99" w:rsidP="00C423C4" w:rsidRDefault="00041E99" w14:paraId="2C00C511" w14:textId="77777777">
      <w:pPr>
        <w:rPr>
          <w:color w:val="auto"/>
        </w:rPr>
      </w:pPr>
    </w:p>
    <w:p w:rsidR="00BB6197" w:rsidP="00CC2A30" w:rsidRDefault="00C423C4" w14:paraId="7444C150" w14:textId="34F89026">
      <w:pPr>
        <w:rPr>
          <w:color w:val="auto"/>
        </w:rPr>
      </w:pPr>
      <w:r w:rsidRPr="00031CF5">
        <w:rPr>
          <w:color w:val="auto"/>
        </w:rPr>
        <w:t>The D</w:t>
      </w:r>
      <w:r w:rsidR="008B7E35">
        <w:rPr>
          <w:color w:val="auto"/>
        </w:rPr>
        <w:t xml:space="preserve">epartment for </w:t>
      </w:r>
      <w:r w:rsidRPr="00031CF5">
        <w:rPr>
          <w:color w:val="auto"/>
        </w:rPr>
        <w:t>E</w:t>
      </w:r>
      <w:r w:rsidR="008B7E35">
        <w:rPr>
          <w:color w:val="auto"/>
        </w:rPr>
        <w:t>ducation (DfE)</w:t>
      </w:r>
      <w:r w:rsidRPr="00031CF5">
        <w:rPr>
          <w:color w:val="auto"/>
        </w:rPr>
        <w:t xml:space="preserve"> is </w:t>
      </w:r>
      <w:r w:rsidR="008B7E35">
        <w:rPr>
          <w:color w:val="auto"/>
        </w:rPr>
        <w:t xml:space="preserve">supporting the development of </w:t>
      </w:r>
      <w:r w:rsidR="003A6F76">
        <w:rPr>
          <w:color w:val="auto"/>
        </w:rPr>
        <w:t>bootcamps</w:t>
      </w:r>
      <w:r w:rsidRPr="00031CF5">
        <w:rPr>
          <w:color w:val="auto"/>
        </w:rPr>
        <w:t xml:space="preserve"> across the country</w:t>
      </w:r>
      <w:r w:rsidR="00092C11">
        <w:rPr>
          <w:color w:val="auto"/>
        </w:rPr>
        <w:t xml:space="preserve"> </w:t>
      </w:r>
      <w:r w:rsidRPr="00C34B30" w:rsidR="00092C11">
        <w:rPr>
          <w:iCs/>
          <w:color w:val="auto"/>
        </w:rPr>
        <w:t>(</w:t>
      </w:r>
      <w:r w:rsidR="00C34B30">
        <w:rPr>
          <w:iCs/>
          <w:color w:val="auto"/>
        </w:rPr>
        <w:t>f</w:t>
      </w:r>
      <w:r w:rsidRPr="00C34B30" w:rsidR="00092C11">
        <w:rPr>
          <w:iCs/>
          <w:color w:val="auto"/>
        </w:rPr>
        <w:t xml:space="preserve">or further detail see </w:t>
      </w:r>
      <w:r w:rsidRPr="00C34B30" w:rsidR="00092C11">
        <w:rPr>
          <w:b/>
          <w:bCs/>
          <w:iCs/>
          <w:color w:val="auto"/>
        </w:rPr>
        <w:t>Appendix 1</w:t>
      </w:r>
      <w:r w:rsidRPr="00C34B30" w:rsidR="00092C11">
        <w:rPr>
          <w:iCs/>
          <w:color w:val="auto"/>
        </w:rPr>
        <w:t>)</w:t>
      </w:r>
      <w:r w:rsidRPr="00031CF5">
        <w:rPr>
          <w:color w:val="auto"/>
        </w:rPr>
        <w:t>.</w:t>
      </w:r>
    </w:p>
    <w:p w:rsidR="00EA6913" w:rsidP="00CC2A30" w:rsidRDefault="00EA6913" w14:paraId="7108FF79" w14:textId="77777777">
      <w:pPr>
        <w:rPr>
          <w:color w:val="auto"/>
        </w:rPr>
      </w:pPr>
    </w:p>
    <w:p w:rsidR="00EA6913" w:rsidP="00EA6913" w:rsidRDefault="00EA6913" w14:paraId="3AB8BC85" w14:textId="46CDD09B">
      <w:pPr>
        <w:pStyle w:val="Heading3"/>
        <w:rPr>
          <w:rFonts w:ascii="Manrope" w:hAnsi="Manrope"/>
          <w:b/>
          <w:bCs/>
          <w:color w:val="auto"/>
        </w:rPr>
      </w:pPr>
      <w:bookmarkStart w:name="_Toc102564312" w:id="1"/>
      <w:bookmarkStart w:name="_Toc102578341" w:id="2"/>
      <w:bookmarkStart w:name="_Toc106096953" w:id="3"/>
      <w:r w:rsidRPr="00EA6913">
        <w:rPr>
          <w:rFonts w:ascii="Manrope" w:hAnsi="Manrope"/>
          <w:b/>
          <w:bCs/>
          <w:color w:val="auto"/>
        </w:rPr>
        <w:t>Contact Details:</w:t>
      </w:r>
      <w:bookmarkEnd w:id="1"/>
      <w:bookmarkEnd w:id="2"/>
      <w:bookmarkEnd w:id="3"/>
    </w:p>
    <w:p w:rsidRPr="00E57042" w:rsidR="005A65CF" w:rsidP="005A65CF" w:rsidRDefault="005A65CF" w14:paraId="74FCABB2" w14:textId="580A6E1D">
      <w:pPr>
        <w:rPr>
          <w:color w:val="auto"/>
        </w:rPr>
      </w:pPr>
      <w:r w:rsidRPr="002B0E91">
        <w:rPr>
          <w:color w:val="auto"/>
        </w:rPr>
        <w:t xml:space="preserve">If you have any specific questions concerning this </w:t>
      </w:r>
      <w:r w:rsidRPr="00E57042">
        <w:rPr>
          <w:color w:val="auto"/>
        </w:rPr>
        <w:t xml:space="preserve">document or the process for submission of your proposal they must be submitted by </w:t>
      </w:r>
      <w:r w:rsidRPr="00E57042" w:rsidR="0038630B">
        <w:rPr>
          <w:b/>
          <w:bCs/>
          <w:color w:val="auto"/>
        </w:rPr>
        <w:t xml:space="preserve">noon </w:t>
      </w:r>
      <w:r w:rsidRPr="00E57042" w:rsidR="00953882">
        <w:rPr>
          <w:b/>
          <w:bCs/>
          <w:color w:val="auto"/>
        </w:rPr>
        <w:t>4</w:t>
      </w:r>
      <w:r w:rsidRPr="00E57042" w:rsidR="00953882">
        <w:rPr>
          <w:b/>
          <w:bCs/>
          <w:color w:val="auto"/>
          <w:vertAlign w:val="superscript"/>
        </w:rPr>
        <w:t>th</w:t>
      </w:r>
      <w:r w:rsidRPr="00E57042" w:rsidR="00953882">
        <w:rPr>
          <w:b/>
          <w:bCs/>
          <w:color w:val="auto"/>
        </w:rPr>
        <w:t xml:space="preserve"> July</w:t>
      </w:r>
      <w:r w:rsidRPr="00E57042">
        <w:rPr>
          <w:color w:val="auto"/>
        </w:rPr>
        <w:t xml:space="preserve">. To assist with questions the LEP has scheduled a Q&amp;A session for </w:t>
      </w:r>
      <w:r w:rsidRPr="00E57042" w:rsidR="00323543">
        <w:rPr>
          <w:b/>
          <w:bCs/>
          <w:color w:val="auto"/>
        </w:rPr>
        <w:t>29th</w:t>
      </w:r>
      <w:r w:rsidRPr="00E57042" w:rsidR="00DE6579">
        <w:rPr>
          <w:b/>
          <w:bCs/>
          <w:color w:val="auto"/>
        </w:rPr>
        <w:t xml:space="preserve"> </w:t>
      </w:r>
      <w:r w:rsidRPr="00E57042" w:rsidR="00A27CFA">
        <w:rPr>
          <w:b/>
          <w:bCs/>
          <w:color w:val="auto"/>
        </w:rPr>
        <w:t>June at 3pm</w:t>
      </w:r>
      <w:r w:rsidRPr="00E57042">
        <w:rPr>
          <w:color w:val="auto"/>
        </w:rPr>
        <w:t>, and meeting invitations will be shared on request.</w:t>
      </w:r>
    </w:p>
    <w:p w:rsidRPr="00E57042" w:rsidR="005A65CF" w:rsidP="005A65CF" w:rsidRDefault="005A65CF" w14:paraId="1C53D024" w14:textId="77777777">
      <w:pPr>
        <w:rPr>
          <w:rFonts w:eastAsia="Arial" w:cs="Arial"/>
        </w:rPr>
      </w:pPr>
    </w:p>
    <w:p w:rsidR="005A65CF" w:rsidP="005A65CF" w:rsidRDefault="005A65CF" w14:paraId="5664ADF3" w14:textId="18CDC275">
      <w:pPr>
        <w:rPr>
          <w:rFonts w:eastAsia="Arial" w:cs="Arial"/>
        </w:rPr>
      </w:pPr>
      <w:r w:rsidRPr="00E57042">
        <w:rPr>
          <w:rFonts w:eastAsia="Arial" w:cs="Arial"/>
          <w:color w:val="auto"/>
        </w:rPr>
        <w:t xml:space="preserve">Please submit your final proposals by </w:t>
      </w:r>
      <w:r w:rsidRPr="00E57042" w:rsidR="00E84ED9">
        <w:rPr>
          <w:rFonts w:eastAsia="Arial" w:cs="Arial"/>
          <w:b/>
          <w:bCs/>
          <w:color w:val="auto"/>
        </w:rPr>
        <w:t xml:space="preserve">9am </w:t>
      </w:r>
      <w:r w:rsidRPr="00E57042" w:rsidR="00A03F51">
        <w:rPr>
          <w:rFonts w:eastAsia="Arial" w:cs="Arial"/>
          <w:b/>
          <w:bCs/>
          <w:color w:val="auto"/>
        </w:rPr>
        <w:t xml:space="preserve">Thursday </w:t>
      </w:r>
      <w:r w:rsidRPr="00E57042" w:rsidR="001D40F1">
        <w:rPr>
          <w:rFonts w:eastAsia="Arial" w:cs="Arial"/>
          <w:b/>
          <w:bCs/>
          <w:color w:val="auto"/>
        </w:rPr>
        <w:t>14</w:t>
      </w:r>
      <w:r w:rsidRPr="00E57042" w:rsidR="00C20E2C">
        <w:rPr>
          <w:rFonts w:eastAsia="Arial" w:cs="Arial"/>
          <w:b/>
          <w:bCs/>
          <w:color w:val="auto"/>
          <w:vertAlign w:val="superscript"/>
        </w:rPr>
        <w:t>th</w:t>
      </w:r>
      <w:r w:rsidRPr="00E57042" w:rsidR="00C20E2C">
        <w:rPr>
          <w:rFonts w:eastAsia="Arial" w:cs="Arial"/>
          <w:b/>
          <w:bCs/>
          <w:color w:val="auto"/>
        </w:rPr>
        <w:t xml:space="preserve"> July</w:t>
      </w:r>
      <w:r w:rsidRPr="00E57042">
        <w:rPr>
          <w:rFonts w:eastAsia="Arial" w:cs="Arial"/>
          <w:color w:val="auto"/>
        </w:rPr>
        <w:t xml:space="preserve">. </w:t>
      </w:r>
      <w:r w:rsidRPr="00E57042" w:rsidR="00E57042">
        <w:rPr>
          <w:rFonts w:eastAsia="Arial" w:cs="Arial"/>
          <w:color w:val="auto"/>
        </w:rPr>
        <w:br/>
      </w:r>
      <w:r w:rsidRPr="00E57042">
        <w:rPr>
          <w:rFonts w:eastAsia="Arial" w:cs="Arial"/>
          <w:color w:val="auto"/>
        </w:rPr>
        <w:t>Any proposals received after the deadline will not be considered.</w:t>
      </w:r>
    </w:p>
    <w:p w:rsidR="005A65CF" w:rsidP="005A65CF" w:rsidRDefault="005A65CF" w14:paraId="6F7217F2" w14:textId="77777777">
      <w:pPr>
        <w:rPr>
          <w:rFonts w:eastAsia="Arial" w:cs="Arial"/>
        </w:rPr>
      </w:pPr>
    </w:p>
    <w:p w:rsidR="005A65CF" w:rsidP="005A65CF" w:rsidRDefault="005A65CF" w14:paraId="070D827F" w14:textId="77777777">
      <w:pPr>
        <w:spacing w:line="259" w:lineRule="auto"/>
        <w:rPr>
          <w:rFonts w:eastAsia="Arial" w:cs="Arial"/>
          <w:color w:val="auto"/>
        </w:rPr>
      </w:pPr>
      <w:r w:rsidRPr="59C87278">
        <w:rPr>
          <w:rFonts w:eastAsia="Arial" w:cs="Arial"/>
          <w:color w:val="auto"/>
        </w:rPr>
        <w:t xml:space="preserve">Questions and </w:t>
      </w:r>
      <w:r w:rsidRPr="0E214714">
        <w:rPr>
          <w:rFonts w:eastAsia="Arial" w:cs="Arial"/>
          <w:color w:val="auto"/>
        </w:rPr>
        <w:t>proposal</w:t>
      </w:r>
      <w:r w:rsidRPr="6C5D2095">
        <w:rPr>
          <w:rFonts w:eastAsia="Arial" w:cs="Arial"/>
          <w:color w:val="auto"/>
        </w:rPr>
        <w:t xml:space="preserve"> submissions to be</w:t>
      </w:r>
      <w:r w:rsidRPr="2A11BA65">
        <w:rPr>
          <w:rFonts w:eastAsia="Arial" w:cs="Arial"/>
          <w:color w:val="auto"/>
        </w:rPr>
        <w:t xml:space="preserve"> sent to:</w:t>
      </w:r>
      <w:r>
        <w:rPr>
          <w:rFonts w:eastAsia="Arial" w:cs="Arial"/>
          <w:color w:val="auto"/>
        </w:rPr>
        <w:t xml:space="preserve"> </w:t>
      </w:r>
      <w:hyperlink w:history="1" r:id="rId11">
        <w:r w:rsidRPr="00DF4C5D">
          <w:rPr>
            <w:rStyle w:val="Hyperlink"/>
            <w:rFonts w:eastAsia="Arial" w:cs="Arial"/>
          </w:rPr>
          <w:t>grants@cheshireandwarrington.com</w:t>
        </w:r>
      </w:hyperlink>
      <w:r>
        <w:rPr>
          <w:rFonts w:eastAsia="Arial" w:cs="Arial"/>
          <w:color w:val="auto"/>
        </w:rPr>
        <w:t xml:space="preserve"> </w:t>
      </w:r>
    </w:p>
    <w:p w:rsidR="005A65CF" w:rsidP="005A65CF" w:rsidRDefault="005A65CF" w14:paraId="2C54050D" w14:textId="77777777">
      <w:pPr>
        <w:spacing w:line="259" w:lineRule="auto"/>
        <w:rPr>
          <w:rFonts w:eastAsia="Arial" w:cs="Arial"/>
          <w:color w:val="auto"/>
        </w:rPr>
      </w:pPr>
    </w:p>
    <w:p w:rsidR="005A65CF" w:rsidP="005A65CF" w:rsidRDefault="005A65CF" w14:paraId="2E527F11" w14:textId="77777777">
      <w:pPr>
        <w:spacing w:line="259" w:lineRule="auto"/>
        <w:rPr>
          <w:rFonts w:eastAsia="Arial" w:cs="Arial"/>
          <w:color w:val="auto"/>
        </w:rPr>
      </w:pPr>
      <w:r>
        <w:rPr>
          <w:rFonts w:eastAsia="Arial" w:cs="Arial"/>
          <w:color w:val="auto"/>
        </w:rPr>
        <w:t>The points of contact for this project will be the following:</w:t>
      </w:r>
    </w:p>
    <w:p w:rsidR="2A11BA65" w:rsidP="2A11BA65" w:rsidRDefault="2A11BA65" w14:paraId="4C6837F5" w14:textId="0A96537B">
      <w:pPr>
        <w:spacing w:line="259" w:lineRule="auto"/>
        <w:rPr>
          <w:rFonts w:eastAsia="Arial" w:cs="Arial"/>
        </w:rPr>
      </w:pPr>
    </w:p>
    <w:tbl>
      <w:tblPr>
        <w:tblStyle w:val="TableGrid"/>
        <w:tblW w:w="9468" w:type="dxa"/>
        <w:jc w:val="center"/>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4706"/>
        <w:gridCol w:w="4762"/>
      </w:tblGrid>
      <w:tr w:rsidRPr="00144E80" w:rsidR="00EA6913" w:rsidTr="004366FE" w14:paraId="315E7236" w14:textId="77777777">
        <w:trPr>
          <w:jc w:val="center"/>
        </w:trPr>
        <w:tc>
          <w:tcPr>
            <w:tcW w:w="4706" w:type="dxa"/>
          </w:tcPr>
          <w:p w:rsidRPr="00144E80" w:rsidR="00EA6913" w:rsidP="00CC2A30" w:rsidRDefault="00EA6913" w14:paraId="176E27AF" w14:textId="77777777">
            <w:pPr>
              <w:rPr>
                <w:color w:val="auto"/>
                <w:sz w:val="20"/>
                <w:szCs w:val="20"/>
              </w:rPr>
            </w:pPr>
            <w:r w:rsidRPr="00144E80">
              <w:rPr>
                <w:color w:val="auto"/>
                <w:sz w:val="20"/>
                <w:szCs w:val="20"/>
              </w:rPr>
              <w:t>Sarah Williams</w:t>
            </w:r>
          </w:p>
          <w:p w:rsidRPr="00144E80" w:rsidR="00144E80" w:rsidP="00CC2A30" w:rsidRDefault="00144E80" w14:paraId="50D32D3E" w14:textId="77777777">
            <w:pPr>
              <w:rPr>
                <w:color w:val="auto"/>
                <w:sz w:val="20"/>
                <w:szCs w:val="20"/>
              </w:rPr>
            </w:pPr>
            <w:r w:rsidRPr="00144E80">
              <w:rPr>
                <w:color w:val="auto"/>
                <w:sz w:val="20"/>
                <w:szCs w:val="20"/>
              </w:rPr>
              <w:t>Digital Skills Partnership Coordinator</w:t>
            </w:r>
          </w:p>
          <w:p w:rsidRPr="00144E80" w:rsidR="00144E80" w:rsidP="00CC2A30" w:rsidRDefault="00275CA0" w14:paraId="339D0E49" w14:textId="45B27811">
            <w:pPr>
              <w:rPr>
                <w:color w:val="auto"/>
                <w:sz w:val="20"/>
                <w:szCs w:val="20"/>
              </w:rPr>
            </w:pPr>
            <w:hyperlink w:history="1" r:id="rId12">
              <w:r w:rsidRPr="000C3512" w:rsidR="0027116B">
                <w:rPr>
                  <w:rStyle w:val="Hyperlink"/>
                  <w:sz w:val="20"/>
                  <w:szCs w:val="20"/>
                </w:rPr>
                <w:t>Sarah.Williams@cheshireandwarrington.com</w:t>
              </w:r>
            </w:hyperlink>
            <w:r w:rsidRPr="00144E80" w:rsidR="00144E80">
              <w:rPr>
                <w:color w:val="auto"/>
                <w:sz w:val="20"/>
                <w:szCs w:val="20"/>
              </w:rPr>
              <w:t xml:space="preserve"> </w:t>
            </w:r>
          </w:p>
          <w:p w:rsidRPr="00144E80" w:rsidR="00144E80" w:rsidP="00CC2A30" w:rsidRDefault="00144E80" w14:paraId="0C37D00D" w14:textId="77777777">
            <w:pPr>
              <w:rPr>
                <w:color w:val="auto"/>
                <w:sz w:val="20"/>
                <w:szCs w:val="20"/>
              </w:rPr>
            </w:pPr>
            <w:r w:rsidRPr="00144E80">
              <w:rPr>
                <w:color w:val="auto"/>
                <w:sz w:val="20"/>
                <w:szCs w:val="20"/>
              </w:rPr>
              <w:t>07506 478681</w:t>
            </w:r>
          </w:p>
          <w:p w:rsidRPr="00144E80" w:rsidR="00144E80" w:rsidP="00CC2A30" w:rsidRDefault="00144E80" w14:paraId="7F0DBA77" w14:textId="7BDA90D6">
            <w:pPr>
              <w:rPr>
                <w:color w:val="auto"/>
                <w:sz w:val="20"/>
                <w:szCs w:val="20"/>
              </w:rPr>
            </w:pPr>
            <w:r w:rsidRPr="00144E80">
              <w:rPr>
                <w:color w:val="auto"/>
                <w:sz w:val="20"/>
                <w:szCs w:val="20"/>
              </w:rPr>
              <w:t xml:space="preserve">Wyvern House, The </w:t>
            </w:r>
            <w:proofErr w:type="spellStart"/>
            <w:r w:rsidRPr="00144E80">
              <w:rPr>
                <w:color w:val="auto"/>
                <w:sz w:val="20"/>
                <w:szCs w:val="20"/>
              </w:rPr>
              <w:t>Drumber</w:t>
            </w:r>
            <w:proofErr w:type="spellEnd"/>
            <w:r w:rsidRPr="00144E80">
              <w:rPr>
                <w:color w:val="auto"/>
                <w:sz w:val="20"/>
                <w:szCs w:val="20"/>
              </w:rPr>
              <w:t>, Winsford CW7 1AH</w:t>
            </w:r>
          </w:p>
        </w:tc>
        <w:tc>
          <w:tcPr>
            <w:tcW w:w="4762" w:type="dxa"/>
          </w:tcPr>
          <w:p w:rsidRPr="00144E80" w:rsidR="00EA6913" w:rsidP="00CC2A30" w:rsidRDefault="00BB7C6D" w14:paraId="7F86E2C8" w14:textId="77777777">
            <w:pPr>
              <w:rPr>
                <w:color w:val="auto"/>
                <w:sz w:val="20"/>
                <w:szCs w:val="20"/>
              </w:rPr>
            </w:pPr>
            <w:r w:rsidRPr="00144E80">
              <w:rPr>
                <w:color w:val="auto"/>
                <w:sz w:val="20"/>
                <w:szCs w:val="20"/>
              </w:rPr>
              <w:t>Rebecca Luck</w:t>
            </w:r>
          </w:p>
          <w:p w:rsidRPr="00144E80" w:rsidR="00BB7C6D" w:rsidP="00CC2A30" w:rsidRDefault="00BB7C6D" w14:paraId="7DA5EC12" w14:textId="77777777">
            <w:pPr>
              <w:rPr>
                <w:color w:val="auto"/>
                <w:sz w:val="20"/>
                <w:szCs w:val="20"/>
              </w:rPr>
            </w:pPr>
            <w:r w:rsidRPr="00144E80">
              <w:rPr>
                <w:color w:val="auto"/>
                <w:sz w:val="20"/>
                <w:szCs w:val="20"/>
              </w:rPr>
              <w:t>Programme Manager</w:t>
            </w:r>
          </w:p>
          <w:p w:rsidRPr="00144E80" w:rsidR="00144E80" w:rsidP="00CC2A30" w:rsidRDefault="00275CA0" w14:paraId="2261B843" w14:textId="0E8741DE">
            <w:pPr>
              <w:rPr>
                <w:color w:val="auto"/>
                <w:sz w:val="20"/>
                <w:szCs w:val="20"/>
              </w:rPr>
            </w:pPr>
            <w:hyperlink w:history="1" r:id="rId13">
              <w:r w:rsidR="00EF570A">
                <w:rPr>
                  <w:rStyle w:val="Hyperlink"/>
                  <w:sz w:val="20"/>
                  <w:szCs w:val="20"/>
                </w:rPr>
                <w:t>Rebecca.Luck@cheshireandwarrington.com</w:t>
              </w:r>
            </w:hyperlink>
            <w:r w:rsidRPr="00144E80" w:rsidR="00144E80">
              <w:rPr>
                <w:color w:val="auto"/>
                <w:sz w:val="20"/>
                <w:szCs w:val="20"/>
              </w:rPr>
              <w:t xml:space="preserve"> </w:t>
            </w:r>
          </w:p>
          <w:p w:rsidRPr="00144E80" w:rsidR="004C3AE5" w:rsidP="00CC2A30" w:rsidRDefault="004C3AE5" w14:paraId="612C67ED" w14:textId="77777777">
            <w:pPr>
              <w:rPr>
                <w:color w:val="auto"/>
                <w:sz w:val="20"/>
                <w:szCs w:val="20"/>
              </w:rPr>
            </w:pPr>
            <w:r w:rsidRPr="00144E80">
              <w:rPr>
                <w:color w:val="auto"/>
                <w:sz w:val="20"/>
                <w:szCs w:val="20"/>
              </w:rPr>
              <w:t>07432 360226</w:t>
            </w:r>
          </w:p>
          <w:p w:rsidRPr="00144E80" w:rsidR="00144E80" w:rsidP="00CC2A30" w:rsidRDefault="00144E80" w14:paraId="4CB75C58" w14:textId="7D3C552A">
            <w:pPr>
              <w:rPr>
                <w:color w:val="auto"/>
                <w:sz w:val="20"/>
                <w:szCs w:val="20"/>
              </w:rPr>
            </w:pPr>
            <w:r w:rsidRPr="00144E80">
              <w:rPr>
                <w:color w:val="auto"/>
                <w:sz w:val="20"/>
                <w:szCs w:val="20"/>
              </w:rPr>
              <w:t xml:space="preserve">Wyvern House, The </w:t>
            </w:r>
            <w:proofErr w:type="spellStart"/>
            <w:r w:rsidRPr="00144E80">
              <w:rPr>
                <w:color w:val="auto"/>
                <w:sz w:val="20"/>
                <w:szCs w:val="20"/>
              </w:rPr>
              <w:t>Drumber</w:t>
            </w:r>
            <w:proofErr w:type="spellEnd"/>
            <w:r w:rsidRPr="00144E80">
              <w:rPr>
                <w:color w:val="auto"/>
                <w:sz w:val="20"/>
                <w:szCs w:val="20"/>
              </w:rPr>
              <w:t>, Winsford, CW7 1AH</w:t>
            </w:r>
          </w:p>
        </w:tc>
      </w:tr>
    </w:tbl>
    <w:p w:rsidR="00EA6913" w:rsidP="6C3CD4FB" w:rsidRDefault="00EA6913" w14:paraId="6100A58F" w14:textId="0639C2C7">
      <w:pPr>
        <w:pStyle w:val="Heading2"/>
        <w:rPr>
          <w:color w:val="auto"/>
        </w:rPr>
      </w:pPr>
    </w:p>
    <w:p w:rsidR="005A65CF" w:rsidRDefault="005A65CF" w14:paraId="27CE1CC3" w14:textId="77777777">
      <w:pPr>
        <w:rPr>
          <w:rFonts w:eastAsiaTheme="majorEastAsia" w:cstheme="majorBidi"/>
          <w:b/>
          <w:color w:val="auto"/>
          <w:sz w:val="26"/>
          <w:szCs w:val="26"/>
        </w:rPr>
      </w:pPr>
      <w:r>
        <w:rPr>
          <w:color w:val="auto"/>
        </w:rPr>
        <w:br w:type="page"/>
      </w:r>
    </w:p>
    <w:p w:rsidRPr="00031CF5" w:rsidR="00302AE9" w:rsidP="00302AE9" w:rsidRDefault="002E3C32" w14:paraId="5A241AE3" w14:textId="39A5C6F3">
      <w:pPr>
        <w:pStyle w:val="Heading2"/>
        <w:rPr>
          <w:color w:val="auto"/>
        </w:rPr>
      </w:pPr>
      <w:bookmarkStart w:name="_Toc106096954" w:id="4"/>
      <w:r>
        <w:rPr>
          <w:color w:val="auto"/>
        </w:rPr>
        <w:lastRenderedPageBreak/>
        <w:t>2</w:t>
      </w:r>
      <w:r w:rsidR="006D5833">
        <w:rPr>
          <w:color w:val="auto"/>
        </w:rPr>
        <w:t xml:space="preserve">) </w:t>
      </w:r>
      <w:r w:rsidRPr="00031CF5" w:rsidR="00302AE9">
        <w:rPr>
          <w:color w:val="auto"/>
        </w:rPr>
        <w:t>Scope</w:t>
      </w:r>
      <w:bookmarkEnd w:id="4"/>
    </w:p>
    <w:p w:rsidR="0082436D" w:rsidP="00CC2A30" w:rsidRDefault="0082436D" w14:paraId="66915B69" w14:textId="77777777">
      <w:pPr>
        <w:rPr>
          <w:color w:val="auto"/>
        </w:rPr>
      </w:pPr>
    </w:p>
    <w:p w:rsidRPr="00C85842" w:rsidR="00A03F51" w:rsidP="1D9C8937" w:rsidRDefault="00A03F51" w14:paraId="7C29A04C" w14:textId="329E115B">
      <w:pPr>
        <w:pStyle w:val="Normal"/>
        <w:rPr>
          <w:color w:val="auto"/>
        </w:rPr>
      </w:pPr>
      <w:r w:rsidRPr="1D9C8937" w:rsidR="0021678D">
        <w:rPr>
          <w:color w:val="auto"/>
        </w:rPr>
        <w:t xml:space="preserve">This bootcamp prospectus focuses on Digital Core – </w:t>
      </w:r>
      <w:r w:rsidRPr="1D9C8937" w:rsidR="00956ACC">
        <w:rPr>
          <w:color w:val="auto"/>
        </w:rPr>
        <w:t>Software Development - Programming, Agile Computing and Coding</w:t>
      </w:r>
      <w:r w:rsidRPr="1D9C8937" w:rsidR="0021678D">
        <w:rPr>
          <w:color w:val="auto"/>
        </w:rPr>
        <w:t>.</w:t>
      </w:r>
      <w:r w:rsidRPr="1D9C8937" w:rsidR="1D9C8937">
        <w:rPr>
          <w:color w:val="auto"/>
        </w:rPr>
        <w:t xml:space="preserve"> </w:t>
      </w:r>
      <w:r w:rsidRPr="1D9C8937" w:rsidR="00A03F51">
        <w:rPr>
          <w:color w:val="auto"/>
        </w:rPr>
        <w:t xml:space="preserve">The bootcamp will deliver a minimum of </w:t>
      </w:r>
      <w:r w:rsidRPr="1D9C8937" w:rsidR="00CA7381">
        <w:rPr>
          <w:color w:val="auto"/>
        </w:rPr>
        <w:t>450</w:t>
      </w:r>
      <w:r w:rsidRPr="1D9C8937" w:rsidR="00A03F51">
        <w:rPr>
          <w:color w:val="auto"/>
        </w:rPr>
        <w:t xml:space="preserve"> guided learning hours and will take place over 12-16 weeks.</w:t>
      </w:r>
    </w:p>
    <w:p w:rsidRPr="00C85842" w:rsidR="0021678D" w:rsidP="0021678D" w:rsidRDefault="0021678D" w14:paraId="235F7F1E" w14:textId="271F557F">
      <w:pPr>
        <w:rPr>
          <w:color w:val="auto"/>
        </w:rPr>
      </w:pPr>
      <w:r>
        <w:br/>
      </w:r>
      <w:r w:rsidRPr="1D9C8937" w:rsidR="00956ACC">
        <w:rPr>
          <w:color w:val="auto"/>
        </w:rPr>
        <w:t>Digital Core – Software Development - Programming, Agile Computing and Coding have</w:t>
      </w:r>
      <w:r w:rsidRPr="1D9C8937" w:rsidR="0021678D">
        <w:rPr>
          <w:color w:val="auto"/>
        </w:rPr>
        <w:t xml:space="preserve"> been identified as skills shortage area</w:t>
      </w:r>
      <w:r w:rsidRPr="1D9C8937" w:rsidR="00956ACC">
        <w:rPr>
          <w:color w:val="auto"/>
        </w:rPr>
        <w:t>s</w:t>
      </w:r>
      <w:r w:rsidRPr="1D9C8937" w:rsidR="0021678D">
        <w:rPr>
          <w:color w:val="auto"/>
        </w:rPr>
        <w:t xml:space="preserve"> (see </w:t>
      </w:r>
      <w:r w:rsidRPr="1D9C8937" w:rsidR="0021678D">
        <w:rPr>
          <w:b w:val="1"/>
          <w:bCs w:val="1"/>
          <w:color w:val="auto"/>
        </w:rPr>
        <w:t>Appendix 2</w:t>
      </w:r>
      <w:r w:rsidRPr="1D9C8937" w:rsidR="0021678D">
        <w:rPr>
          <w:color w:val="auto"/>
        </w:rPr>
        <w:t>).  The maximum grant allocation for this bootcamp is £</w:t>
      </w:r>
      <w:r w:rsidRPr="1D9C8937" w:rsidR="00DA2649">
        <w:rPr>
          <w:color w:val="auto"/>
        </w:rPr>
        <w:t>10</w:t>
      </w:r>
      <w:r w:rsidRPr="1D9C8937" w:rsidR="003C62AC">
        <w:rPr>
          <w:color w:val="auto"/>
        </w:rPr>
        <w:t>9</w:t>
      </w:r>
      <w:r w:rsidRPr="1D9C8937" w:rsidR="00DA2649">
        <w:rPr>
          <w:color w:val="auto"/>
        </w:rPr>
        <w:t>,</w:t>
      </w:r>
      <w:r w:rsidRPr="1D9C8937" w:rsidR="003C62AC">
        <w:rPr>
          <w:color w:val="auto"/>
        </w:rPr>
        <w:t>000</w:t>
      </w:r>
      <w:r w:rsidRPr="1D9C8937" w:rsidR="0021678D">
        <w:rPr>
          <w:color w:val="auto"/>
        </w:rPr>
        <w:t xml:space="preserve"> and the bootcamp must involve a cohort of at least </w:t>
      </w:r>
      <w:r w:rsidRPr="1D9C8937" w:rsidR="00DA2649">
        <w:rPr>
          <w:color w:val="auto"/>
        </w:rPr>
        <w:t>25</w:t>
      </w:r>
      <w:r w:rsidRPr="1D9C8937" w:rsidR="0021678D">
        <w:rPr>
          <w:color w:val="auto"/>
        </w:rPr>
        <w:t xml:space="preserve"> learners. </w:t>
      </w:r>
    </w:p>
    <w:p w:rsidRPr="00C85842" w:rsidR="008E30D3" w:rsidP="00CC2A30" w:rsidRDefault="008E30D3" w14:paraId="787BC76D" w14:textId="77777777">
      <w:pPr>
        <w:rPr>
          <w:color w:val="auto"/>
        </w:rPr>
      </w:pPr>
    </w:p>
    <w:p w:rsidRPr="00C85842" w:rsidR="000C181E" w:rsidP="000C181E" w:rsidRDefault="007A32B3" w14:paraId="1A639BC2" w14:textId="5FFE28D3">
      <w:pPr>
        <w:rPr>
          <w:color w:val="auto"/>
        </w:rPr>
      </w:pPr>
      <w:r w:rsidRPr="00C85842">
        <w:rPr>
          <w:color w:val="auto"/>
        </w:rPr>
        <w:t xml:space="preserve">The LEP may </w:t>
      </w:r>
      <w:r w:rsidRPr="00C85842" w:rsidR="00782867">
        <w:rPr>
          <w:color w:val="auto"/>
        </w:rPr>
        <w:t>increase the funding allocation or extend the funding period</w:t>
      </w:r>
      <w:r w:rsidRPr="00C85842" w:rsidR="00A44FC4">
        <w:rPr>
          <w:color w:val="auto"/>
        </w:rPr>
        <w:t xml:space="preserve">, </w:t>
      </w:r>
      <w:r w:rsidRPr="00C85842" w:rsidR="00765547">
        <w:rPr>
          <w:color w:val="auto"/>
        </w:rPr>
        <w:t>should additional funds be made available by the Department for Education, and where skills bootcamps are being successfully delivered.</w:t>
      </w:r>
      <w:r w:rsidRPr="00C85842" w:rsidR="00A44FC4">
        <w:rPr>
          <w:color w:val="auto"/>
        </w:rPr>
        <w:t xml:space="preserve"> </w:t>
      </w:r>
      <w:r w:rsidRPr="00C85842" w:rsidR="000C181E">
        <w:rPr>
          <w:color w:val="auto"/>
        </w:rPr>
        <w:t>However, t</w:t>
      </w:r>
      <w:r w:rsidRPr="00C85842" w:rsidR="000C181E">
        <w:rPr>
          <w:color w:val="auto"/>
        </w:rPr>
        <w:t xml:space="preserve">he LEP expect that the </w:t>
      </w:r>
      <w:bookmarkStart w:name="_Hlk106636197" w:id="5"/>
      <w:r w:rsidRPr="00C85842" w:rsidR="000C181E">
        <w:rPr>
          <w:color w:val="auto"/>
        </w:rPr>
        <w:t>cost of the grant per learner</w:t>
      </w:r>
      <w:bookmarkEnd w:id="5"/>
      <w:r w:rsidRPr="00C85842" w:rsidR="000C181E">
        <w:rPr>
          <w:color w:val="auto"/>
        </w:rPr>
        <w:t xml:space="preserve"> will not exceed £4,360, unless otherwise agreed in writing.</w:t>
      </w:r>
    </w:p>
    <w:p w:rsidRPr="00C85842" w:rsidR="00CC2A30" w:rsidP="00302AE9" w:rsidRDefault="00CC2A30" w14:paraId="3A949DD5" w14:textId="77777777">
      <w:pPr>
        <w:rPr>
          <w:color w:val="auto"/>
        </w:rPr>
      </w:pPr>
    </w:p>
    <w:p w:rsidRPr="00C85842" w:rsidR="00431FE9" w:rsidP="00431FE9" w:rsidRDefault="00431FE9" w14:paraId="10BD06F1" w14:textId="77777777">
      <w:pPr>
        <w:rPr>
          <w:rFonts w:eastAsia="Manrope" w:cs="Manrope"/>
          <w:color w:val="auto"/>
        </w:rPr>
      </w:pPr>
      <w:r w:rsidRPr="00C85842">
        <w:rPr>
          <w:rFonts w:eastAsia="Manrope" w:cs="Manrope"/>
          <w:color w:val="auto"/>
        </w:rPr>
        <w:t xml:space="preserve">The programming, agile </w:t>
      </w:r>
      <w:proofErr w:type="gramStart"/>
      <w:r w:rsidRPr="00C85842">
        <w:rPr>
          <w:rFonts w:eastAsia="Manrope" w:cs="Manrope"/>
          <w:color w:val="auto"/>
        </w:rPr>
        <w:t>computing</w:t>
      </w:r>
      <w:proofErr w:type="gramEnd"/>
      <w:r w:rsidRPr="00C85842">
        <w:rPr>
          <w:rFonts w:eastAsia="Manrope" w:cs="Manrope"/>
          <w:color w:val="auto"/>
        </w:rPr>
        <w:t xml:space="preserve"> and coding bootcamp should include content to enable learners to develop skills to progress into a role as a junior full-stack developer. Suggested job roles include software developer, games developer, web developer, applications developer, mobile app developer or software tester. </w:t>
      </w:r>
    </w:p>
    <w:p w:rsidRPr="00C85842" w:rsidR="00431FE9" w:rsidP="00431FE9" w:rsidRDefault="00431FE9" w14:paraId="02C28BA9" w14:textId="77777777">
      <w:pPr>
        <w:rPr>
          <w:rFonts w:eastAsia="Manrope" w:cs="Manrope"/>
          <w:color w:val="auto"/>
        </w:rPr>
      </w:pPr>
    </w:p>
    <w:p w:rsidRPr="00C85842" w:rsidR="00042BCE" w:rsidP="00042BCE" w:rsidRDefault="00042BCE" w14:paraId="65E2AEAE" w14:textId="07BB79F7">
      <w:pPr>
        <w:spacing w:line="257" w:lineRule="auto"/>
        <w:rPr>
          <w:rFonts w:eastAsia="Arial" w:cs="Arial"/>
          <w:color w:val="auto"/>
        </w:rPr>
      </w:pPr>
      <w:r w:rsidRPr="00C85842">
        <w:rPr>
          <w:rFonts w:eastAsia="Arial" w:cs="Arial"/>
          <w:color w:val="auto"/>
        </w:rPr>
        <w:t xml:space="preserve">Learners will develop some or </w:t>
      </w:r>
      <w:proofErr w:type="gramStart"/>
      <w:r w:rsidRPr="00C85842">
        <w:rPr>
          <w:rFonts w:eastAsia="Arial" w:cs="Arial"/>
          <w:color w:val="auto"/>
        </w:rPr>
        <w:t>all of</w:t>
      </w:r>
      <w:proofErr w:type="gramEnd"/>
      <w:r w:rsidRPr="00C85842">
        <w:rPr>
          <w:rFonts w:eastAsia="Arial" w:cs="Arial"/>
          <w:color w:val="auto"/>
        </w:rPr>
        <w:t xml:space="preserve"> the following skills: </w:t>
      </w:r>
    </w:p>
    <w:p w:rsidRPr="00C85842" w:rsidR="00042BCE" w:rsidP="00F4283A" w:rsidRDefault="00042BCE" w14:paraId="4454266C" w14:textId="77777777">
      <w:pPr>
        <w:pStyle w:val="ListParagraph"/>
        <w:numPr>
          <w:ilvl w:val="0"/>
          <w:numId w:val="21"/>
        </w:numPr>
        <w:spacing w:line="257" w:lineRule="auto"/>
        <w:rPr>
          <w:rFonts w:eastAsia="Arial" w:cs="Arial"/>
          <w:color w:val="auto"/>
        </w:rPr>
      </w:pPr>
      <w:r w:rsidRPr="00C85842">
        <w:rPr>
          <w:rFonts w:eastAsia="Arial" w:cs="Arial"/>
          <w:color w:val="auto"/>
        </w:rPr>
        <w:t>Coding principles using JavaScript</w:t>
      </w:r>
    </w:p>
    <w:p w:rsidRPr="00C85842" w:rsidR="00042BCE" w:rsidP="00F4283A" w:rsidRDefault="00042BCE" w14:paraId="6B52D593" w14:textId="77777777">
      <w:pPr>
        <w:pStyle w:val="ListParagraph"/>
        <w:numPr>
          <w:ilvl w:val="0"/>
          <w:numId w:val="21"/>
        </w:numPr>
        <w:rPr>
          <w:rFonts w:eastAsia="Manrope" w:cs="Manrope"/>
          <w:color w:val="auto"/>
        </w:rPr>
      </w:pPr>
      <w:r w:rsidRPr="00C85842">
        <w:rPr>
          <w:rFonts w:eastAsia="Manrope" w:cs="Manrope"/>
          <w:color w:val="auto"/>
        </w:rPr>
        <w:t>HTML (Hyper Text Markup Language)</w:t>
      </w:r>
    </w:p>
    <w:p w:rsidRPr="00C85842" w:rsidR="00042BCE" w:rsidP="00F4283A" w:rsidRDefault="00042BCE" w14:paraId="63D84829" w14:textId="77777777">
      <w:pPr>
        <w:pStyle w:val="ListParagraph"/>
        <w:numPr>
          <w:ilvl w:val="0"/>
          <w:numId w:val="21"/>
        </w:numPr>
        <w:spacing w:line="259" w:lineRule="auto"/>
        <w:rPr>
          <w:rFonts w:eastAsia="Manrope" w:cs="Manrope"/>
          <w:color w:val="auto"/>
        </w:rPr>
      </w:pPr>
      <w:r w:rsidRPr="00C85842">
        <w:rPr>
          <w:rFonts w:eastAsia="Manrope" w:cs="Manrope"/>
          <w:color w:val="auto"/>
        </w:rPr>
        <w:t>CSS (Cascading Style Sheets)</w:t>
      </w:r>
    </w:p>
    <w:p w:rsidRPr="00C85842" w:rsidR="00042BCE" w:rsidP="00F4283A" w:rsidRDefault="00042BCE" w14:paraId="336B54EA" w14:textId="77777777">
      <w:pPr>
        <w:pStyle w:val="ListParagraph"/>
        <w:numPr>
          <w:ilvl w:val="0"/>
          <w:numId w:val="21"/>
        </w:numPr>
        <w:spacing w:line="257" w:lineRule="auto"/>
        <w:rPr>
          <w:rFonts w:eastAsia="Arial" w:cs="Arial"/>
          <w:color w:val="auto"/>
        </w:rPr>
      </w:pPr>
      <w:r w:rsidRPr="00C85842">
        <w:rPr>
          <w:rFonts w:eastAsia="Arial" w:cs="Arial"/>
          <w:color w:val="auto"/>
        </w:rPr>
        <w:t>Object-orientated programming</w:t>
      </w:r>
    </w:p>
    <w:p w:rsidRPr="00C85842" w:rsidR="00431FE9" w:rsidP="00F4283A" w:rsidRDefault="00042BCE" w14:paraId="1F15189C" w14:textId="1F69A854">
      <w:pPr>
        <w:pStyle w:val="ListParagraph"/>
        <w:numPr>
          <w:ilvl w:val="0"/>
          <w:numId w:val="21"/>
        </w:numPr>
        <w:spacing w:line="257" w:lineRule="auto"/>
        <w:rPr>
          <w:rFonts w:eastAsia="Arial" w:cs="Arial"/>
          <w:color w:val="auto"/>
        </w:rPr>
      </w:pPr>
      <w:r w:rsidRPr="00C85842">
        <w:rPr>
          <w:rFonts w:eastAsia="Arial" w:cs="Arial"/>
          <w:color w:val="auto"/>
        </w:rPr>
        <w:t>Node.js</w:t>
      </w:r>
    </w:p>
    <w:p w:rsidR="00FC26E6" w:rsidP="004C691C" w:rsidRDefault="00FC26E6" w14:paraId="51CDE722" w14:textId="77777777">
      <w:pPr>
        <w:rPr>
          <w:color w:val="auto"/>
        </w:rPr>
      </w:pPr>
    </w:p>
    <w:p w:rsidRPr="00031CF5" w:rsidR="004C691C" w:rsidP="004C691C" w:rsidRDefault="00626DEB" w14:paraId="28D30F23" w14:textId="5A2B5655">
      <w:pPr>
        <w:rPr>
          <w:color w:val="auto"/>
        </w:rPr>
      </w:pPr>
      <w:r w:rsidRPr="00031CF5">
        <w:rPr>
          <w:color w:val="auto"/>
        </w:rPr>
        <w:t>The programme must be delivered flexibly so that those currently in work, looking for work or with caring or other responsibilities are able to participate</w:t>
      </w:r>
      <w:r w:rsidR="00BD312D">
        <w:rPr>
          <w:color w:val="auto"/>
        </w:rPr>
        <w:t>.</w:t>
      </w:r>
      <w:r w:rsidRPr="00BD312D" w:rsidR="00BD312D">
        <w:rPr>
          <w:color w:val="auto"/>
        </w:rPr>
        <w:t xml:space="preserve"> </w:t>
      </w:r>
      <w:r w:rsidRPr="007467E3" w:rsidR="00BD312D">
        <w:rPr>
          <w:color w:val="auto"/>
        </w:rPr>
        <w:t xml:space="preserve">Pastoral support for </w:t>
      </w:r>
      <w:r w:rsidR="00256528">
        <w:rPr>
          <w:color w:val="auto"/>
        </w:rPr>
        <w:t>learners</w:t>
      </w:r>
      <w:r w:rsidRPr="007467E3" w:rsidR="00BD312D">
        <w:rPr>
          <w:color w:val="auto"/>
        </w:rPr>
        <w:t xml:space="preserve"> whilst </w:t>
      </w:r>
      <w:r w:rsidR="00256528">
        <w:rPr>
          <w:color w:val="auto"/>
        </w:rPr>
        <w:t xml:space="preserve">enrolled </w:t>
      </w:r>
      <w:r w:rsidRPr="007467E3" w:rsidR="00BD312D">
        <w:rPr>
          <w:color w:val="auto"/>
        </w:rPr>
        <w:t>on</w:t>
      </w:r>
      <w:r w:rsidR="00256528">
        <w:rPr>
          <w:color w:val="auto"/>
        </w:rPr>
        <w:t xml:space="preserve"> a bootcamp </w:t>
      </w:r>
      <w:r w:rsidRPr="007467E3" w:rsidR="00BD312D">
        <w:rPr>
          <w:color w:val="auto"/>
        </w:rPr>
        <w:t>and then support through interviews and other job applications, as necessary, should feature in your plans.</w:t>
      </w:r>
      <w:r>
        <w:rPr>
          <w:color w:val="auto"/>
        </w:rPr>
        <w:t xml:space="preserve"> </w:t>
      </w:r>
      <w:r w:rsidRPr="00031CF5" w:rsidR="004C691C">
        <w:rPr>
          <w:color w:val="auto"/>
        </w:rPr>
        <w:t xml:space="preserve">Alongside the technical skills element of the </w:t>
      </w:r>
      <w:r w:rsidR="00256528">
        <w:rPr>
          <w:color w:val="auto"/>
        </w:rPr>
        <w:t>bootcamp</w:t>
      </w:r>
      <w:r w:rsidRPr="00031CF5" w:rsidR="004C691C">
        <w:rPr>
          <w:color w:val="auto"/>
        </w:rPr>
        <w:t xml:space="preserve">, it is important to develop the employability skills of </w:t>
      </w:r>
      <w:r w:rsidR="00256528">
        <w:rPr>
          <w:color w:val="auto"/>
        </w:rPr>
        <w:t>learners</w:t>
      </w:r>
      <w:r w:rsidRPr="00031CF5" w:rsidR="004C691C">
        <w:rPr>
          <w:color w:val="auto"/>
        </w:rPr>
        <w:t xml:space="preserve"> and their confidence to enter a role using their new skills. Content for this should also be included.</w:t>
      </w:r>
      <w:r w:rsidRPr="007467E3" w:rsidR="007467E3">
        <w:t xml:space="preserve"> </w:t>
      </w:r>
    </w:p>
    <w:p w:rsidR="00626DEB" w:rsidP="00626DEB" w:rsidRDefault="00626DEB" w14:paraId="35A0E913" w14:textId="43F88735">
      <w:pPr>
        <w:rPr>
          <w:color w:val="auto"/>
        </w:rPr>
      </w:pPr>
    </w:p>
    <w:p w:rsidR="004C691C" w:rsidP="00302AE9" w:rsidRDefault="009F5E11" w14:paraId="5BE61876" w14:textId="79771156">
      <w:pPr>
        <w:rPr>
          <w:color w:val="auto"/>
        </w:rPr>
      </w:pPr>
      <w:r>
        <w:rPr>
          <w:color w:val="auto"/>
        </w:rPr>
        <w:t>While the t</w:t>
      </w:r>
      <w:r w:rsidRPr="00031CF5" w:rsidR="00302AE9">
        <w:rPr>
          <w:color w:val="auto"/>
        </w:rPr>
        <w:t xml:space="preserve">raining provision </w:t>
      </w:r>
      <w:r>
        <w:rPr>
          <w:color w:val="auto"/>
        </w:rPr>
        <w:t xml:space="preserve">may </w:t>
      </w:r>
      <w:r w:rsidRPr="00031CF5" w:rsidR="00302AE9">
        <w:rPr>
          <w:color w:val="auto"/>
        </w:rPr>
        <w:t>not need to be qualification based or accredited</w:t>
      </w:r>
      <w:r>
        <w:rPr>
          <w:color w:val="auto"/>
        </w:rPr>
        <w:t>, it must meet the employer requirements to enter employment or to progress at work.</w:t>
      </w:r>
      <w:r w:rsidR="00E569E1">
        <w:rPr>
          <w:color w:val="auto"/>
        </w:rPr>
        <w:t xml:space="preserve">  </w:t>
      </w:r>
    </w:p>
    <w:p w:rsidR="004C691C" w:rsidP="00302AE9" w:rsidRDefault="004C691C" w14:paraId="6DD005EA" w14:textId="77777777">
      <w:pPr>
        <w:rPr>
          <w:color w:val="auto"/>
        </w:rPr>
      </w:pPr>
    </w:p>
    <w:p w:rsidRPr="00031CF5" w:rsidR="008F0345" w:rsidP="008F0345" w:rsidRDefault="008F0345" w14:paraId="75BA8F78" w14:textId="3F468F50">
      <w:pPr>
        <w:rPr>
          <w:color w:val="auto"/>
        </w:rPr>
      </w:pPr>
      <w:r w:rsidRPr="00D86838">
        <w:rPr>
          <w:color w:val="auto"/>
        </w:rPr>
        <w:lastRenderedPageBreak/>
        <w:t>We are hoping to work with a wide range of organisations to deliver this pilot and there is no requirement to be an Education Skills Funding Agency accredited training provider.</w:t>
      </w:r>
    </w:p>
    <w:p w:rsidRPr="00031CF5" w:rsidR="00302AE9" w:rsidP="00302AE9" w:rsidRDefault="00302AE9" w14:paraId="09D31B94" w14:textId="77777777">
      <w:pPr>
        <w:rPr>
          <w:color w:val="auto"/>
        </w:rPr>
      </w:pPr>
    </w:p>
    <w:p w:rsidR="00D860FA" w:rsidP="00302AE9" w:rsidRDefault="002B7750" w14:paraId="1B208126" w14:textId="1BFECDB0">
      <w:pPr>
        <w:rPr>
          <w:color w:val="auto"/>
        </w:rPr>
      </w:pPr>
      <w:r w:rsidRPr="00031CF5">
        <w:rPr>
          <w:color w:val="auto"/>
        </w:rPr>
        <w:t>Skills bootcamp</w:t>
      </w:r>
      <w:r w:rsidRPr="00031CF5" w:rsidR="00302AE9">
        <w:rPr>
          <w:color w:val="auto"/>
        </w:rPr>
        <w:t xml:space="preserve"> delivery </w:t>
      </w:r>
      <w:r w:rsidR="00E55969">
        <w:rPr>
          <w:color w:val="auto"/>
        </w:rPr>
        <w:t xml:space="preserve">must </w:t>
      </w:r>
      <w:r w:rsidR="00D860FA">
        <w:rPr>
          <w:color w:val="auto"/>
        </w:rPr>
        <w:t>meet the following timescales:</w:t>
      </w:r>
    </w:p>
    <w:p w:rsidRPr="00C85842" w:rsidR="00D860FA" w:rsidP="00F4283A" w:rsidRDefault="00D860FA" w14:paraId="7E1DE2B8" w14:textId="764FDE02">
      <w:pPr>
        <w:pStyle w:val="ListParagraph"/>
        <w:numPr>
          <w:ilvl w:val="0"/>
          <w:numId w:val="19"/>
        </w:numPr>
        <w:rPr>
          <w:color w:val="auto"/>
        </w:rPr>
      </w:pPr>
      <w:r w:rsidRPr="0CE3BD67">
        <w:rPr>
          <w:color w:val="auto"/>
        </w:rPr>
        <w:t xml:space="preserve">Best </w:t>
      </w:r>
      <w:r w:rsidRPr="7815173E">
        <w:rPr>
          <w:color w:val="auto"/>
        </w:rPr>
        <w:t xml:space="preserve">endeavours for </w:t>
      </w:r>
      <w:r w:rsidRPr="00C85842">
        <w:rPr>
          <w:color w:val="auto"/>
        </w:rPr>
        <w:t xml:space="preserve">learner </w:t>
      </w:r>
      <w:r w:rsidRPr="00C85842" w:rsidR="00032A7D">
        <w:rPr>
          <w:color w:val="auto"/>
        </w:rPr>
        <w:t>s</w:t>
      </w:r>
      <w:r w:rsidRPr="00C85842">
        <w:rPr>
          <w:color w:val="auto"/>
        </w:rPr>
        <w:t xml:space="preserve">tarts </w:t>
      </w:r>
      <w:r w:rsidRPr="00C85842" w:rsidR="00B34E0B">
        <w:rPr>
          <w:color w:val="auto"/>
        </w:rPr>
        <w:t xml:space="preserve">the week commencing </w:t>
      </w:r>
      <w:r w:rsidRPr="00C85842" w:rsidR="007F24BA">
        <w:rPr>
          <w:color w:val="auto"/>
        </w:rPr>
        <w:t>26</w:t>
      </w:r>
      <w:r w:rsidRPr="00C85842" w:rsidR="007F24BA">
        <w:rPr>
          <w:color w:val="auto"/>
          <w:vertAlign w:val="superscript"/>
        </w:rPr>
        <w:t>th</w:t>
      </w:r>
      <w:r w:rsidRPr="00C85842" w:rsidR="007F24BA">
        <w:rPr>
          <w:color w:val="auto"/>
        </w:rPr>
        <w:t xml:space="preserve"> </w:t>
      </w:r>
      <w:r w:rsidRPr="00C85842" w:rsidR="002C3BCC">
        <w:rPr>
          <w:color w:val="auto"/>
        </w:rPr>
        <w:t>September</w:t>
      </w:r>
      <w:r w:rsidRPr="00C85842" w:rsidR="00B34E0B">
        <w:rPr>
          <w:color w:val="auto"/>
        </w:rPr>
        <w:t xml:space="preserve"> 2022, with an absolute requirement to meet DfE deadline by the </w:t>
      </w:r>
      <w:proofErr w:type="gramStart"/>
      <w:r w:rsidRPr="00C85842" w:rsidR="00B34E0B">
        <w:rPr>
          <w:color w:val="auto"/>
        </w:rPr>
        <w:t>3</w:t>
      </w:r>
      <w:r w:rsidRPr="00C85842" w:rsidR="002C3BCC">
        <w:rPr>
          <w:color w:val="auto"/>
        </w:rPr>
        <w:t>0</w:t>
      </w:r>
      <w:r w:rsidRPr="00C85842" w:rsidR="002C3BCC">
        <w:rPr>
          <w:color w:val="auto"/>
          <w:vertAlign w:val="superscript"/>
        </w:rPr>
        <w:t>th</w:t>
      </w:r>
      <w:proofErr w:type="gramEnd"/>
      <w:r w:rsidRPr="00C85842" w:rsidR="002C3BCC">
        <w:rPr>
          <w:color w:val="auto"/>
        </w:rPr>
        <w:t xml:space="preserve"> </w:t>
      </w:r>
      <w:r w:rsidRPr="00C85842" w:rsidR="00B34E0B">
        <w:rPr>
          <w:color w:val="auto"/>
        </w:rPr>
        <w:t xml:space="preserve"> </w:t>
      </w:r>
      <w:r w:rsidRPr="00C85842" w:rsidR="002C3BCC">
        <w:rPr>
          <w:color w:val="auto"/>
        </w:rPr>
        <w:t xml:space="preserve">September </w:t>
      </w:r>
      <w:r w:rsidRPr="00C85842" w:rsidR="00B34E0B">
        <w:rPr>
          <w:color w:val="auto"/>
        </w:rPr>
        <w:t>2022.</w:t>
      </w:r>
    </w:p>
    <w:p w:rsidRPr="00C85842" w:rsidR="00D860FA" w:rsidP="00F4283A" w:rsidRDefault="00D860FA" w14:paraId="09B415AD" w14:textId="06FCC33A">
      <w:pPr>
        <w:pStyle w:val="ListParagraph"/>
        <w:numPr>
          <w:ilvl w:val="0"/>
          <w:numId w:val="19"/>
        </w:numPr>
        <w:rPr>
          <w:color w:val="auto"/>
        </w:rPr>
      </w:pPr>
      <w:r w:rsidRPr="00C85842">
        <w:rPr>
          <w:color w:val="auto"/>
        </w:rPr>
        <w:t xml:space="preserve">Delivery </w:t>
      </w:r>
      <w:r w:rsidRPr="00C85842" w:rsidR="00753B20">
        <w:rPr>
          <w:color w:val="auto"/>
        </w:rPr>
        <w:t xml:space="preserve">and full grant spend </w:t>
      </w:r>
      <w:r w:rsidRPr="00C85842">
        <w:rPr>
          <w:color w:val="auto"/>
        </w:rPr>
        <w:t xml:space="preserve">must </w:t>
      </w:r>
      <w:r w:rsidRPr="00C85842" w:rsidR="00E55969">
        <w:rPr>
          <w:color w:val="auto"/>
        </w:rPr>
        <w:t>be</w:t>
      </w:r>
      <w:r w:rsidRPr="00C85842" w:rsidR="00302AE9">
        <w:rPr>
          <w:color w:val="auto"/>
        </w:rPr>
        <w:t xml:space="preserve"> completed by the end of March 202</w:t>
      </w:r>
      <w:r w:rsidRPr="00C85842" w:rsidR="00713878">
        <w:rPr>
          <w:color w:val="auto"/>
        </w:rPr>
        <w:t>3</w:t>
      </w:r>
      <w:r w:rsidRPr="00C85842" w:rsidR="00302AE9">
        <w:rPr>
          <w:color w:val="auto"/>
        </w:rPr>
        <w:t xml:space="preserve">. </w:t>
      </w:r>
    </w:p>
    <w:p w:rsidR="00D860FA" w:rsidP="00D860FA" w:rsidRDefault="00D860FA" w14:paraId="5FED6BE6" w14:textId="77777777">
      <w:pPr>
        <w:rPr>
          <w:color w:val="auto"/>
        </w:rPr>
      </w:pPr>
    </w:p>
    <w:p w:rsidRPr="00D860FA" w:rsidR="00302AE9" w:rsidP="00D860FA" w:rsidRDefault="00302AE9" w14:paraId="65BEFB68" w14:textId="2EFF0AD7">
      <w:pPr>
        <w:rPr>
          <w:color w:val="auto"/>
        </w:rPr>
      </w:pPr>
      <w:r w:rsidRPr="00D860FA">
        <w:rPr>
          <w:color w:val="auto"/>
        </w:rPr>
        <w:t xml:space="preserve">We expect </w:t>
      </w:r>
      <w:r w:rsidRPr="00D860FA" w:rsidR="00443613">
        <w:rPr>
          <w:color w:val="auto"/>
        </w:rPr>
        <w:t>learners</w:t>
      </w:r>
      <w:r w:rsidRPr="00D860FA">
        <w:rPr>
          <w:color w:val="auto"/>
        </w:rPr>
        <w:t xml:space="preserve"> to move into employment </w:t>
      </w:r>
      <w:r w:rsidR="00D52663">
        <w:rPr>
          <w:color w:val="auto"/>
        </w:rPr>
        <w:t xml:space="preserve">or progress at work </w:t>
      </w:r>
      <w:r w:rsidRPr="00D860FA">
        <w:rPr>
          <w:color w:val="auto"/>
        </w:rPr>
        <w:t xml:space="preserve">within six months </w:t>
      </w:r>
      <w:r w:rsidRPr="00D860FA" w:rsidR="00CB4974">
        <w:rPr>
          <w:color w:val="auto"/>
        </w:rPr>
        <w:t xml:space="preserve">of </w:t>
      </w:r>
      <w:r w:rsidRPr="00D860FA" w:rsidR="002B7750">
        <w:rPr>
          <w:color w:val="auto"/>
        </w:rPr>
        <w:t xml:space="preserve">completing </w:t>
      </w:r>
      <w:r w:rsidRPr="00D860FA" w:rsidR="00924460">
        <w:rPr>
          <w:color w:val="auto"/>
        </w:rPr>
        <w:t>the bootcamp</w:t>
      </w:r>
      <w:r w:rsidRPr="00D860FA" w:rsidR="002B7750">
        <w:rPr>
          <w:color w:val="auto"/>
        </w:rPr>
        <w:t xml:space="preserve">, </w:t>
      </w:r>
      <w:r w:rsidRPr="00D860FA" w:rsidR="00E95B70">
        <w:rPr>
          <w:color w:val="auto"/>
        </w:rPr>
        <w:t xml:space="preserve">thereby </w:t>
      </w:r>
      <w:r w:rsidRPr="00D860FA" w:rsidR="002B7750">
        <w:rPr>
          <w:color w:val="auto"/>
        </w:rPr>
        <w:t>receiving</w:t>
      </w:r>
      <w:r w:rsidRPr="00D860FA">
        <w:rPr>
          <w:color w:val="auto"/>
        </w:rPr>
        <w:t xml:space="preserve">  continued support  from the  provider in that period to  </w:t>
      </w:r>
      <w:r w:rsidRPr="00D860FA" w:rsidR="003D18AA">
        <w:rPr>
          <w:color w:val="auto"/>
        </w:rPr>
        <w:t xml:space="preserve">guarantee all learners receive an </w:t>
      </w:r>
      <w:r w:rsidRPr="00D860FA">
        <w:rPr>
          <w:color w:val="auto"/>
        </w:rPr>
        <w:t xml:space="preserve">interview and </w:t>
      </w:r>
      <w:r w:rsidRPr="00D860FA" w:rsidR="003D18AA">
        <w:rPr>
          <w:color w:val="auto"/>
        </w:rPr>
        <w:t xml:space="preserve">subsequent </w:t>
      </w:r>
      <w:r w:rsidRPr="00D860FA">
        <w:rPr>
          <w:color w:val="auto"/>
        </w:rPr>
        <w:t>movement into employment</w:t>
      </w:r>
      <w:r w:rsidRPr="00D860FA" w:rsidR="002B7750">
        <w:rPr>
          <w:color w:val="auto"/>
        </w:rPr>
        <w:t>.</w:t>
      </w:r>
    </w:p>
    <w:p w:rsidR="00074F9B" w:rsidRDefault="00074F9B" w14:paraId="0A40D193" w14:textId="11553E67">
      <w:pPr>
        <w:rPr>
          <w:rFonts w:eastAsiaTheme="majorEastAsia" w:cstheme="majorBidi"/>
          <w:b/>
          <w:color w:val="auto"/>
          <w:sz w:val="26"/>
          <w:szCs w:val="26"/>
        </w:rPr>
      </w:pPr>
    </w:p>
    <w:p w:rsidRPr="00983AB2" w:rsidR="004309C8" w:rsidP="006E620D" w:rsidRDefault="002E3C32" w14:paraId="49731062" w14:textId="4497AFD2">
      <w:pPr>
        <w:pStyle w:val="Heading2"/>
        <w:rPr>
          <w:color w:val="auto"/>
        </w:rPr>
      </w:pPr>
      <w:bookmarkStart w:name="_Toc106096955" w:id="6"/>
      <w:r>
        <w:rPr>
          <w:color w:val="auto"/>
        </w:rPr>
        <w:t>3</w:t>
      </w:r>
      <w:r w:rsidRPr="00983AB2" w:rsidR="005177B8">
        <w:rPr>
          <w:color w:val="auto"/>
        </w:rPr>
        <w:t xml:space="preserve">) </w:t>
      </w:r>
      <w:r w:rsidRPr="00983AB2" w:rsidR="004309C8">
        <w:rPr>
          <w:color w:val="auto"/>
        </w:rPr>
        <w:t>Objectives and Key Performance Indicators</w:t>
      </w:r>
      <w:bookmarkEnd w:id="6"/>
    </w:p>
    <w:p w:rsidR="004309C8" w:rsidP="004309C8" w:rsidRDefault="004309C8" w14:paraId="5E484BCD" w14:textId="77777777">
      <w:pPr>
        <w:rPr>
          <w:color w:val="auto"/>
        </w:rPr>
      </w:pPr>
    </w:p>
    <w:p w:rsidR="004309C8" w:rsidP="004309C8" w:rsidRDefault="00AC7BDB" w14:paraId="1690ED43" w14:textId="6D39A728">
      <w:pPr>
        <w:rPr>
          <w:color w:val="auto"/>
        </w:rPr>
      </w:pPr>
      <w:r w:rsidRPr="00031CF5">
        <w:rPr>
          <w:color w:val="auto"/>
        </w:rPr>
        <w:t xml:space="preserve">The providers who are awarded this funding must </w:t>
      </w:r>
      <w:r w:rsidR="00A2566D">
        <w:rPr>
          <w:color w:val="auto"/>
        </w:rPr>
        <w:t xml:space="preserve">deliver </w:t>
      </w:r>
      <w:r w:rsidR="00726796">
        <w:rPr>
          <w:color w:val="auto"/>
        </w:rPr>
        <w:t xml:space="preserve">the </w:t>
      </w:r>
      <w:r w:rsidRPr="00031CF5">
        <w:rPr>
          <w:color w:val="auto"/>
        </w:rPr>
        <w:t>following</w:t>
      </w:r>
      <w:r>
        <w:rPr>
          <w:color w:val="auto"/>
        </w:rPr>
        <w:t xml:space="preserve"> 4</w:t>
      </w:r>
      <w:r w:rsidRPr="00031CF5">
        <w:rPr>
          <w:color w:val="auto"/>
        </w:rPr>
        <w:t xml:space="preserve"> objectives</w:t>
      </w:r>
      <w:r w:rsidR="004309C8">
        <w:rPr>
          <w:color w:val="auto"/>
        </w:rPr>
        <w:t>:</w:t>
      </w:r>
    </w:p>
    <w:p w:rsidR="004309C8" w:rsidP="00F4283A" w:rsidRDefault="004309C8" w14:paraId="50EAEB7F" w14:textId="6A512AA3">
      <w:pPr>
        <w:pStyle w:val="ListParagraph"/>
        <w:numPr>
          <w:ilvl w:val="0"/>
          <w:numId w:val="15"/>
        </w:numPr>
        <w:rPr>
          <w:color w:val="auto"/>
        </w:rPr>
      </w:pPr>
      <w:r w:rsidRPr="00E21137">
        <w:rPr>
          <w:color w:val="auto"/>
        </w:rPr>
        <w:t>Participating employers to commit to interviewing for their skills shortage vacancies (SSV) from the pool of trained individuals</w:t>
      </w:r>
      <w:r w:rsidR="006164E8">
        <w:rPr>
          <w:color w:val="auto"/>
        </w:rPr>
        <w:t xml:space="preserve"> and every </w:t>
      </w:r>
      <w:r w:rsidRPr="006164E8" w:rsidR="006164E8">
        <w:rPr>
          <w:color w:val="auto"/>
        </w:rPr>
        <w:t>individual to be guaranteed an interview</w:t>
      </w:r>
      <w:r w:rsidR="00D52663">
        <w:rPr>
          <w:color w:val="auto"/>
        </w:rPr>
        <w:t xml:space="preserve"> or progression in work,</w:t>
      </w:r>
      <w:r w:rsidRPr="006164E8" w:rsidR="006164E8">
        <w:rPr>
          <w:color w:val="auto"/>
        </w:rPr>
        <w:t xml:space="preserve"> and majority of those interviewed to receive a successful outcome</w:t>
      </w:r>
      <w:r w:rsidR="001A75AB">
        <w:rPr>
          <w:color w:val="auto"/>
        </w:rPr>
        <w:t xml:space="preserve"> (as de</w:t>
      </w:r>
      <w:r w:rsidR="003B051A">
        <w:rPr>
          <w:color w:val="auto"/>
        </w:rPr>
        <w:t>fined</w:t>
      </w:r>
      <w:r w:rsidR="001A75AB">
        <w:rPr>
          <w:color w:val="auto"/>
        </w:rPr>
        <w:t xml:space="preserve"> in Section 4.5)</w:t>
      </w:r>
      <w:r w:rsidR="004370D8">
        <w:rPr>
          <w:color w:val="auto"/>
        </w:rPr>
        <w:t>.</w:t>
      </w:r>
    </w:p>
    <w:p w:rsidR="004309C8" w:rsidP="00F4283A" w:rsidRDefault="004309C8" w14:paraId="5F593DE7" w14:textId="77777777">
      <w:pPr>
        <w:pStyle w:val="ListParagraph"/>
        <w:numPr>
          <w:ilvl w:val="0"/>
          <w:numId w:val="15"/>
        </w:numPr>
        <w:rPr>
          <w:color w:val="auto"/>
        </w:rPr>
      </w:pPr>
      <w:r w:rsidRPr="00E21137">
        <w:rPr>
          <w:color w:val="auto"/>
        </w:rPr>
        <w:t>Successful providers to work with groups of employers to design and deliver appropriate courses to suit their vacancies.</w:t>
      </w:r>
    </w:p>
    <w:p w:rsidR="004309C8" w:rsidP="00F4283A" w:rsidRDefault="004309C8" w14:paraId="7DA8ADCB" w14:textId="77777777">
      <w:pPr>
        <w:pStyle w:val="ListParagraph"/>
        <w:numPr>
          <w:ilvl w:val="0"/>
          <w:numId w:val="15"/>
        </w:numPr>
        <w:rPr>
          <w:color w:val="auto"/>
        </w:rPr>
      </w:pPr>
      <w:r w:rsidRPr="00E21137">
        <w:rPr>
          <w:color w:val="auto"/>
        </w:rPr>
        <w:t xml:space="preserve">Recruit individuals using open and impartial methods to ensure fairness and equality of opportunity to </w:t>
      </w:r>
      <w:proofErr w:type="gramStart"/>
      <w:r w:rsidRPr="00E21137">
        <w:rPr>
          <w:color w:val="auto"/>
        </w:rPr>
        <w:t>local residents</w:t>
      </w:r>
      <w:proofErr w:type="gramEnd"/>
      <w:r w:rsidRPr="00E21137">
        <w:rPr>
          <w:color w:val="auto"/>
        </w:rPr>
        <w:t xml:space="preserve"> and protected groups.</w:t>
      </w:r>
    </w:p>
    <w:p w:rsidR="004309C8" w:rsidP="00F4283A" w:rsidRDefault="004309C8" w14:paraId="4B202DA5" w14:textId="267F1389">
      <w:pPr>
        <w:pStyle w:val="ListParagraph"/>
        <w:numPr>
          <w:ilvl w:val="0"/>
          <w:numId w:val="15"/>
        </w:numPr>
        <w:rPr>
          <w:color w:val="auto"/>
        </w:rPr>
      </w:pPr>
      <w:r w:rsidRPr="00E21137">
        <w:rPr>
          <w:color w:val="auto"/>
        </w:rPr>
        <w:t xml:space="preserve">Collect/ensure all relevant data is provided to allow DfE to evaluate the effectiveness of </w:t>
      </w:r>
      <w:r w:rsidR="00777D44">
        <w:rPr>
          <w:color w:val="auto"/>
        </w:rPr>
        <w:t>bootcamps</w:t>
      </w:r>
    </w:p>
    <w:p w:rsidR="004309C8" w:rsidP="004309C8" w:rsidRDefault="004309C8" w14:paraId="1EEB12EA" w14:textId="77777777">
      <w:pPr>
        <w:rPr>
          <w:b/>
          <w:color w:val="auto"/>
        </w:rPr>
      </w:pPr>
    </w:p>
    <w:p w:rsidR="009D7378" w:rsidP="0071360B" w:rsidRDefault="00F612B1" w14:paraId="1C5FDB88" w14:textId="0DBCCC02">
      <w:pPr>
        <w:rPr>
          <w:color w:val="auto"/>
        </w:rPr>
      </w:pPr>
      <w:r w:rsidRPr="00AC720F">
        <w:rPr>
          <w:b/>
          <w:bCs/>
          <w:color w:val="auto"/>
        </w:rPr>
        <w:t xml:space="preserve">Appendix </w:t>
      </w:r>
      <w:r w:rsidRPr="00AC720F" w:rsidR="00162E77">
        <w:rPr>
          <w:b/>
          <w:bCs/>
          <w:color w:val="auto"/>
        </w:rPr>
        <w:t>3</w:t>
      </w:r>
      <w:r w:rsidRPr="00AC720F" w:rsidR="004309C8">
        <w:rPr>
          <w:color w:val="auto"/>
        </w:rPr>
        <w:t xml:space="preserve"> provides</w:t>
      </w:r>
      <w:r w:rsidR="004309C8">
        <w:rPr>
          <w:color w:val="auto"/>
        </w:rPr>
        <w:t xml:space="preserve"> the detailed performance indicators for each of these 4 objectives.</w:t>
      </w:r>
      <w:r w:rsidR="009D7378">
        <w:rPr>
          <w:color w:val="auto"/>
        </w:rPr>
        <w:t xml:space="preserve"> </w:t>
      </w:r>
      <w:r w:rsidRPr="00031CF5" w:rsidR="0071360B">
        <w:rPr>
          <w:color w:val="auto"/>
        </w:rPr>
        <w:t xml:space="preserve">Your response should outline how you intend to </w:t>
      </w:r>
      <w:r w:rsidR="00685FB0">
        <w:rPr>
          <w:color w:val="auto"/>
        </w:rPr>
        <w:t>achieve</w:t>
      </w:r>
      <w:r w:rsidRPr="00031CF5" w:rsidR="0071360B">
        <w:rPr>
          <w:color w:val="auto"/>
        </w:rPr>
        <w:t xml:space="preserve"> th</w:t>
      </w:r>
      <w:r w:rsidR="00685FB0">
        <w:rPr>
          <w:color w:val="auto"/>
        </w:rPr>
        <w:t>e</w:t>
      </w:r>
      <w:r w:rsidRPr="00031CF5" w:rsidR="0071360B">
        <w:rPr>
          <w:color w:val="auto"/>
        </w:rPr>
        <w:t>s</w:t>
      </w:r>
      <w:r w:rsidR="00685FB0">
        <w:rPr>
          <w:color w:val="auto"/>
        </w:rPr>
        <w:t>e</w:t>
      </w:r>
      <w:r w:rsidR="009D7378">
        <w:rPr>
          <w:color w:val="auto"/>
        </w:rPr>
        <w:t>.</w:t>
      </w:r>
    </w:p>
    <w:p w:rsidR="00BA2173" w:rsidP="00EB7414" w:rsidRDefault="00BA2173" w14:paraId="69B3C184" w14:textId="77777777">
      <w:pPr>
        <w:rPr>
          <w:color w:val="auto"/>
        </w:rPr>
      </w:pPr>
    </w:p>
    <w:p w:rsidR="00853E11" w:rsidP="00BA2173" w:rsidRDefault="0071360B" w14:paraId="349DAA63" w14:textId="77777777">
      <w:pPr>
        <w:pStyle w:val="Heading2"/>
        <w:rPr>
          <w:color w:val="auto"/>
        </w:rPr>
      </w:pPr>
      <w:r w:rsidRPr="00BA2173">
        <w:rPr>
          <w:color w:val="auto"/>
        </w:rPr>
        <w:t xml:space="preserve"> </w:t>
      </w:r>
      <w:bookmarkStart w:name="_Toc106096956" w:id="7"/>
    </w:p>
    <w:p w:rsidR="00853E11" w:rsidRDefault="00853E11" w14:paraId="18D7A7AC" w14:textId="77777777">
      <w:pPr>
        <w:rPr>
          <w:rFonts w:eastAsiaTheme="majorEastAsia" w:cstheme="majorBidi"/>
          <w:b/>
          <w:color w:val="auto"/>
          <w:sz w:val="26"/>
          <w:szCs w:val="26"/>
        </w:rPr>
      </w:pPr>
      <w:r>
        <w:rPr>
          <w:color w:val="auto"/>
        </w:rPr>
        <w:br w:type="page"/>
      </w:r>
    </w:p>
    <w:p w:rsidRPr="00BA2173" w:rsidR="00513547" w:rsidP="00BA2173" w:rsidRDefault="002E3C32" w14:paraId="3648B208" w14:textId="1F9E5961">
      <w:pPr>
        <w:pStyle w:val="Heading2"/>
        <w:rPr>
          <w:color w:val="auto"/>
        </w:rPr>
      </w:pPr>
      <w:r w:rsidRPr="00BA2173">
        <w:rPr>
          <w:color w:val="auto"/>
        </w:rPr>
        <w:lastRenderedPageBreak/>
        <w:t>4</w:t>
      </w:r>
      <w:r w:rsidRPr="00BA2173" w:rsidR="005177B8">
        <w:rPr>
          <w:color w:val="auto"/>
        </w:rPr>
        <w:t xml:space="preserve">) </w:t>
      </w:r>
      <w:r w:rsidRPr="00BA2173" w:rsidR="009510EB">
        <w:rPr>
          <w:color w:val="auto"/>
        </w:rPr>
        <w:t>Key Features of Skills Bootcamps</w:t>
      </w:r>
      <w:bookmarkEnd w:id="7"/>
    </w:p>
    <w:p w:rsidR="0016270C" w:rsidP="00302AE9" w:rsidRDefault="0016270C" w14:paraId="63377D8B" w14:textId="77777777">
      <w:pPr>
        <w:rPr>
          <w:color w:val="auto"/>
        </w:rPr>
      </w:pPr>
    </w:p>
    <w:p w:rsidRPr="00031CF5" w:rsidR="00513547" w:rsidP="00302AE9" w:rsidRDefault="00513547" w14:paraId="6841D366" w14:textId="62D81F93">
      <w:pPr>
        <w:rPr>
          <w:color w:val="auto"/>
        </w:rPr>
      </w:pPr>
      <w:r w:rsidRPr="00031CF5">
        <w:rPr>
          <w:color w:val="auto"/>
        </w:rPr>
        <w:t xml:space="preserve">The key features of the </w:t>
      </w:r>
      <w:r w:rsidR="00667FF3">
        <w:rPr>
          <w:color w:val="auto"/>
        </w:rPr>
        <w:t>bootcamps</w:t>
      </w:r>
      <w:r w:rsidR="00C728BA">
        <w:rPr>
          <w:color w:val="auto"/>
        </w:rPr>
        <w:t xml:space="preserve"> must include</w:t>
      </w:r>
      <w:r w:rsidR="00132826">
        <w:rPr>
          <w:color w:val="auto"/>
        </w:rPr>
        <w:t xml:space="preserve"> a focus on </w:t>
      </w:r>
      <w:r w:rsidR="002B6165">
        <w:rPr>
          <w:color w:val="auto"/>
        </w:rPr>
        <w:t xml:space="preserve">achieving </w:t>
      </w:r>
      <w:r w:rsidR="00132826">
        <w:rPr>
          <w:color w:val="auto"/>
        </w:rPr>
        <w:t>the social and economic benefits of the bootcamps</w:t>
      </w:r>
      <w:r w:rsidR="0016270C">
        <w:rPr>
          <w:color w:val="auto"/>
        </w:rPr>
        <w:t>,</w:t>
      </w:r>
      <w:r w:rsidR="00132826">
        <w:rPr>
          <w:color w:val="auto"/>
        </w:rPr>
        <w:t xml:space="preserve"> as well as the following:</w:t>
      </w:r>
      <w:r w:rsidRPr="00031CF5">
        <w:rPr>
          <w:color w:val="auto"/>
        </w:rPr>
        <w:t xml:space="preserve"> </w:t>
      </w:r>
    </w:p>
    <w:p w:rsidRPr="00031CF5" w:rsidR="00AE0AF5" w:rsidP="00302AE9" w:rsidRDefault="00AE0AF5" w14:paraId="0B7B2949" w14:textId="77777777">
      <w:pPr>
        <w:rPr>
          <w:color w:val="auto"/>
        </w:rPr>
      </w:pPr>
    </w:p>
    <w:p w:rsidRPr="007E1022" w:rsidR="00513547" w:rsidP="00513547" w:rsidRDefault="002E3C32" w14:paraId="087527FB" w14:textId="7819CC06">
      <w:pPr>
        <w:pStyle w:val="Heading3"/>
        <w:rPr>
          <w:rFonts w:ascii="Manrope" w:hAnsi="Manrope"/>
          <w:b/>
          <w:color w:val="auto"/>
        </w:rPr>
      </w:pPr>
      <w:bookmarkStart w:name="_Toc102564316" w:id="8"/>
      <w:bookmarkStart w:name="_Toc102578345" w:id="9"/>
      <w:bookmarkStart w:name="_Toc106096957" w:id="10"/>
      <w:r>
        <w:rPr>
          <w:rFonts w:ascii="Manrope" w:hAnsi="Manrope"/>
          <w:b/>
          <w:color w:val="auto"/>
        </w:rPr>
        <w:t xml:space="preserve">4.1 </w:t>
      </w:r>
      <w:r w:rsidRPr="007E1022" w:rsidR="00513547">
        <w:rPr>
          <w:rFonts w:ascii="Manrope" w:hAnsi="Manrope"/>
          <w:b/>
          <w:color w:val="auto"/>
        </w:rPr>
        <w:t>Level of training</w:t>
      </w:r>
      <w:bookmarkEnd w:id="8"/>
      <w:bookmarkEnd w:id="9"/>
      <w:bookmarkEnd w:id="10"/>
      <w:r w:rsidRPr="007E1022" w:rsidR="00513547">
        <w:rPr>
          <w:rFonts w:ascii="Manrope" w:hAnsi="Manrope"/>
          <w:b/>
          <w:color w:val="auto"/>
        </w:rPr>
        <w:t xml:space="preserve"> </w:t>
      </w:r>
    </w:p>
    <w:p w:rsidRPr="00C85842" w:rsidR="00AE0AF5" w:rsidP="6FFF20D5" w:rsidRDefault="6FFF20D5" w14:paraId="601D445C" w14:textId="571B5BE4">
      <w:pPr>
        <w:rPr>
          <w:color w:val="auto"/>
        </w:rPr>
      </w:pPr>
      <w:r w:rsidRPr="00C85842">
        <w:rPr>
          <w:rFonts w:eastAsiaTheme="minorEastAsia"/>
          <w:color w:val="auto"/>
        </w:rPr>
        <w:t xml:space="preserve">Training to be pitched at level </w:t>
      </w:r>
      <w:r w:rsidRPr="00C85842" w:rsidR="009002D8">
        <w:rPr>
          <w:color w:val="auto"/>
        </w:rPr>
        <w:t xml:space="preserve">3 </w:t>
      </w:r>
      <w:r w:rsidRPr="00C85842">
        <w:rPr>
          <w:rFonts w:eastAsiaTheme="minorEastAsia"/>
          <w:color w:val="auto"/>
        </w:rPr>
        <w:t xml:space="preserve">(or equivalent) and above. </w:t>
      </w:r>
      <w:bookmarkStart w:name="_Hlk106636006" w:id="11"/>
      <w:r w:rsidRPr="00C85842" w:rsidR="0061131B">
        <w:rPr>
          <w:rFonts w:eastAsiaTheme="minorEastAsia"/>
          <w:color w:val="auto"/>
        </w:rPr>
        <w:t>The Department for Education are not funding us for entry level skills bootcamps</w:t>
      </w:r>
      <w:bookmarkEnd w:id="11"/>
      <w:r w:rsidRPr="00C85842" w:rsidR="0061131B">
        <w:rPr>
          <w:rFonts w:eastAsiaTheme="minorEastAsia"/>
          <w:color w:val="auto"/>
        </w:rPr>
        <w:t xml:space="preserve">. </w:t>
      </w:r>
      <w:r w:rsidRPr="00C85842">
        <w:rPr>
          <w:rFonts w:eastAsiaTheme="minorEastAsia"/>
          <w:color w:val="auto"/>
        </w:rPr>
        <w:t xml:space="preserve">This fund specifically focuses on developing specialist skills for </w:t>
      </w:r>
      <w:r w:rsidRPr="00C85842" w:rsidR="0061131B">
        <w:rPr>
          <w:color w:val="auto"/>
        </w:rPr>
        <w:t>Digital Core – Software Development - Programming, Agile Computing and Coding.</w:t>
      </w:r>
    </w:p>
    <w:p w:rsidRPr="00031CF5" w:rsidR="0061131B" w:rsidP="6FFF20D5" w:rsidRDefault="0061131B" w14:paraId="70F81EBD" w14:textId="77777777">
      <w:pPr>
        <w:rPr>
          <w:rFonts w:eastAsia="Arial"/>
          <w:color w:val="auto"/>
        </w:rPr>
      </w:pPr>
    </w:p>
    <w:p w:rsidRPr="007E1022" w:rsidR="00513547" w:rsidP="00513547" w:rsidRDefault="002E3C32" w14:paraId="6966E358" w14:textId="6FCF580A">
      <w:pPr>
        <w:pStyle w:val="Heading3"/>
        <w:rPr>
          <w:rFonts w:ascii="Manrope" w:hAnsi="Manrope"/>
          <w:b/>
          <w:color w:val="auto"/>
        </w:rPr>
      </w:pPr>
      <w:bookmarkStart w:name="_Toc102564317" w:id="12"/>
      <w:bookmarkStart w:name="_Toc102578346" w:id="13"/>
      <w:bookmarkStart w:name="_Toc106096958" w:id="14"/>
      <w:r>
        <w:rPr>
          <w:rFonts w:ascii="Manrope" w:hAnsi="Manrope"/>
          <w:b/>
          <w:color w:val="auto"/>
        </w:rPr>
        <w:t xml:space="preserve">4.2 </w:t>
      </w:r>
      <w:r w:rsidRPr="007E1022" w:rsidR="00513547">
        <w:rPr>
          <w:rFonts w:ascii="Manrope" w:hAnsi="Manrope"/>
          <w:b/>
          <w:color w:val="auto"/>
        </w:rPr>
        <w:t>Employer Involvement</w:t>
      </w:r>
      <w:bookmarkEnd w:id="12"/>
      <w:bookmarkEnd w:id="13"/>
      <w:bookmarkEnd w:id="14"/>
      <w:r w:rsidRPr="007E1022" w:rsidR="00513547">
        <w:rPr>
          <w:rFonts w:ascii="Manrope" w:hAnsi="Manrope"/>
          <w:b/>
          <w:color w:val="auto"/>
        </w:rPr>
        <w:t xml:space="preserve"> </w:t>
      </w:r>
    </w:p>
    <w:p w:rsidR="00B164C5" w:rsidP="00513547" w:rsidRDefault="00D847BE" w14:paraId="243B4FE0" w14:textId="278873DC">
      <w:pPr>
        <w:rPr>
          <w:color w:val="auto"/>
        </w:rPr>
      </w:pPr>
      <w:r>
        <w:rPr>
          <w:color w:val="auto"/>
        </w:rPr>
        <w:t xml:space="preserve">Employers can </w:t>
      </w:r>
      <w:r w:rsidR="0071790E">
        <w:rPr>
          <w:color w:val="auto"/>
        </w:rPr>
        <w:t xml:space="preserve">either </w:t>
      </w:r>
      <w:r>
        <w:rPr>
          <w:color w:val="auto"/>
        </w:rPr>
        <w:t xml:space="preserve">bid to be a </w:t>
      </w:r>
      <w:r w:rsidR="002B6165">
        <w:rPr>
          <w:color w:val="auto"/>
        </w:rPr>
        <w:t>provider</w:t>
      </w:r>
      <w:r w:rsidR="007C26E9">
        <w:rPr>
          <w:color w:val="auto"/>
        </w:rPr>
        <w:t xml:space="preserve"> of training</w:t>
      </w:r>
      <w:r w:rsidR="0071790E">
        <w:rPr>
          <w:color w:val="auto"/>
        </w:rPr>
        <w:t xml:space="preserve"> directly</w:t>
      </w:r>
      <w:r w:rsidR="007C26E9">
        <w:rPr>
          <w:color w:val="auto"/>
        </w:rPr>
        <w:t xml:space="preserve"> or </w:t>
      </w:r>
      <w:r w:rsidR="0071790E">
        <w:rPr>
          <w:color w:val="auto"/>
        </w:rPr>
        <w:t>must be actively and strategically engaged with training providers</w:t>
      </w:r>
      <w:r w:rsidR="00C5747C">
        <w:rPr>
          <w:color w:val="auto"/>
        </w:rPr>
        <w:t>.</w:t>
      </w:r>
      <w:r w:rsidR="00D25104">
        <w:rPr>
          <w:color w:val="auto"/>
        </w:rPr>
        <w:t xml:space="preserve"> Letters </w:t>
      </w:r>
      <w:r w:rsidRPr="003A1FB1" w:rsidR="00D25104">
        <w:rPr>
          <w:color w:val="auto"/>
        </w:rPr>
        <w:t xml:space="preserve">evidencing </w:t>
      </w:r>
      <w:r w:rsidR="00D25104">
        <w:rPr>
          <w:color w:val="auto"/>
        </w:rPr>
        <w:t xml:space="preserve">employer engagement and </w:t>
      </w:r>
      <w:r w:rsidRPr="003A1FB1" w:rsidR="00D25104">
        <w:rPr>
          <w:color w:val="auto"/>
        </w:rPr>
        <w:t>commitment</w:t>
      </w:r>
      <w:r w:rsidR="00D25104">
        <w:rPr>
          <w:color w:val="auto"/>
        </w:rPr>
        <w:t xml:space="preserve"> are requi</w:t>
      </w:r>
      <w:r w:rsidR="00B164C5">
        <w:rPr>
          <w:color w:val="auto"/>
        </w:rPr>
        <w:t xml:space="preserve">red. This does not stop recruiting additional employers once the </w:t>
      </w:r>
      <w:r w:rsidR="00057A4D">
        <w:rPr>
          <w:color w:val="auto"/>
        </w:rPr>
        <w:t>grant has been awarded</w:t>
      </w:r>
      <w:r w:rsidR="00B164C5">
        <w:rPr>
          <w:color w:val="auto"/>
        </w:rPr>
        <w:t>.</w:t>
      </w:r>
    </w:p>
    <w:p w:rsidR="00B164C5" w:rsidP="00513547" w:rsidRDefault="00B164C5" w14:paraId="417AD0D4" w14:textId="77777777">
      <w:pPr>
        <w:rPr>
          <w:color w:val="auto"/>
        </w:rPr>
      </w:pPr>
    </w:p>
    <w:p w:rsidR="000A0A7D" w:rsidP="00513547" w:rsidRDefault="00317AC5" w14:paraId="4AE5FE5B" w14:textId="24F5E69B">
      <w:pPr>
        <w:rPr>
          <w:color w:val="auto"/>
        </w:rPr>
      </w:pPr>
      <w:r w:rsidRPr="003A1FB1">
        <w:rPr>
          <w:color w:val="auto"/>
        </w:rPr>
        <w:t xml:space="preserve">Employers must </w:t>
      </w:r>
      <w:r w:rsidRPr="00031CF5">
        <w:rPr>
          <w:color w:val="auto"/>
        </w:rPr>
        <w:t xml:space="preserve">be involved in determining the training on offer, </w:t>
      </w:r>
      <w:r w:rsidR="00044FE8">
        <w:rPr>
          <w:color w:val="auto"/>
        </w:rPr>
        <w:t xml:space="preserve">and </w:t>
      </w:r>
      <w:r w:rsidRPr="00031CF5">
        <w:rPr>
          <w:color w:val="auto"/>
        </w:rPr>
        <w:t>it must deliver the skills they need to be able to recruit</w:t>
      </w:r>
      <w:r w:rsidR="00D52663">
        <w:rPr>
          <w:color w:val="auto"/>
        </w:rPr>
        <w:t xml:space="preserve"> and/or fill skills gaps</w:t>
      </w:r>
      <w:r w:rsidRPr="00031CF5">
        <w:rPr>
          <w:color w:val="auto"/>
        </w:rPr>
        <w:t xml:space="preserve">. </w:t>
      </w:r>
      <w:r>
        <w:rPr>
          <w:color w:val="auto"/>
        </w:rPr>
        <w:t xml:space="preserve"> </w:t>
      </w:r>
      <w:r w:rsidR="00CB1873">
        <w:rPr>
          <w:color w:val="auto"/>
        </w:rPr>
        <w:t xml:space="preserve">Employer engagement </w:t>
      </w:r>
      <w:r>
        <w:rPr>
          <w:color w:val="auto"/>
        </w:rPr>
        <w:t>can</w:t>
      </w:r>
      <w:r w:rsidR="00CB1873">
        <w:rPr>
          <w:color w:val="auto"/>
        </w:rPr>
        <w:t xml:space="preserve"> include</w:t>
      </w:r>
      <w:r w:rsidR="000A0A7D">
        <w:rPr>
          <w:color w:val="auto"/>
        </w:rPr>
        <w:t>:</w:t>
      </w:r>
      <w:r w:rsidRPr="003A1FB1" w:rsidR="00856958">
        <w:rPr>
          <w:color w:val="auto"/>
        </w:rPr>
        <w:t xml:space="preserve"> </w:t>
      </w:r>
    </w:p>
    <w:p w:rsidR="000A0A7D" w:rsidP="00F4283A" w:rsidRDefault="00856958" w14:paraId="31C14064" w14:textId="1259C805">
      <w:pPr>
        <w:pStyle w:val="ListParagraph"/>
        <w:numPr>
          <w:ilvl w:val="0"/>
          <w:numId w:val="18"/>
        </w:numPr>
        <w:rPr>
          <w:color w:val="auto"/>
        </w:rPr>
      </w:pPr>
      <w:r w:rsidRPr="000A0A7D">
        <w:rPr>
          <w:color w:val="auto"/>
        </w:rPr>
        <w:t xml:space="preserve">the </w:t>
      </w:r>
      <w:r w:rsidRPr="000A0A7D" w:rsidR="005F132C">
        <w:rPr>
          <w:color w:val="auto"/>
        </w:rPr>
        <w:t>development and delivery of bootcamps</w:t>
      </w:r>
    </w:p>
    <w:p w:rsidR="000A0A7D" w:rsidP="00F4283A" w:rsidRDefault="00513547" w14:paraId="7A55F59D" w14:textId="77777777">
      <w:pPr>
        <w:pStyle w:val="ListParagraph"/>
        <w:numPr>
          <w:ilvl w:val="0"/>
          <w:numId w:val="18"/>
        </w:numPr>
        <w:rPr>
          <w:color w:val="auto"/>
        </w:rPr>
      </w:pPr>
      <w:r w:rsidRPr="000A0A7D">
        <w:rPr>
          <w:color w:val="auto"/>
        </w:rPr>
        <w:t>clearly identified guaranteed interviews</w:t>
      </w:r>
      <w:r w:rsidRPr="000A0A7D" w:rsidR="00D142D6">
        <w:rPr>
          <w:color w:val="auto"/>
        </w:rPr>
        <w:t xml:space="preserve"> for </w:t>
      </w:r>
      <w:r w:rsidRPr="000A0A7D">
        <w:rPr>
          <w:color w:val="auto"/>
        </w:rPr>
        <w:t>job vacancies for specific roles</w:t>
      </w:r>
    </w:p>
    <w:p w:rsidR="000A0A7D" w:rsidP="00F4283A" w:rsidRDefault="003651B1" w14:paraId="543E23C3" w14:textId="77777777">
      <w:pPr>
        <w:pStyle w:val="ListParagraph"/>
        <w:numPr>
          <w:ilvl w:val="0"/>
          <w:numId w:val="18"/>
        </w:numPr>
        <w:rPr>
          <w:color w:val="auto"/>
        </w:rPr>
      </w:pPr>
      <w:r w:rsidRPr="000A0A7D">
        <w:rPr>
          <w:color w:val="auto"/>
        </w:rPr>
        <w:t>involvement in screening potential learners</w:t>
      </w:r>
    </w:p>
    <w:p w:rsidR="000A0A7D" w:rsidP="00F4283A" w:rsidRDefault="00051FF9" w14:paraId="0CED26FD" w14:textId="77777777">
      <w:pPr>
        <w:pStyle w:val="ListParagraph"/>
        <w:numPr>
          <w:ilvl w:val="0"/>
          <w:numId w:val="18"/>
        </w:numPr>
        <w:rPr>
          <w:color w:val="auto"/>
        </w:rPr>
      </w:pPr>
      <w:r w:rsidRPr="000A0A7D">
        <w:rPr>
          <w:color w:val="auto"/>
        </w:rPr>
        <w:t>coaching and mentoring</w:t>
      </w:r>
    </w:p>
    <w:p w:rsidRPr="000A0A7D" w:rsidR="00513547" w:rsidP="00F4283A" w:rsidRDefault="00051FF9" w14:paraId="4D5B8F28" w14:textId="22FD3805">
      <w:pPr>
        <w:pStyle w:val="ListParagraph"/>
        <w:numPr>
          <w:ilvl w:val="0"/>
          <w:numId w:val="18"/>
        </w:numPr>
        <w:rPr>
          <w:color w:val="auto"/>
        </w:rPr>
      </w:pPr>
      <w:r w:rsidRPr="000A0A7D">
        <w:rPr>
          <w:color w:val="auto"/>
        </w:rPr>
        <w:t>offering work experience</w:t>
      </w:r>
    </w:p>
    <w:p w:rsidRPr="00031CF5" w:rsidR="00513547" w:rsidP="00513547" w:rsidRDefault="00513547" w14:paraId="156090FA" w14:textId="77777777">
      <w:pPr>
        <w:rPr>
          <w:color w:val="auto"/>
        </w:rPr>
      </w:pPr>
    </w:p>
    <w:p w:rsidRPr="00E0096C" w:rsidR="00F33AB0" w:rsidP="00F33AB0" w:rsidRDefault="000D7FDC" w14:paraId="7C61FA7B" w14:textId="791BD053">
      <w:pPr>
        <w:rPr>
          <w:rFonts w:cstheme="minorHAnsi"/>
          <w:color w:val="auto"/>
        </w:rPr>
      </w:pPr>
      <w:r>
        <w:rPr>
          <w:rFonts w:cstheme="minorHAnsi"/>
          <w:color w:val="auto"/>
        </w:rPr>
        <w:t>Preference will be given to e</w:t>
      </w:r>
      <w:r w:rsidRPr="00E0096C" w:rsidR="00F33AB0">
        <w:rPr>
          <w:rFonts w:cstheme="minorHAnsi"/>
          <w:color w:val="auto"/>
        </w:rPr>
        <w:t xml:space="preserve">mployers </w:t>
      </w:r>
      <w:r>
        <w:rPr>
          <w:rFonts w:cstheme="minorHAnsi"/>
          <w:color w:val="auto"/>
        </w:rPr>
        <w:t>who have a base</w:t>
      </w:r>
      <w:r w:rsidRPr="00E0096C" w:rsidR="00F33AB0">
        <w:rPr>
          <w:rFonts w:cstheme="minorHAnsi"/>
          <w:color w:val="auto"/>
        </w:rPr>
        <w:t xml:space="preserve"> in Cheshire &amp; Warrington and the funding must look to support training for jobs in this geography</w:t>
      </w:r>
      <w:r w:rsidR="002D0185">
        <w:rPr>
          <w:rFonts w:cstheme="minorHAnsi"/>
          <w:color w:val="auto"/>
        </w:rPr>
        <w:t xml:space="preserve">. This recognises </w:t>
      </w:r>
      <w:r w:rsidRPr="00E0096C" w:rsidR="00F33AB0">
        <w:rPr>
          <w:rFonts w:cstheme="minorHAnsi"/>
          <w:color w:val="auto"/>
        </w:rPr>
        <w:t xml:space="preserve">the need for some flexibility for training providers to offer a holistic offer to the employers they are working with. </w:t>
      </w:r>
    </w:p>
    <w:p w:rsidRPr="00E0096C" w:rsidR="00F33AB0" w:rsidP="00E1606A" w:rsidRDefault="00F33AB0" w14:paraId="295D53BB" w14:textId="77777777">
      <w:pPr>
        <w:rPr>
          <w:color w:val="auto"/>
        </w:rPr>
      </w:pPr>
    </w:p>
    <w:p w:rsidRPr="00A1058A" w:rsidR="00C9217A" w:rsidP="00513547" w:rsidRDefault="003A6F76" w14:paraId="6451DD4A" w14:textId="6DB27A04">
      <w:pPr>
        <w:rPr>
          <w:color w:val="auto"/>
        </w:rPr>
      </w:pPr>
      <w:r>
        <w:rPr>
          <w:color w:val="auto"/>
        </w:rPr>
        <w:t>Bootcamps</w:t>
      </w:r>
      <w:r w:rsidRPr="00E0096C" w:rsidR="00C9217A">
        <w:rPr>
          <w:color w:val="auto"/>
        </w:rPr>
        <w:t xml:space="preserve"> will be co-funded by the employer where the employer is training their own existing employees (defined as someone directly employed by the employer, not a</w:t>
      </w:r>
      <w:r w:rsidR="002B04A4">
        <w:rPr>
          <w:color w:val="auto"/>
        </w:rPr>
        <w:t xml:space="preserve"> </w:t>
      </w:r>
      <w:r w:rsidRPr="00E0096C" w:rsidR="00C9217A">
        <w:rPr>
          <w:color w:val="auto"/>
        </w:rPr>
        <w:t xml:space="preserve">sub-contractor, or freelancer). </w:t>
      </w:r>
      <w:r w:rsidRPr="00E0096C" w:rsidR="00C9217A">
        <w:rPr>
          <w:rFonts w:cstheme="minorHAnsi"/>
          <w:color w:val="auto"/>
        </w:rPr>
        <w:t>If the employer is a large business they will contribute 30%</w:t>
      </w:r>
      <w:r w:rsidRPr="00E0096C" w:rsidR="00C9217A">
        <w:rPr>
          <w:color w:val="auto"/>
        </w:rPr>
        <w:t xml:space="preserve"> and </w:t>
      </w:r>
      <w:r w:rsidRPr="00A1058A" w:rsidR="00C9217A">
        <w:rPr>
          <w:color w:val="auto"/>
        </w:rPr>
        <w:t xml:space="preserve">this is reduced to 10% where the employer is a small or medium enterprise (SME) (defined as an employer with </w:t>
      </w:r>
      <w:r w:rsidR="0057020D">
        <w:rPr>
          <w:color w:val="auto"/>
        </w:rPr>
        <w:t>fewer</w:t>
      </w:r>
      <w:r w:rsidRPr="00A1058A" w:rsidR="00C9217A">
        <w:rPr>
          <w:color w:val="auto"/>
        </w:rPr>
        <w:t xml:space="preserve"> than 250 employees</w:t>
      </w:r>
      <w:r w:rsidR="00E32E0F">
        <w:rPr>
          <w:color w:val="auto"/>
        </w:rPr>
        <w:t>)</w:t>
      </w:r>
      <w:r w:rsidRPr="00A1058A" w:rsidR="003F351A">
        <w:rPr>
          <w:color w:val="auto"/>
        </w:rPr>
        <w:t>.</w:t>
      </w:r>
    </w:p>
    <w:p w:rsidRPr="00A1058A" w:rsidR="003F351A" w:rsidP="00513547" w:rsidRDefault="003F351A" w14:paraId="58BD359F" w14:textId="77777777">
      <w:pPr>
        <w:rPr>
          <w:color w:val="auto"/>
        </w:rPr>
      </w:pPr>
    </w:p>
    <w:p w:rsidRPr="00E0096C" w:rsidR="00F10101" w:rsidP="00F10101" w:rsidRDefault="00F10101" w14:paraId="3C4F610D" w14:textId="1364E422">
      <w:pPr>
        <w:rPr>
          <w:rFonts w:cstheme="minorHAnsi"/>
          <w:color w:val="auto"/>
        </w:rPr>
      </w:pPr>
      <w:r w:rsidRPr="00E0096C">
        <w:rPr>
          <w:rFonts w:cstheme="minorHAnsi"/>
          <w:color w:val="auto"/>
        </w:rPr>
        <w:t>Courses are fully funded for unemployed individuals or those not being co-funded by their employer, and for the self-employed</w:t>
      </w:r>
      <w:r w:rsidR="00B41886">
        <w:rPr>
          <w:rFonts w:cstheme="minorHAnsi"/>
          <w:color w:val="auto"/>
        </w:rPr>
        <w:t>.</w:t>
      </w:r>
    </w:p>
    <w:p w:rsidRPr="00031CF5" w:rsidR="00513547" w:rsidP="00513547" w:rsidRDefault="00513547" w14:paraId="23C9E932" w14:textId="77777777">
      <w:pPr>
        <w:rPr>
          <w:color w:val="auto"/>
        </w:rPr>
      </w:pPr>
    </w:p>
    <w:p w:rsidRPr="00E0096C" w:rsidR="00513547" w:rsidP="00513547" w:rsidRDefault="002E3C32" w14:paraId="799D07F4" w14:textId="7DF841B9">
      <w:pPr>
        <w:pStyle w:val="Heading3"/>
        <w:rPr>
          <w:rFonts w:ascii="Manrope" w:hAnsi="Manrope"/>
          <w:b/>
          <w:color w:val="auto"/>
        </w:rPr>
      </w:pPr>
      <w:bookmarkStart w:name="_Toc102564318" w:id="15"/>
      <w:bookmarkStart w:name="_Toc102578347" w:id="16"/>
      <w:bookmarkStart w:name="_Toc106096959" w:id="17"/>
      <w:r>
        <w:rPr>
          <w:rFonts w:ascii="Manrope" w:hAnsi="Manrope"/>
          <w:b/>
          <w:color w:val="auto"/>
        </w:rPr>
        <w:lastRenderedPageBreak/>
        <w:t xml:space="preserve">4.3 </w:t>
      </w:r>
      <w:r w:rsidRPr="007E1022" w:rsidR="00513547">
        <w:rPr>
          <w:rFonts w:ascii="Manrope" w:hAnsi="Manrope"/>
          <w:b/>
          <w:color w:val="auto"/>
        </w:rPr>
        <w:t xml:space="preserve">Target </w:t>
      </w:r>
      <w:r w:rsidR="00374AD1">
        <w:rPr>
          <w:rFonts w:ascii="Manrope" w:hAnsi="Manrope"/>
          <w:b/>
          <w:color w:val="auto"/>
        </w:rPr>
        <w:t>learners</w:t>
      </w:r>
      <w:bookmarkEnd w:id="15"/>
      <w:bookmarkEnd w:id="16"/>
      <w:bookmarkEnd w:id="17"/>
      <w:r w:rsidRPr="007E1022" w:rsidR="00513547">
        <w:rPr>
          <w:rFonts w:ascii="Manrope" w:hAnsi="Manrope"/>
          <w:b/>
          <w:color w:val="auto"/>
        </w:rPr>
        <w:t xml:space="preserve"> </w:t>
      </w:r>
    </w:p>
    <w:p w:rsidR="00513547" w:rsidP="00302AE9" w:rsidRDefault="00374AD1" w14:paraId="0AC24F7C" w14:textId="132FA308">
      <w:pPr>
        <w:rPr>
          <w:color w:val="auto"/>
        </w:rPr>
      </w:pPr>
      <w:r>
        <w:rPr>
          <w:color w:val="auto"/>
        </w:rPr>
        <w:t>Learners</w:t>
      </w:r>
      <w:r w:rsidRPr="00E0096C" w:rsidR="00513547">
        <w:rPr>
          <w:color w:val="auto"/>
        </w:rPr>
        <w:t xml:space="preserve"> on the </w:t>
      </w:r>
      <w:r>
        <w:rPr>
          <w:color w:val="auto"/>
        </w:rPr>
        <w:t>bootcamp</w:t>
      </w:r>
      <w:r w:rsidRPr="00E0096C" w:rsidR="00513547">
        <w:rPr>
          <w:color w:val="auto"/>
        </w:rPr>
        <w:t xml:space="preserve"> must be aged 19</w:t>
      </w:r>
      <w:r w:rsidRPr="00E0096C" w:rsidR="00B6336E">
        <w:rPr>
          <w:color w:val="auto"/>
        </w:rPr>
        <w:t xml:space="preserve"> or over on </w:t>
      </w:r>
      <w:r w:rsidRPr="00E0096C" w:rsidR="00F96BFC">
        <w:rPr>
          <w:color w:val="auto"/>
        </w:rPr>
        <w:t xml:space="preserve">31 August </w:t>
      </w:r>
      <w:r w:rsidR="00506317">
        <w:rPr>
          <w:color w:val="auto"/>
        </w:rPr>
        <w:t>2022</w:t>
      </w:r>
      <w:r w:rsidRPr="00E0096C" w:rsidR="00513547">
        <w:rPr>
          <w:color w:val="auto"/>
        </w:rPr>
        <w:t>. They can be employed</w:t>
      </w:r>
      <w:r w:rsidRPr="00E0096C" w:rsidR="000A7FC1">
        <w:rPr>
          <w:color w:val="auto"/>
        </w:rPr>
        <w:t xml:space="preserve"> (full-time or part-time)</w:t>
      </w:r>
      <w:r w:rsidRPr="00E0096C" w:rsidR="00513547">
        <w:rPr>
          <w:color w:val="auto"/>
        </w:rPr>
        <w:t>, self-employed</w:t>
      </w:r>
      <w:r>
        <w:rPr>
          <w:color w:val="auto"/>
        </w:rPr>
        <w:t xml:space="preserve"> or </w:t>
      </w:r>
      <w:r w:rsidRPr="00E0096C" w:rsidR="00513547">
        <w:rPr>
          <w:color w:val="auto"/>
        </w:rPr>
        <w:t>unemployed within the last 12 months</w:t>
      </w:r>
      <w:r w:rsidR="00EE12E5">
        <w:rPr>
          <w:color w:val="auto"/>
        </w:rPr>
        <w:t>.</w:t>
      </w:r>
      <w:r w:rsidRPr="00E0096C" w:rsidR="00513547">
        <w:rPr>
          <w:color w:val="auto"/>
        </w:rPr>
        <w:t xml:space="preserve"> </w:t>
      </w:r>
      <w:r w:rsidRPr="00E0096C" w:rsidR="003115A7">
        <w:rPr>
          <w:color w:val="auto"/>
        </w:rPr>
        <w:t xml:space="preserve">Where </w:t>
      </w:r>
      <w:r w:rsidR="00316DFF">
        <w:rPr>
          <w:color w:val="auto"/>
        </w:rPr>
        <w:t>J</w:t>
      </w:r>
      <w:r w:rsidRPr="00E0096C" w:rsidR="003115A7">
        <w:rPr>
          <w:color w:val="auto"/>
        </w:rPr>
        <w:t xml:space="preserve">ob </w:t>
      </w:r>
      <w:r w:rsidR="00316DFF">
        <w:rPr>
          <w:color w:val="auto"/>
        </w:rPr>
        <w:t>C</w:t>
      </w:r>
      <w:r w:rsidRPr="00E0096C" w:rsidR="003115A7">
        <w:rPr>
          <w:color w:val="auto"/>
        </w:rPr>
        <w:t xml:space="preserve">entre work coaches </w:t>
      </w:r>
      <w:r w:rsidRPr="00E0096C" w:rsidR="004D47C5">
        <w:rPr>
          <w:color w:val="auto"/>
        </w:rPr>
        <w:t xml:space="preserve">or equivalent sponsors </w:t>
      </w:r>
      <w:r w:rsidRPr="00E0096C" w:rsidR="003115A7">
        <w:rPr>
          <w:color w:val="auto"/>
        </w:rPr>
        <w:t xml:space="preserve">identify individuals </w:t>
      </w:r>
      <w:r w:rsidRPr="00E0096C" w:rsidR="00D31556">
        <w:rPr>
          <w:color w:val="auto"/>
        </w:rPr>
        <w:t xml:space="preserve">who have been unemployed for longer than 12 months, there is discretion to make a recommendation </w:t>
      </w:r>
      <w:r w:rsidRPr="00E0096C" w:rsidR="002B722A">
        <w:rPr>
          <w:color w:val="auto"/>
        </w:rPr>
        <w:t xml:space="preserve">for attending a </w:t>
      </w:r>
      <w:r w:rsidR="00197C08">
        <w:rPr>
          <w:color w:val="auto"/>
        </w:rPr>
        <w:t>b</w:t>
      </w:r>
      <w:r w:rsidRPr="00E0096C" w:rsidR="002B722A">
        <w:rPr>
          <w:color w:val="auto"/>
        </w:rPr>
        <w:t xml:space="preserve">ootcamp, to be considered on a </w:t>
      </w:r>
      <w:r w:rsidRPr="00E0096C" w:rsidR="000D0462">
        <w:rPr>
          <w:color w:val="auto"/>
        </w:rPr>
        <w:t>case-by-case</w:t>
      </w:r>
      <w:r w:rsidRPr="00E0096C" w:rsidR="002B722A">
        <w:rPr>
          <w:color w:val="auto"/>
        </w:rPr>
        <w:t xml:space="preserve"> basis.</w:t>
      </w:r>
      <w:r w:rsidRPr="00E0096C" w:rsidR="00851212">
        <w:rPr>
          <w:color w:val="auto"/>
        </w:rPr>
        <w:t xml:space="preserve"> </w:t>
      </w:r>
      <w:r w:rsidR="004E5114">
        <w:rPr>
          <w:color w:val="auto"/>
        </w:rPr>
        <w:t xml:space="preserve">We would expect training providers </w:t>
      </w:r>
      <w:r w:rsidR="006F188F">
        <w:rPr>
          <w:color w:val="auto"/>
        </w:rPr>
        <w:t xml:space="preserve">to liaise regularly with relevant Department </w:t>
      </w:r>
      <w:r w:rsidR="00A83F95">
        <w:rPr>
          <w:color w:val="auto"/>
        </w:rPr>
        <w:t>for Work and Pensions and Job Centre colleagues to identify potential applicants.</w:t>
      </w:r>
    </w:p>
    <w:p w:rsidR="005971AD" w:rsidP="00302AE9" w:rsidRDefault="005971AD" w14:paraId="5715B544" w14:textId="77777777">
      <w:pPr>
        <w:rPr>
          <w:color w:val="auto"/>
        </w:rPr>
      </w:pPr>
    </w:p>
    <w:p w:rsidRPr="00E0096C" w:rsidR="005971AD" w:rsidP="00302AE9" w:rsidRDefault="005971AD" w14:paraId="5057BD47" w14:textId="2F69F116">
      <w:pPr>
        <w:rPr>
          <w:color w:val="auto"/>
        </w:rPr>
      </w:pPr>
      <w:r w:rsidRPr="00E0096C">
        <w:rPr>
          <w:color w:val="auto"/>
        </w:rPr>
        <w:t xml:space="preserve">Serving prisoners due to be released within 6 months of completion of a </w:t>
      </w:r>
      <w:r>
        <w:rPr>
          <w:color w:val="auto"/>
        </w:rPr>
        <w:t>b</w:t>
      </w:r>
      <w:r w:rsidRPr="00E0096C">
        <w:rPr>
          <w:color w:val="auto"/>
        </w:rPr>
        <w:t xml:space="preserve">ootcamp and those on </w:t>
      </w:r>
      <w:r>
        <w:rPr>
          <w:color w:val="auto"/>
        </w:rPr>
        <w:t>t</w:t>
      </w:r>
      <w:r w:rsidRPr="00E0096C">
        <w:rPr>
          <w:color w:val="auto"/>
        </w:rPr>
        <w:t xml:space="preserve">emporary </w:t>
      </w:r>
      <w:r>
        <w:rPr>
          <w:color w:val="auto"/>
        </w:rPr>
        <w:t>r</w:t>
      </w:r>
      <w:r w:rsidRPr="00E0096C">
        <w:rPr>
          <w:color w:val="auto"/>
        </w:rPr>
        <w:t>elease are also eligible.</w:t>
      </w:r>
    </w:p>
    <w:p w:rsidRPr="00031CF5" w:rsidR="00513547" w:rsidP="00302AE9" w:rsidRDefault="00513547" w14:paraId="74F0F43E" w14:textId="77777777">
      <w:pPr>
        <w:rPr>
          <w:color w:val="auto"/>
        </w:rPr>
      </w:pPr>
    </w:p>
    <w:p w:rsidR="00513547" w:rsidP="00302AE9" w:rsidRDefault="00513547" w14:paraId="105B8A01" w14:textId="0919B425">
      <w:pPr>
        <w:rPr>
          <w:color w:val="auto"/>
        </w:rPr>
      </w:pPr>
      <w:r w:rsidRPr="00031CF5">
        <w:rPr>
          <w:color w:val="auto"/>
        </w:rPr>
        <w:t xml:space="preserve">We want to ensure that the training is accessible to </w:t>
      </w:r>
      <w:r w:rsidR="009702B9">
        <w:rPr>
          <w:color w:val="auto"/>
        </w:rPr>
        <w:t xml:space="preserve">all eligible adults </w:t>
      </w:r>
      <w:r w:rsidR="00AC521A">
        <w:rPr>
          <w:color w:val="auto"/>
        </w:rPr>
        <w:t xml:space="preserve">within the community. </w:t>
      </w:r>
      <w:r w:rsidR="0031416C">
        <w:rPr>
          <w:color w:val="auto"/>
        </w:rPr>
        <w:t>Recruitment for learners who are unemployed</w:t>
      </w:r>
      <w:r w:rsidR="00C8005F">
        <w:rPr>
          <w:color w:val="auto"/>
        </w:rPr>
        <w:t xml:space="preserve"> o</w:t>
      </w:r>
      <w:r w:rsidR="008C2312">
        <w:rPr>
          <w:color w:val="auto"/>
        </w:rPr>
        <w:t>r</w:t>
      </w:r>
      <w:r w:rsidR="00C8005F">
        <w:rPr>
          <w:color w:val="auto"/>
        </w:rPr>
        <w:t xml:space="preserve"> self-employed</w:t>
      </w:r>
      <w:r w:rsidR="002B1029">
        <w:rPr>
          <w:color w:val="auto"/>
        </w:rPr>
        <w:t xml:space="preserve"> </w:t>
      </w:r>
      <w:r w:rsidR="00986639">
        <w:rPr>
          <w:color w:val="auto"/>
        </w:rPr>
        <w:t xml:space="preserve">and screening for learners who are employed </w:t>
      </w:r>
      <w:r w:rsidR="002B1029">
        <w:rPr>
          <w:color w:val="auto"/>
        </w:rPr>
        <w:t>must use a fair and open process</w:t>
      </w:r>
      <w:r w:rsidR="00986639">
        <w:rPr>
          <w:color w:val="auto"/>
        </w:rPr>
        <w:t xml:space="preserve">. </w:t>
      </w:r>
      <w:r w:rsidRPr="00F94514" w:rsidR="00E30901">
        <w:rPr>
          <w:color w:val="auto"/>
        </w:rPr>
        <w:t xml:space="preserve">Bootcamps should be designed to encourage the participation of under-represented groups, such as those with protected characteristics and those who might face barriers to employment </w:t>
      </w:r>
      <w:r w:rsidR="007B65F8">
        <w:rPr>
          <w:color w:val="auto"/>
        </w:rPr>
        <w:t>(</w:t>
      </w:r>
      <w:r w:rsidRPr="00F94514" w:rsidR="00E30901">
        <w:rPr>
          <w:color w:val="auto"/>
        </w:rPr>
        <w:t>e.g. veterans</w:t>
      </w:r>
      <w:r w:rsidR="00986639">
        <w:rPr>
          <w:color w:val="auto"/>
        </w:rPr>
        <w:t xml:space="preserve">, </w:t>
      </w:r>
      <w:r w:rsidR="00097F57">
        <w:rPr>
          <w:color w:val="auto"/>
        </w:rPr>
        <w:t>U</w:t>
      </w:r>
      <w:r w:rsidR="008257C6">
        <w:rPr>
          <w:color w:val="auto"/>
        </w:rPr>
        <w:t>kra</w:t>
      </w:r>
      <w:r w:rsidR="00097F57">
        <w:rPr>
          <w:color w:val="auto"/>
        </w:rPr>
        <w:t>i</w:t>
      </w:r>
      <w:r w:rsidR="008257C6">
        <w:rPr>
          <w:color w:val="auto"/>
        </w:rPr>
        <w:t>nian refugees</w:t>
      </w:r>
      <w:r w:rsidR="007B65F8">
        <w:rPr>
          <w:color w:val="auto"/>
        </w:rPr>
        <w:t xml:space="preserve">) </w:t>
      </w:r>
      <w:r w:rsidR="00986639">
        <w:rPr>
          <w:color w:val="auto"/>
        </w:rPr>
        <w:t>and aim to reflect the diversity of the local area</w:t>
      </w:r>
      <w:r w:rsidRPr="00F94514" w:rsidR="00E30901">
        <w:rPr>
          <w:color w:val="auto"/>
        </w:rPr>
        <w:t>.</w:t>
      </w:r>
      <w:r w:rsidRPr="00F94514" w:rsidR="00A543CC">
        <w:rPr>
          <w:color w:val="auto"/>
        </w:rPr>
        <w:t xml:space="preserve"> </w:t>
      </w:r>
      <w:r w:rsidRPr="00F94514" w:rsidR="00070855">
        <w:rPr>
          <w:color w:val="auto"/>
        </w:rPr>
        <w:t xml:space="preserve">An adult must have the right to work in the UK, this right can be checked on </w:t>
      </w:r>
      <w:hyperlink w:history="1" r:id="rId14">
        <w:r w:rsidRPr="00F94514" w:rsidR="00070855">
          <w:rPr>
            <w:rStyle w:val="Hyperlink"/>
            <w:color w:val="auto"/>
          </w:rPr>
          <w:t>gov.uk/view-right-to-work</w:t>
        </w:r>
      </w:hyperlink>
      <w:r w:rsidRPr="00F94514" w:rsidR="00070855">
        <w:rPr>
          <w:color w:val="auto"/>
        </w:rPr>
        <w:t xml:space="preserve">. </w:t>
      </w:r>
      <w:r w:rsidRPr="00F94514" w:rsidR="00A543CC">
        <w:rPr>
          <w:color w:val="auto"/>
        </w:rPr>
        <w:t xml:space="preserve">An adult may only undertake one </w:t>
      </w:r>
      <w:r w:rsidR="004F5359">
        <w:rPr>
          <w:color w:val="auto"/>
        </w:rPr>
        <w:t>b</w:t>
      </w:r>
      <w:r w:rsidRPr="00F94514" w:rsidR="00A543CC">
        <w:rPr>
          <w:color w:val="auto"/>
        </w:rPr>
        <w:t xml:space="preserve">ootcamp per funding year. Providers have an obligation to ask prospective learners whether they have already undertaken a </w:t>
      </w:r>
      <w:r w:rsidR="004F5359">
        <w:rPr>
          <w:color w:val="auto"/>
        </w:rPr>
        <w:t>b</w:t>
      </w:r>
      <w:r w:rsidRPr="00F94514" w:rsidR="00A543CC">
        <w:rPr>
          <w:color w:val="auto"/>
        </w:rPr>
        <w:t>ootcamp in that funding year.</w:t>
      </w:r>
    </w:p>
    <w:p w:rsidR="0061658B" w:rsidP="00302AE9" w:rsidRDefault="0061658B" w14:paraId="3CE9E4AC" w14:textId="77777777">
      <w:pPr>
        <w:rPr>
          <w:color w:val="auto"/>
        </w:rPr>
      </w:pPr>
    </w:p>
    <w:p w:rsidRPr="00F94514" w:rsidR="00513547" w:rsidP="00302AE9" w:rsidRDefault="0061658B" w14:paraId="5D2A37BB" w14:textId="4A309120">
      <w:pPr>
        <w:rPr>
          <w:color w:val="auto"/>
        </w:rPr>
      </w:pPr>
      <w:r w:rsidRPr="00F94514">
        <w:rPr>
          <w:color w:val="auto"/>
        </w:rPr>
        <w:t xml:space="preserve">No prior attainment is required unless specifically prescribed by an employer and/or specifically related to the job and sector within which the vacancies </w:t>
      </w:r>
      <w:r w:rsidR="00D52663">
        <w:rPr>
          <w:color w:val="auto"/>
        </w:rPr>
        <w:t xml:space="preserve">or development opportunities </w:t>
      </w:r>
      <w:r w:rsidR="00FA58FE">
        <w:rPr>
          <w:color w:val="auto"/>
        </w:rPr>
        <w:t xml:space="preserve">are </w:t>
      </w:r>
      <w:r w:rsidRPr="00F94514">
        <w:rPr>
          <w:color w:val="auto"/>
        </w:rPr>
        <w:t>offered</w:t>
      </w:r>
      <w:r w:rsidR="00FA58FE">
        <w:rPr>
          <w:color w:val="auto"/>
        </w:rPr>
        <w:t>.</w:t>
      </w:r>
      <w:r w:rsidR="00E03940">
        <w:rPr>
          <w:color w:val="auto"/>
        </w:rPr>
        <w:t xml:space="preserve"> W</w:t>
      </w:r>
      <w:r w:rsidRPr="00F94514" w:rsidR="00513547">
        <w:rPr>
          <w:color w:val="auto"/>
        </w:rPr>
        <w:t xml:space="preserve">hen recruiting </w:t>
      </w:r>
      <w:r w:rsidR="00FA58FE">
        <w:rPr>
          <w:color w:val="auto"/>
        </w:rPr>
        <w:t>learners</w:t>
      </w:r>
      <w:r w:rsidR="00491AF5">
        <w:rPr>
          <w:color w:val="auto"/>
        </w:rPr>
        <w:t xml:space="preserve">, </w:t>
      </w:r>
      <w:r w:rsidRPr="00F94514" w:rsidR="006D0FF4">
        <w:rPr>
          <w:color w:val="auto"/>
        </w:rPr>
        <w:t>providers</w:t>
      </w:r>
      <w:r w:rsidRPr="00F94514" w:rsidR="00513547">
        <w:rPr>
          <w:color w:val="auto"/>
        </w:rPr>
        <w:t xml:space="preserve"> must </w:t>
      </w:r>
      <w:r w:rsidR="0078391D">
        <w:rPr>
          <w:color w:val="auto"/>
        </w:rPr>
        <w:t>have robust screening processes to ensure learners</w:t>
      </w:r>
      <w:r w:rsidRPr="00F94514" w:rsidR="00513547">
        <w:rPr>
          <w:color w:val="auto"/>
        </w:rPr>
        <w:t xml:space="preserve"> have the baseline skills, </w:t>
      </w:r>
      <w:proofErr w:type="gramStart"/>
      <w:r w:rsidRPr="00F94514" w:rsidR="00513547">
        <w:rPr>
          <w:color w:val="auto"/>
        </w:rPr>
        <w:t>attitudes</w:t>
      </w:r>
      <w:proofErr w:type="gramEnd"/>
      <w:r w:rsidRPr="00F94514" w:rsidR="00513547">
        <w:rPr>
          <w:color w:val="auto"/>
        </w:rPr>
        <w:t xml:space="preserve"> and competencies to successfully complete the course.</w:t>
      </w:r>
      <w:r w:rsidR="0078391D">
        <w:rPr>
          <w:color w:val="auto"/>
        </w:rPr>
        <w:t xml:space="preserve"> If possible, employers should be involved in the initial screening process.</w:t>
      </w:r>
    </w:p>
    <w:p w:rsidRPr="00F94514" w:rsidR="00513547" w:rsidP="00302AE9" w:rsidRDefault="00513547" w14:paraId="67EE40C9" w14:textId="77777777">
      <w:pPr>
        <w:rPr>
          <w:color w:val="auto"/>
        </w:rPr>
      </w:pPr>
    </w:p>
    <w:p w:rsidRPr="00F94514" w:rsidR="00513547" w:rsidP="00302AE9" w:rsidRDefault="00513547" w14:paraId="386A8AFA" w14:textId="42C0D473">
      <w:pPr>
        <w:rPr>
          <w:color w:val="auto"/>
        </w:rPr>
      </w:pPr>
      <w:r w:rsidRPr="009A57D2">
        <w:rPr>
          <w:color w:val="auto"/>
        </w:rPr>
        <w:t>Char</w:t>
      </w:r>
      <w:r w:rsidRPr="00F94514">
        <w:rPr>
          <w:color w:val="auto"/>
        </w:rPr>
        <w:t xml:space="preserve">ging </w:t>
      </w:r>
      <w:r w:rsidR="00040148">
        <w:rPr>
          <w:color w:val="auto"/>
        </w:rPr>
        <w:t>learners</w:t>
      </w:r>
      <w:r w:rsidRPr="00F94514">
        <w:rPr>
          <w:color w:val="auto"/>
        </w:rPr>
        <w:t xml:space="preserve"> in any form</w:t>
      </w:r>
      <w:r w:rsidR="005C6195">
        <w:rPr>
          <w:color w:val="auto"/>
        </w:rPr>
        <w:t>, including consumable and devices required for the duration of the bootcamp</w:t>
      </w:r>
      <w:r w:rsidRPr="00F94514">
        <w:rPr>
          <w:color w:val="auto"/>
        </w:rPr>
        <w:t xml:space="preserve"> is not permitted. This includes any proposals that involve asking </w:t>
      </w:r>
      <w:r w:rsidR="00040148">
        <w:rPr>
          <w:color w:val="auto"/>
        </w:rPr>
        <w:t>learners</w:t>
      </w:r>
      <w:r w:rsidRPr="00F94514">
        <w:rPr>
          <w:color w:val="auto"/>
        </w:rPr>
        <w:t xml:space="preserve"> to pay the funding back afterwards.</w:t>
      </w:r>
    </w:p>
    <w:p w:rsidRPr="00F94514" w:rsidR="00604A98" w:rsidP="00302AE9" w:rsidRDefault="00604A98" w14:paraId="0B5A89A1" w14:textId="77777777">
      <w:pPr>
        <w:rPr>
          <w:color w:val="auto"/>
        </w:rPr>
      </w:pPr>
    </w:p>
    <w:p w:rsidRPr="00F94514" w:rsidR="002510B6" w:rsidP="002510B6" w:rsidRDefault="00D73911" w14:paraId="048E7330" w14:textId="757533B9">
      <w:pPr>
        <w:rPr>
          <w:rFonts w:cstheme="minorHAnsi"/>
          <w:color w:val="auto"/>
        </w:rPr>
      </w:pPr>
      <w:r>
        <w:rPr>
          <w:rFonts w:cstheme="minorHAnsi"/>
          <w:color w:val="auto"/>
        </w:rPr>
        <w:t>Preference will be given to learners who either live</w:t>
      </w:r>
      <w:r w:rsidR="00657B66">
        <w:rPr>
          <w:rFonts w:cstheme="minorHAnsi"/>
          <w:color w:val="auto"/>
        </w:rPr>
        <w:t xml:space="preserve">, </w:t>
      </w:r>
      <w:r>
        <w:rPr>
          <w:rFonts w:cstheme="minorHAnsi"/>
          <w:color w:val="auto"/>
        </w:rPr>
        <w:t xml:space="preserve">work </w:t>
      </w:r>
      <w:r w:rsidR="00657B66">
        <w:rPr>
          <w:rFonts w:cstheme="minorHAnsi"/>
          <w:color w:val="auto"/>
        </w:rPr>
        <w:t xml:space="preserve">or plan to work </w:t>
      </w:r>
      <w:r w:rsidRPr="00F94514" w:rsidR="002510B6">
        <w:rPr>
          <w:rFonts w:cstheme="minorHAnsi"/>
          <w:color w:val="auto"/>
        </w:rPr>
        <w:t>in Cheshire and Warrington</w:t>
      </w:r>
      <w:r>
        <w:rPr>
          <w:rFonts w:cstheme="minorHAnsi"/>
          <w:color w:val="auto"/>
        </w:rPr>
        <w:t>.</w:t>
      </w:r>
      <w:r w:rsidR="00432A47">
        <w:rPr>
          <w:rFonts w:cstheme="minorHAnsi"/>
          <w:color w:val="auto"/>
        </w:rPr>
        <w:t xml:space="preserve"> A</w:t>
      </w:r>
      <w:r w:rsidRPr="00F94514" w:rsidR="002510B6">
        <w:rPr>
          <w:rFonts w:cstheme="minorHAnsi"/>
          <w:color w:val="auto"/>
        </w:rPr>
        <w:t>s previously referenced the funding must look to support training for jobs in this geography.</w:t>
      </w:r>
    </w:p>
    <w:p w:rsidRPr="007E1022" w:rsidR="00B82815" w:rsidP="00B82815" w:rsidRDefault="002E3C32" w14:paraId="5F81E126" w14:textId="37BFE160">
      <w:pPr>
        <w:pStyle w:val="Heading3"/>
        <w:rPr>
          <w:rFonts w:ascii="Manrope" w:hAnsi="Manrope"/>
          <w:b/>
          <w:color w:val="auto"/>
        </w:rPr>
      </w:pPr>
      <w:bookmarkStart w:name="_Toc102564319" w:id="18"/>
      <w:bookmarkStart w:name="_Toc102578348" w:id="19"/>
      <w:bookmarkStart w:name="_Toc106096960" w:id="20"/>
      <w:r>
        <w:rPr>
          <w:rFonts w:ascii="Manrope" w:hAnsi="Manrope"/>
          <w:b/>
          <w:color w:val="auto"/>
        </w:rPr>
        <w:lastRenderedPageBreak/>
        <w:t xml:space="preserve">4.4 </w:t>
      </w:r>
      <w:r w:rsidRPr="00E0096C" w:rsidR="00B82815">
        <w:rPr>
          <w:rFonts w:ascii="Manrope" w:hAnsi="Manrope"/>
          <w:b/>
          <w:color w:val="auto"/>
        </w:rPr>
        <w:t>E</w:t>
      </w:r>
      <w:r w:rsidRPr="007E1022" w:rsidR="00B82815">
        <w:rPr>
          <w:rFonts w:ascii="Manrope" w:hAnsi="Manrope"/>
          <w:b/>
          <w:color w:val="auto"/>
        </w:rPr>
        <w:t>valuation of the programme:</w:t>
      </w:r>
      <w:bookmarkEnd w:id="18"/>
      <w:bookmarkEnd w:id="19"/>
      <w:bookmarkEnd w:id="20"/>
      <w:r w:rsidRPr="007E1022" w:rsidR="00B82815">
        <w:rPr>
          <w:rFonts w:ascii="Manrope" w:hAnsi="Manrope"/>
          <w:b/>
          <w:color w:val="auto"/>
        </w:rPr>
        <w:t xml:space="preserve"> </w:t>
      </w:r>
    </w:p>
    <w:p w:rsidRPr="00031CF5" w:rsidR="00B82815" w:rsidP="00B82815" w:rsidRDefault="00B82815" w14:paraId="14A75AB4" w14:textId="380B46FB">
      <w:pPr>
        <w:rPr>
          <w:color w:val="auto"/>
        </w:rPr>
      </w:pPr>
      <w:r w:rsidRPr="00670C1D">
        <w:rPr>
          <w:color w:val="auto"/>
        </w:rPr>
        <w:t>All employers and providers must agree to work with the</w:t>
      </w:r>
      <w:r w:rsidR="00260308">
        <w:rPr>
          <w:color w:val="auto"/>
        </w:rPr>
        <w:t xml:space="preserve"> Cheshire and Warrington</w:t>
      </w:r>
      <w:r w:rsidRPr="00670C1D">
        <w:rPr>
          <w:color w:val="auto"/>
        </w:rPr>
        <w:t xml:space="preserve"> L</w:t>
      </w:r>
      <w:r w:rsidR="00260308">
        <w:rPr>
          <w:color w:val="auto"/>
        </w:rPr>
        <w:t xml:space="preserve">ocal </w:t>
      </w:r>
      <w:r w:rsidRPr="00670C1D">
        <w:rPr>
          <w:color w:val="auto"/>
        </w:rPr>
        <w:t>E</w:t>
      </w:r>
      <w:r w:rsidR="00260308">
        <w:rPr>
          <w:color w:val="auto"/>
        </w:rPr>
        <w:t xml:space="preserve">nterprise </w:t>
      </w:r>
      <w:r w:rsidRPr="00670C1D">
        <w:rPr>
          <w:color w:val="auto"/>
        </w:rPr>
        <w:t>P</w:t>
      </w:r>
      <w:r w:rsidR="00260308">
        <w:rPr>
          <w:color w:val="auto"/>
        </w:rPr>
        <w:t>artnership (</w:t>
      </w:r>
      <w:r w:rsidR="001C4596">
        <w:rPr>
          <w:color w:val="auto"/>
        </w:rPr>
        <w:t>CWLEP</w:t>
      </w:r>
      <w:r w:rsidR="00260308">
        <w:rPr>
          <w:color w:val="auto"/>
        </w:rPr>
        <w:t>)</w:t>
      </w:r>
      <w:r w:rsidRPr="00670C1D">
        <w:rPr>
          <w:color w:val="auto"/>
        </w:rPr>
        <w:t xml:space="preserve"> to fully evaluate the success</w:t>
      </w:r>
      <w:r w:rsidRPr="00031CF5">
        <w:rPr>
          <w:color w:val="auto"/>
        </w:rPr>
        <w:t xml:space="preserve"> of the </w:t>
      </w:r>
      <w:r w:rsidR="003A6F76">
        <w:rPr>
          <w:color w:val="auto"/>
        </w:rPr>
        <w:t>b</w:t>
      </w:r>
      <w:r w:rsidRPr="00031CF5">
        <w:rPr>
          <w:color w:val="auto"/>
        </w:rPr>
        <w:t xml:space="preserve">ootcamps, including: </w:t>
      </w:r>
    </w:p>
    <w:p w:rsidRPr="00031CF5" w:rsidR="00B82815" w:rsidP="00B82815" w:rsidRDefault="00B82815" w14:paraId="734F7471" w14:textId="30B1E025">
      <w:pPr>
        <w:pStyle w:val="ListParagraph"/>
        <w:numPr>
          <w:ilvl w:val="0"/>
          <w:numId w:val="2"/>
        </w:numPr>
        <w:rPr>
          <w:color w:val="auto"/>
        </w:rPr>
      </w:pPr>
      <w:r w:rsidRPr="00031CF5">
        <w:rPr>
          <w:color w:val="auto"/>
        </w:rPr>
        <w:t>N</w:t>
      </w:r>
      <w:r w:rsidR="006E014C">
        <w:rPr>
          <w:color w:val="auto"/>
        </w:rPr>
        <w:t xml:space="preserve">ames/Details </w:t>
      </w:r>
      <w:r w:rsidRPr="00031CF5">
        <w:rPr>
          <w:color w:val="auto"/>
        </w:rPr>
        <w:t>of employers involved</w:t>
      </w:r>
    </w:p>
    <w:p w:rsidRPr="00031CF5" w:rsidR="00B82815" w:rsidP="00B82815" w:rsidRDefault="00B82815" w14:paraId="4A331713" w14:textId="77777777">
      <w:pPr>
        <w:pStyle w:val="ListParagraph"/>
        <w:numPr>
          <w:ilvl w:val="0"/>
          <w:numId w:val="2"/>
        </w:numPr>
        <w:rPr>
          <w:color w:val="auto"/>
        </w:rPr>
      </w:pPr>
      <w:r w:rsidRPr="00031CF5">
        <w:rPr>
          <w:color w:val="auto"/>
        </w:rPr>
        <w:t xml:space="preserve">Levels and details of employer co-funding achieved </w:t>
      </w:r>
    </w:p>
    <w:p w:rsidRPr="00031CF5" w:rsidR="00B82815" w:rsidP="00B82815" w:rsidRDefault="00B82815" w14:paraId="25090FD7" w14:textId="3027447B">
      <w:pPr>
        <w:pStyle w:val="ListParagraph"/>
        <w:numPr>
          <w:ilvl w:val="0"/>
          <w:numId w:val="2"/>
        </w:numPr>
        <w:rPr>
          <w:color w:val="auto"/>
        </w:rPr>
      </w:pPr>
      <w:r w:rsidRPr="00031CF5">
        <w:rPr>
          <w:color w:val="auto"/>
        </w:rPr>
        <w:t xml:space="preserve">Numbers of and personal details/demographic data for all applicants </w:t>
      </w:r>
      <w:r w:rsidR="002E3351">
        <w:rPr>
          <w:color w:val="auto"/>
        </w:rPr>
        <w:t>wishing to become learners on the bootcamp</w:t>
      </w:r>
    </w:p>
    <w:p w:rsidRPr="00031CF5" w:rsidR="00B82815" w:rsidP="00B82815" w:rsidRDefault="00B82815" w14:paraId="67B18012" w14:textId="06990DD4">
      <w:pPr>
        <w:pStyle w:val="ListParagraph"/>
        <w:numPr>
          <w:ilvl w:val="0"/>
          <w:numId w:val="2"/>
        </w:numPr>
        <w:rPr>
          <w:color w:val="auto"/>
        </w:rPr>
      </w:pPr>
      <w:r w:rsidRPr="00031CF5">
        <w:rPr>
          <w:color w:val="auto"/>
        </w:rPr>
        <w:t>Data on individual levels of training engagement and achievement (e.g. how many hours  engage with the course, number of completions).</w:t>
      </w:r>
    </w:p>
    <w:p w:rsidRPr="00031CF5" w:rsidR="00B82815" w:rsidP="00B82815" w:rsidRDefault="00B82815" w14:paraId="1F8B31FF" w14:textId="77777777">
      <w:pPr>
        <w:pStyle w:val="ListParagraph"/>
        <w:numPr>
          <w:ilvl w:val="0"/>
          <w:numId w:val="2"/>
        </w:numPr>
        <w:rPr>
          <w:color w:val="auto"/>
        </w:rPr>
      </w:pPr>
      <w:r w:rsidRPr="00031CF5">
        <w:rPr>
          <w:color w:val="auto"/>
        </w:rPr>
        <w:t xml:space="preserve">Details of job interviews by employers and the success rate </w:t>
      </w:r>
    </w:p>
    <w:p w:rsidRPr="00031CF5" w:rsidR="00B82815" w:rsidP="00B82815" w:rsidRDefault="00B82815" w14:paraId="3A09B5FD" w14:textId="157AB61A">
      <w:pPr>
        <w:pStyle w:val="ListParagraph"/>
        <w:numPr>
          <w:ilvl w:val="0"/>
          <w:numId w:val="2"/>
        </w:numPr>
        <w:rPr>
          <w:color w:val="auto"/>
        </w:rPr>
      </w:pPr>
      <w:r w:rsidRPr="00031CF5">
        <w:rPr>
          <w:color w:val="auto"/>
        </w:rPr>
        <w:t xml:space="preserve">Track </w:t>
      </w:r>
      <w:r w:rsidR="00040148">
        <w:rPr>
          <w:color w:val="auto"/>
        </w:rPr>
        <w:t>learners</w:t>
      </w:r>
      <w:r w:rsidR="001B493E">
        <w:rPr>
          <w:color w:val="auto"/>
        </w:rPr>
        <w:t xml:space="preserve"> </w:t>
      </w:r>
      <w:r w:rsidR="00026C8A">
        <w:rPr>
          <w:color w:val="auto"/>
        </w:rPr>
        <w:t xml:space="preserve">who complete the bootcamp, up to </w:t>
      </w:r>
      <w:r w:rsidRPr="00031CF5" w:rsidR="00C04E86">
        <w:rPr>
          <w:color w:val="auto"/>
        </w:rPr>
        <w:t xml:space="preserve">6 months </w:t>
      </w:r>
      <w:r w:rsidR="00C04E86">
        <w:rPr>
          <w:color w:val="auto"/>
        </w:rPr>
        <w:t>after completing the bootcamp</w:t>
      </w:r>
      <w:r w:rsidR="00026C8A">
        <w:rPr>
          <w:color w:val="auto"/>
        </w:rPr>
        <w:t xml:space="preserve"> to determine their outcome</w:t>
      </w:r>
      <w:r w:rsidR="003B051A">
        <w:rPr>
          <w:color w:val="auto"/>
        </w:rPr>
        <w:t xml:space="preserve"> (as defined in section 4.5)</w:t>
      </w:r>
    </w:p>
    <w:p w:rsidRPr="00031CF5" w:rsidR="00B82815" w:rsidP="00B82815" w:rsidRDefault="00B82815" w14:paraId="21978726" w14:textId="77777777">
      <w:pPr>
        <w:pStyle w:val="ListParagraph"/>
        <w:numPr>
          <w:ilvl w:val="0"/>
          <w:numId w:val="2"/>
        </w:numPr>
        <w:rPr>
          <w:color w:val="auto"/>
        </w:rPr>
      </w:pPr>
      <w:r w:rsidRPr="00031CF5">
        <w:rPr>
          <w:color w:val="auto"/>
        </w:rPr>
        <w:t>Participate in qualitative interviews to reflect on implementation and identify lessons learned for future roll-out.</w:t>
      </w:r>
    </w:p>
    <w:p w:rsidRPr="00853144" w:rsidR="00B82815" w:rsidP="00B82815" w:rsidRDefault="00B82815" w14:paraId="4D288748" w14:textId="437F6DE4">
      <w:pPr>
        <w:pStyle w:val="ListParagraph"/>
        <w:numPr>
          <w:ilvl w:val="0"/>
          <w:numId w:val="2"/>
        </w:numPr>
        <w:rPr>
          <w:color w:val="auto"/>
        </w:rPr>
      </w:pPr>
      <w:r w:rsidRPr="00031CF5">
        <w:rPr>
          <w:color w:val="auto"/>
        </w:rPr>
        <w:t xml:space="preserve">Completion of an audit exercise for the bootcamp, including a </w:t>
      </w:r>
      <w:r w:rsidR="00E44EBD">
        <w:rPr>
          <w:color w:val="auto"/>
        </w:rPr>
        <w:t xml:space="preserve">spot-check </w:t>
      </w:r>
      <w:r w:rsidRPr="00031CF5">
        <w:rPr>
          <w:color w:val="auto"/>
        </w:rPr>
        <w:t xml:space="preserve">review of the </w:t>
      </w:r>
      <w:r w:rsidR="00E515A8">
        <w:rPr>
          <w:color w:val="auto"/>
        </w:rPr>
        <w:t>outcome</w:t>
      </w:r>
      <w:r w:rsidRPr="00031CF5">
        <w:rPr>
          <w:color w:val="auto"/>
        </w:rPr>
        <w:t xml:space="preserve"> of a minimum of 10% of the </w:t>
      </w:r>
      <w:r w:rsidR="00575DC9">
        <w:rPr>
          <w:color w:val="auto"/>
        </w:rPr>
        <w:t>learners who complete the bootcamp</w:t>
      </w:r>
      <w:r w:rsidRPr="00031CF5">
        <w:rPr>
          <w:color w:val="auto"/>
        </w:rPr>
        <w:t>.</w:t>
      </w:r>
    </w:p>
    <w:p w:rsidRPr="00031CF5" w:rsidR="00302AE9" w:rsidRDefault="00302AE9" w14:paraId="79B234BD" w14:textId="2A1B2B40">
      <w:pPr>
        <w:rPr>
          <w:color w:val="auto"/>
        </w:rPr>
      </w:pPr>
    </w:p>
    <w:p w:rsidRPr="007E1022" w:rsidR="00837305" w:rsidP="00AE0AF5" w:rsidRDefault="002E3C32" w14:paraId="37FB353A" w14:textId="51E7D236">
      <w:pPr>
        <w:pStyle w:val="Heading3"/>
        <w:rPr>
          <w:rFonts w:ascii="Manrope" w:hAnsi="Manrope"/>
          <w:b/>
          <w:color w:val="auto"/>
        </w:rPr>
      </w:pPr>
      <w:bookmarkStart w:name="_Toc102564320" w:id="21"/>
      <w:bookmarkStart w:name="_Toc102578349" w:id="22"/>
      <w:bookmarkStart w:name="_Toc106096961" w:id="23"/>
      <w:r>
        <w:rPr>
          <w:rFonts w:ascii="Manrope" w:hAnsi="Manrope"/>
          <w:b/>
          <w:color w:val="auto"/>
        </w:rPr>
        <w:t xml:space="preserve">4.5 </w:t>
      </w:r>
      <w:r w:rsidRPr="007E1022" w:rsidR="00AE0AF5">
        <w:rPr>
          <w:rFonts w:ascii="Manrope" w:hAnsi="Manrope"/>
          <w:b/>
          <w:color w:val="auto"/>
        </w:rPr>
        <w:t>Payment Terms</w:t>
      </w:r>
      <w:bookmarkEnd w:id="21"/>
      <w:bookmarkEnd w:id="22"/>
      <w:bookmarkEnd w:id="23"/>
    </w:p>
    <w:tbl>
      <w:tblPr>
        <w:tblStyle w:val="TableGrid"/>
        <w:tblW w:w="0" w:type="auto"/>
        <w:tblLook w:val="04A0" w:firstRow="1" w:lastRow="0" w:firstColumn="1" w:lastColumn="0" w:noHBand="0" w:noVBand="1"/>
      </w:tblPr>
      <w:tblGrid>
        <w:gridCol w:w="3114"/>
        <w:gridCol w:w="3115"/>
        <w:gridCol w:w="3115"/>
      </w:tblGrid>
      <w:tr w:rsidR="00F4083F" w:rsidTr="005465F4" w14:paraId="68F82B45" w14:textId="77777777">
        <w:tc>
          <w:tcPr>
            <w:tcW w:w="3114" w:type="dxa"/>
            <w:shd w:val="clear" w:color="auto" w:fill="D8D8D8" w:themeFill="text1" w:themeFillTint="33"/>
          </w:tcPr>
          <w:p w:rsidRPr="00031CF5" w:rsidR="00F4083F" w:rsidP="00FC5265" w:rsidRDefault="005465F4" w14:paraId="34BD93F7" w14:textId="60083AB6">
            <w:pPr>
              <w:rPr>
                <w:color w:val="auto"/>
              </w:rPr>
            </w:pPr>
            <w:r w:rsidRPr="00031CF5">
              <w:rPr>
                <w:color w:val="auto"/>
              </w:rPr>
              <w:t>First Payment</w:t>
            </w:r>
          </w:p>
        </w:tc>
        <w:tc>
          <w:tcPr>
            <w:tcW w:w="3115" w:type="dxa"/>
            <w:shd w:val="clear" w:color="auto" w:fill="D8D8D8" w:themeFill="text1" w:themeFillTint="33"/>
          </w:tcPr>
          <w:p w:rsidRPr="00031CF5" w:rsidR="00F4083F" w:rsidP="00FC5265" w:rsidRDefault="005465F4" w14:paraId="67E227F2" w14:textId="095CC40A">
            <w:pPr>
              <w:rPr>
                <w:color w:val="auto"/>
              </w:rPr>
            </w:pPr>
            <w:r w:rsidRPr="00031CF5">
              <w:rPr>
                <w:color w:val="auto"/>
              </w:rPr>
              <w:t>Second Payment</w:t>
            </w:r>
          </w:p>
        </w:tc>
        <w:tc>
          <w:tcPr>
            <w:tcW w:w="3115" w:type="dxa"/>
            <w:shd w:val="clear" w:color="auto" w:fill="D8D8D8" w:themeFill="text1" w:themeFillTint="33"/>
          </w:tcPr>
          <w:p w:rsidRPr="00031CF5" w:rsidR="00F4083F" w:rsidP="00FC5265" w:rsidRDefault="005465F4" w14:paraId="6A23581C" w14:textId="1A98CF9C">
            <w:pPr>
              <w:rPr>
                <w:color w:val="auto"/>
              </w:rPr>
            </w:pPr>
            <w:r w:rsidRPr="00031CF5">
              <w:rPr>
                <w:color w:val="auto"/>
              </w:rPr>
              <w:t>Third Payment</w:t>
            </w:r>
          </w:p>
        </w:tc>
      </w:tr>
      <w:tr w:rsidR="005465F4" w:rsidTr="00F4083F" w14:paraId="19A9D95E" w14:textId="77777777">
        <w:tc>
          <w:tcPr>
            <w:tcW w:w="3114" w:type="dxa"/>
          </w:tcPr>
          <w:p w:rsidRPr="00031CF5" w:rsidR="005465F4" w:rsidP="00575DC9" w:rsidRDefault="005465F4" w14:paraId="42BD5A4B" w14:textId="6EDB6E75">
            <w:pPr>
              <w:rPr>
                <w:color w:val="auto"/>
              </w:rPr>
            </w:pPr>
            <w:r w:rsidRPr="00031CF5">
              <w:rPr>
                <w:color w:val="auto"/>
              </w:rPr>
              <w:t>45%</w:t>
            </w:r>
            <w:r w:rsidR="00575DC9">
              <w:rPr>
                <w:color w:val="auto"/>
              </w:rPr>
              <w:t xml:space="preserve"> - c</w:t>
            </w:r>
            <w:r w:rsidRPr="00031CF5">
              <w:rPr>
                <w:color w:val="auto"/>
              </w:rPr>
              <w:t>ompletion o</w:t>
            </w:r>
            <w:r w:rsidR="00C05DB7">
              <w:rPr>
                <w:color w:val="auto"/>
              </w:rPr>
              <w:t>f</w:t>
            </w:r>
            <w:r w:rsidRPr="00031CF5">
              <w:rPr>
                <w:color w:val="auto"/>
              </w:rPr>
              <w:t xml:space="preserve"> 5 qualifying days</w:t>
            </w:r>
            <w:r w:rsidR="00575DC9">
              <w:rPr>
                <w:color w:val="auto"/>
              </w:rPr>
              <w:t xml:space="preserve"> of learning</w:t>
            </w:r>
          </w:p>
        </w:tc>
        <w:tc>
          <w:tcPr>
            <w:tcW w:w="3115" w:type="dxa"/>
          </w:tcPr>
          <w:p w:rsidRPr="00031CF5" w:rsidR="005465F4" w:rsidP="00FC5265" w:rsidRDefault="005465F4" w14:paraId="753DC8EF" w14:textId="4646F44A">
            <w:pPr>
              <w:rPr>
                <w:color w:val="auto"/>
              </w:rPr>
            </w:pPr>
            <w:r w:rsidRPr="00031CF5">
              <w:rPr>
                <w:color w:val="auto"/>
              </w:rPr>
              <w:t>35%</w:t>
            </w:r>
            <w:r w:rsidR="00575DC9">
              <w:rPr>
                <w:color w:val="auto"/>
              </w:rPr>
              <w:t xml:space="preserve"> - c</w:t>
            </w:r>
            <w:r w:rsidRPr="00031CF5">
              <w:rPr>
                <w:color w:val="auto"/>
              </w:rPr>
              <w:t>ourse completion AND offer of an interview</w:t>
            </w:r>
            <w:r w:rsidR="004C0C88">
              <w:rPr>
                <w:color w:val="auto"/>
              </w:rPr>
              <w:t>*</w:t>
            </w:r>
          </w:p>
        </w:tc>
        <w:tc>
          <w:tcPr>
            <w:tcW w:w="3115" w:type="dxa"/>
          </w:tcPr>
          <w:p w:rsidRPr="00031CF5" w:rsidR="005465F4" w:rsidP="00575DC9" w:rsidRDefault="005465F4" w14:paraId="5E5262EC" w14:textId="2B16A0A3">
            <w:pPr>
              <w:rPr>
                <w:color w:val="auto"/>
              </w:rPr>
            </w:pPr>
            <w:r w:rsidRPr="00031CF5">
              <w:rPr>
                <w:color w:val="auto"/>
              </w:rPr>
              <w:t>20%</w:t>
            </w:r>
            <w:r w:rsidR="00575DC9">
              <w:rPr>
                <w:color w:val="auto"/>
              </w:rPr>
              <w:t xml:space="preserve"> - s</w:t>
            </w:r>
            <w:r w:rsidRPr="00031CF5">
              <w:rPr>
                <w:color w:val="auto"/>
              </w:rPr>
              <w:t>uccessful outcome</w:t>
            </w:r>
            <w:r w:rsidR="004C0C88">
              <w:rPr>
                <w:color w:val="auto"/>
              </w:rPr>
              <w:t>**</w:t>
            </w:r>
          </w:p>
        </w:tc>
      </w:tr>
    </w:tbl>
    <w:p w:rsidRPr="00031CF5" w:rsidR="00FC5265" w:rsidP="00FC5265" w:rsidRDefault="00FC5265" w14:paraId="4E0DF2E6" w14:textId="77777777">
      <w:pPr>
        <w:rPr>
          <w:color w:val="auto"/>
        </w:rPr>
      </w:pPr>
    </w:p>
    <w:p w:rsidRPr="00031CF5" w:rsidR="00077C87" w:rsidP="00FC5265" w:rsidRDefault="00E94049" w14:paraId="559C441F" w14:textId="016C2EA7">
      <w:pPr>
        <w:rPr>
          <w:color w:val="auto"/>
        </w:rPr>
      </w:pPr>
      <w:r w:rsidRPr="00031CF5">
        <w:rPr>
          <w:color w:val="auto"/>
        </w:rPr>
        <w:t xml:space="preserve">Payments will be made in monthly arrears, subject to submission of accurate monthly data </w:t>
      </w:r>
      <w:r w:rsidRPr="00031CF5" w:rsidR="00E91B77">
        <w:rPr>
          <w:color w:val="auto"/>
        </w:rPr>
        <w:t xml:space="preserve">and </w:t>
      </w:r>
      <w:r w:rsidRPr="00FB6E85" w:rsidR="00E91B77">
        <w:rPr>
          <w:color w:val="auto"/>
        </w:rPr>
        <w:t xml:space="preserve">claim </w:t>
      </w:r>
      <w:r w:rsidRPr="00FB6E85">
        <w:rPr>
          <w:color w:val="auto"/>
        </w:rPr>
        <w:t>returns</w:t>
      </w:r>
      <w:r w:rsidRPr="00FB6E85" w:rsidR="00E91B77">
        <w:rPr>
          <w:color w:val="auto"/>
        </w:rPr>
        <w:t>.</w:t>
      </w:r>
      <w:r w:rsidRPr="00FB6E85" w:rsidR="009A7469">
        <w:rPr>
          <w:color w:val="auto"/>
        </w:rPr>
        <w:t xml:space="preserve"> (</w:t>
      </w:r>
      <w:r w:rsidRPr="002504AD" w:rsidR="009A7469">
        <w:rPr>
          <w:b/>
          <w:bCs/>
          <w:color w:val="auto"/>
        </w:rPr>
        <w:t xml:space="preserve">Appendix </w:t>
      </w:r>
      <w:r w:rsidRPr="002504AD" w:rsidR="00E7078F">
        <w:rPr>
          <w:b/>
          <w:bCs/>
          <w:color w:val="auto"/>
        </w:rPr>
        <w:t>4</w:t>
      </w:r>
      <w:r w:rsidRPr="00FB6E85" w:rsidR="009A7469">
        <w:rPr>
          <w:color w:val="auto"/>
        </w:rPr>
        <w:t xml:space="preserve"> </w:t>
      </w:r>
      <w:r w:rsidRPr="00FB6E85" w:rsidR="00980CC9">
        <w:rPr>
          <w:color w:val="auto"/>
        </w:rPr>
        <w:t xml:space="preserve">DfE </w:t>
      </w:r>
      <w:r w:rsidR="00A87401">
        <w:rPr>
          <w:color w:val="auto"/>
        </w:rPr>
        <w:t>Data Submission Sheet</w:t>
      </w:r>
      <w:r w:rsidRPr="00FB6E85" w:rsidR="00980CC9">
        <w:rPr>
          <w:color w:val="auto"/>
        </w:rPr>
        <w:t>)</w:t>
      </w:r>
    </w:p>
    <w:p w:rsidRPr="00031CF5" w:rsidR="00E91B77" w:rsidP="00FC5265" w:rsidRDefault="00E91B77" w14:paraId="3C1D82E7" w14:textId="77777777">
      <w:pPr>
        <w:rPr>
          <w:color w:val="auto"/>
        </w:rPr>
      </w:pPr>
    </w:p>
    <w:p w:rsidRPr="00031CF5" w:rsidR="00E91B77" w:rsidP="00FC5265" w:rsidRDefault="004C0C88" w14:paraId="01721E77" w14:textId="5F6BD13D">
      <w:pPr>
        <w:rPr>
          <w:color w:val="auto"/>
        </w:rPr>
      </w:pPr>
      <w:r>
        <w:rPr>
          <w:color w:val="auto"/>
        </w:rPr>
        <w:t>*</w:t>
      </w:r>
      <w:r w:rsidRPr="00031CF5" w:rsidR="00E13238">
        <w:rPr>
          <w:color w:val="auto"/>
        </w:rPr>
        <w:t>“</w:t>
      </w:r>
      <w:r w:rsidRPr="00031CF5" w:rsidR="00070C2C">
        <w:rPr>
          <w:color w:val="auto"/>
        </w:rPr>
        <w:t>Offer</w:t>
      </w:r>
      <w:r w:rsidRPr="00031CF5" w:rsidR="00E13238">
        <w:rPr>
          <w:color w:val="auto"/>
        </w:rPr>
        <w:t xml:space="preserve"> of an interview” re</w:t>
      </w:r>
      <w:r w:rsidRPr="00031CF5" w:rsidR="00F531D5">
        <w:rPr>
          <w:color w:val="auto"/>
        </w:rPr>
        <w:t>fers</w:t>
      </w:r>
      <w:r w:rsidRPr="00031CF5" w:rsidR="00E13238">
        <w:rPr>
          <w:color w:val="auto"/>
        </w:rPr>
        <w:t xml:space="preserve"> to:</w:t>
      </w:r>
    </w:p>
    <w:p w:rsidRPr="00031CF5" w:rsidR="00E13238" w:rsidP="00F4283A" w:rsidRDefault="00C10936" w14:paraId="09AE78DF" w14:textId="31B68632">
      <w:pPr>
        <w:pStyle w:val="ListParagraph"/>
        <w:numPr>
          <w:ilvl w:val="0"/>
          <w:numId w:val="7"/>
        </w:numPr>
        <w:rPr>
          <w:color w:val="auto"/>
        </w:rPr>
      </w:pPr>
      <w:r w:rsidRPr="00031CF5">
        <w:rPr>
          <w:color w:val="auto"/>
        </w:rPr>
        <w:t>Offer of an interview</w:t>
      </w:r>
      <w:r w:rsidRPr="00031CF5" w:rsidR="00951432">
        <w:rPr>
          <w:color w:val="auto"/>
        </w:rPr>
        <w:t xml:space="preserve"> on completion of the </w:t>
      </w:r>
      <w:r w:rsidR="001C74E8">
        <w:rPr>
          <w:color w:val="auto"/>
        </w:rPr>
        <w:t>b</w:t>
      </w:r>
      <w:r w:rsidRPr="00031CF5" w:rsidR="00951432">
        <w:rPr>
          <w:color w:val="auto"/>
        </w:rPr>
        <w:t>ootcamp for a job that matches the new skills acquired through the bootcamp, where the learner is fully funded.</w:t>
      </w:r>
    </w:p>
    <w:p w:rsidRPr="00031CF5" w:rsidR="001D3700" w:rsidP="00F4283A" w:rsidRDefault="001D3700" w14:paraId="2DBCCA2B" w14:textId="3AC69A23">
      <w:pPr>
        <w:pStyle w:val="ListParagraph"/>
        <w:numPr>
          <w:ilvl w:val="0"/>
          <w:numId w:val="7"/>
        </w:numPr>
        <w:rPr>
          <w:color w:val="auto"/>
        </w:rPr>
      </w:pPr>
      <w:r w:rsidRPr="00031CF5">
        <w:rPr>
          <w:color w:val="auto"/>
        </w:rPr>
        <w:t xml:space="preserve">An offer of a new role and/or responsibilities that matches the new skills acquired through the </w:t>
      </w:r>
      <w:r w:rsidR="001C74E8">
        <w:rPr>
          <w:color w:val="auto"/>
        </w:rPr>
        <w:t>b</w:t>
      </w:r>
      <w:r w:rsidRPr="00031CF5">
        <w:rPr>
          <w:color w:val="auto"/>
        </w:rPr>
        <w:t>ootcamp, where the learner is co-funded.</w:t>
      </w:r>
    </w:p>
    <w:p w:rsidRPr="00031CF5" w:rsidR="001D3700" w:rsidP="00F4283A" w:rsidRDefault="00F531D5" w14:paraId="127D6B33" w14:textId="21E7B318">
      <w:pPr>
        <w:pStyle w:val="ListParagraph"/>
        <w:numPr>
          <w:ilvl w:val="0"/>
          <w:numId w:val="7"/>
        </w:numPr>
        <w:rPr>
          <w:color w:val="auto"/>
        </w:rPr>
      </w:pPr>
      <w:r w:rsidRPr="00031CF5">
        <w:rPr>
          <w:color w:val="auto"/>
        </w:rPr>
        <w:t>Written confirmation/plan from the learner of how the new learning has been/will be applied to acquire new opportunities/contracts, where the learner is self-employed.</w:t>
      </w:r>
    </w:p>
    <w:p w:rsidRPr="00031CF5" w:rsidR="00F531D5" w:rsidP="00F531D5" w:rsidRDefault="00F531D5" w14:paraId="19BE8FC8" w14:textId="77777777">
      <w:pPr>
        <w:rPr>
          <w:color w:val="auto"/>
        </w:rPr>
      </w:pPr>
    </w:p>
    <w:p w:rsidR="00C85842" w:rsidRDefault="00C85842" w14:paraId="037A5C84" w14:textId="77777777">
      <w:pPr>
        <w:rPr>
          <w:color w:val="auto"/>
        </w:rPr>
      </w:pPr>
      <w:r>
        <w:rPr>
          <w:color w:val="auto"/>
        </w:rPr>
        <w:br w:type="page"/>
      </w:r>
    </w:p>
    <w:p w:rsidRPr="00031CF5" w:rsidR="00F531D5" w:rsidP="00F531D5" w:rsidRDefault="004C0C88" w14:paraId="0DF85DF8" w14:textId="3AF27B8B">
      <w:pPr>
        <w:rPr>
          <w:color w:val="auto"/>
        </w:rPr>
      </w:pPr>
      <w:r>
        <w:rPr>
          <w:color w:val="auto"/>
        </w:rPr>
        <w:lastRenderedPageBreak/>
        <w:t>**</w:t>
      </w:r>
      <w:r w:rsidRPr="00031CF5" w:rsidR="00F531D5">
        <w:rPr>
          <w:color w:val="auto"/>
        </w:rPr>
        <w:t>“Successful outcome” re</w:t>
      </w:r>
      <w:r w:rsidRPr="00031CF5" w:rsidR="00BD0339">
        <w:rPr>
          <w:color w:val="auto"/>
        </w:rPr>
        <w:t>lates</w:t>
      </w:r>
      <w:r w:rsidRPr="00031CF5" w:rsidR="00F531D5">
        <w:rPr>
          <w:color w:val="auto"/>
        </w:rPr>
        <w:t xml:space="preserve"> to</w:t>
      </w:r>
      <w:r w:rsidRPr="00031CF5" w:rsidR="00BD0339">
        <w:rPr>
          <w:color w:val="auto"/>
        </w:rPr>
        <w:t xml:space="preserve"> the utilisation </w:t>
      </w:r>
      <w:r w:rsidRPr="00031CF5" w:rsidR="009913CA">
        <w:rPr>
          <w:color w:val="auto"/>
        </w:rPr>
        <w:t>of</w:t>
      </w:r>
      <w:r w:rsidRPr="00031CF5" w:rsidR="00BD0339">
        <w:rPr>
          <w:color w:val="auto"/>
        </w:rPr>
        <w:t xml:space="preserve"> the skills acquired in the </w:t>
      </w:r>
      <w:r w:rsidR="001C74E8">
        <w:rPr>
          <w:color w:val="auto"/>
        </w:rPr>
        <w:t>b</w:t>
      </w:r>
      <w:r w:rsidRPr="00031CF5" w:rsidR="00BD0339">
        <w:rPr>
          <w:color w:val="auto"/>
        </w:rPr>
        <w:t xml:space="preserve">ootcamp, being deployed within 6 months of completing the </w:t>
      </w:r>
      <w:r w:rsidR="001C74E8">
        <w:rPr>
          <w:color w:val="auto"/>
        </w:rPr>
        <w:t>b</w:t>
      </w:r>
      <w:r w:rsidRPr="00031CF5" w:rsidR="00BD0339">
        <w:rPr>
          <w:color w:val="auto"/>
        </w:rPr>
        <w:t>ootcamp</w:t>
      </w:r>
      <w:r w:rsidRPr="00031CF5" w:rsidR="008F6337">
        <w:rPr>
          <w:color w:val="auto"/>
        </w:rPr>
        <w:t>, and the learner achieving</w:t>
      </w:r>
      <w:r w:rsidRPr="00031CF5" w:rsidR="00F531D5">
        <w:rPr>
          <w:color w:val="auto"/>
        </w:rPr>
        <w:t>:</w:t>
      </w:r>
    </w:p>
    <w:p w:rsidRPr="00031CF5" w:rsidR="00F531D5" w:rsidP="00F4283A" w:rsidRDefault="00C532C1" w14:paraId="61FD53FE" w14:textId="61B56E0E">
      <w:pPr>
        <w:pStyle w:val="ListParagraph"/>
        <w:numPr>
          <w:ilvl w:val="0"/>
          <w:numId w:val="8"/>
        </w:numPr>
        <w:rPr>
          <w:color w:val="auto"/>
        </w:rPr>
      </w:pPr>
      <w:r w:rsidRPr="00031CF5">
        <w:rPr>
          <w:color w:val="auto"/>
        </w:rPr>
        <w:t xml:space="preserve">Offer of </w:t>
      </w:r>
      <w:r w:rsidRPr="00031CF5" w:rsidR="00547EC9">
        <w:rPr>
          <w:color w:val="auto"/>
        </w:rPr>
        <w:t>a new job and continuous employment for at least 12 weeks.</w:t>
      </w:r>
    </w:p>
    <w:p w:rsidRPr="00031CF5" w:rsidR="00547EC9" w:rsidP="00F4283A" w:rsidRDefault="00846FA5" w14:paraId="784DF4CE" w14:textId="00804EFF">
      <w:pPr>
        <w:pStyle w:val="ListParagraph"/>
        <w:numPr>
          <w:ilvl w:val="0"/>
          <w:numId w:val="8"/>
        </w:numPr>
        <w:rPr>
          <w:color w:val="auto"/>
        </w:rPr>
      </w:pPr>
      <w:r w:rsidRPr="00031CF5">
        <w:rPr>
          <w:color w:val="auto"/>
        </w:rPr>
        <w:t>Apprenticeship</w:t>
      </w:r>
    </w:p>
    <w:p w:rsidRPr="00031CF5" w:rsidR="001356D5" w:rsidP="00F4283A" w:rsidRDefault="001356D5" w14:paraId="5BFD58E1" w14:textId="7E84369A">
      <w:pPr>
        <w:pStyle w:val="ListParagraph"/>
        <w:numPr>
          <w:ilvl w:val="0"/>
          <w:numId w:val="8"/>
        </w:numPr>
        <w:rPr>
          <w:color w:val="auto"/>
        </w:rPr>
      </w:pPr>
      <w:r w:rsidRPr="00031CF5">
        <w:rPr>
          <w:color w:val="auto"/>
        </w:rPr>
        <w:t>New role or additional responsibilities with an existing employer</w:t>
      </w:r>
    </w:p>
    <w:p w:rsidRPr="00031CF5" w:rsidR="001356D5" w:rsidP="00F4283A" w:rsidRDefault="001356D5" w14:paraId="0F61BBA7" w14:textId="4A71515A">
      <w:pPr>
        <w:pStyle w:val="ListParagraph"/>
        <w:numPr>
          <w:ilvl w:val="0"/>
          <w:numId w:val="8"/>
        </w:numPr>
        <w:rPr>
          <w:color w:val="auto"/>
        </w:rPr>
      </w:pPr>
      <w:r w:rsidRPr="00031CF5">
        <w:rPr>
          <w:color w:val="auto"/>
        </w:rPr>
        <w:t xml:space="preserve">New contracts </w:t>
      </w:r>
      <w:r w:rsidRPr="00031CF5" w:rsidR="00BD0339">
        <w:rPr>
          <w:color w:val="auto"/>
        </w:rPr>
        <w:t>or new opportunities for the self-employed</w:t>
      </w:r>
    </w:p>
    <w:p w:rsidRPr="00031CF5" w:rsidR="00FE6922" w:rsidRDefault="00FE6922" w14:paraId="7835EA50" w14:textId="77777777">
      <w:pPr>
        <w:rPr>
          <w:color w:val="auto"/>
        </w:rPr>
      </w:pPr>
    </w:p>
    <w:p w:rsidRPr="00031CF5" w:rsidR="00FC5265" w:rsidP="00FC5265" w:rsidRDefault="002E3C32" w14:paraId="259E8FF7" w14:textId="7C8C1960">
      <w:pPr>
        <w:pStyle w:val="Heading2"/>
        <w:rPr>
          <w:color w:val="auto"/>
        </w:rPr>
      </w:pPr>
      <w:bookmarkStart w:name="_Toc106096962" w:id="24"/>
      <w:r w:rsidRPr="00C85842">
        <w:rPr>
          <w:color w:val="auto"/>
        </w:rPr>
        <w:t>5</w:t>
      </w:r>
      <w:r w:rsidRPr="00C85842" w:rsidR="00064C96">
        <w:rPr>
          <w:color w:val="auto"/>
        </w:rPr>
        <w:t xml:space="preserve">) </w:t>
      </w:r>
      <w:r w:rsidRPr="00C85842" w:rsidR="00FC5265">
        <w:rPr>
          <w:color w:val="auto"/>
        </w:rPr>
        <w:t>Award Criteria</w:t>
      </w:r>
      <w:bookmarkEnd w:id="24"/>
    </w:p>
    <w:p w:rsidRPr="00031CF5" w:rsidR="004602BD" w:rsidP="004602BD" w:rsidRDefault="004602BD" w14:paraId="0AA60465" w14:textId="77777777">
      <w:pPr>
        <w:rPr>
          <w:color w:val="auto"/>
        </w:rPr>
      </w:pPr>
    </w:p>
    <w:tbl>
      <w:tblPr>
        <w:tblStyle w:val="TableGrid"/>
        <w:tblW w:w="0" w:type="auto"/>
        <w:tblLook w:val="04A0" w:firstRow="1" w:lastRow="0" w:firstColumn="1" w:lastColumn="0" w:noHBand="0" w:noVBand="1"/>
      </w:tblPr>
      <w:tblGrid>
        <w:gridCol w:w="8075"/>
        <w:gridCol w:w="1269"/>
      </w:tblGrid>
      <w:tr w:rsidRPr="00DE2204" w:rsidR="00D16A69" w:rsidTr="00F26A94" w14:paraId="2A8D7C8E" w14:textId="77777777">
        <w:tc>
          <w:tcPr>
            <w:tcW w:w="8075" w:type="dxa"/>
          </w:tcPr>
          <w:p w:rsidRPr="00DE2204" w:rsidR="00D16A69" w:rsidP="00837305" w:rsidRDefault="00E704ED" w14:paraId="450A47CB" w14:textId="1340E6FA">
            <w:pPr>
              <w:rPr>
                <w:color w:val="auto"/>
                <w:sz w:val="22"/>
                <w:szCs w:val="22"/>
              </w:rPr>
            </w:pPr>
            <w:r>
              <w:rPr>
                <w:color w:val="auto"/>
                <w:sz w:val="22"/>
                <w:szCs w:val="22"/>
              </w:rPr>
              <w:t xml:space="preserve">How will you </w:t>
            </w:r>
            <w:r w:rsidRPr="00D66B85">
              <w:rPr>
                <w:b/>
                <w:bCs/>
                <w:color w:val="auto"/>
                <w:sz w:val="22"/>
                <w:szCs w:val="22"/>
              </w:rPr>
              <w:t>design and deliver</w:t>
            </w:r>
            <w:r>
              <w:rPr>
                <w:color w:val="auto"/>
                <w:sz w:val="22"/>
                <w:szCs w:val="22"/>
              </w:rPr>
              <w:t xml:space="preserve"> </w:t>
            </w:r>
            <w:r w:rsidR="00CA28F5">
              <w:rPr>
                <w:color w:val="auto"/>
                <w:sz w:val="22"/>
                <w:szCs w:val="22"/>
              </w:rPr>
              <w:t xml:space="preserve">high-quality </w:t>
            </w:r>
            <w:r>
              <w:rPr>
                <w:color w:val="auto"/>
                <w:sz w:val="22"/>
                <w:szCs w:val="22"/>
              </w:rPr>
              <w:t>bootcamp</w:t>
            </w:r>
            <w:r w:rsidR="00CA28F5">
              <w:rPr>
                <w:color w:val="auto"/>
                <w:sz w:val="22"/>
                <w:szCs w:val="22"/>
              </w:rPr>
              <w:t>s</w:t>
            </w:r>
            <w:r>
              <w:rPr>
                <w:color w:val="auto"/>
                <w:sz w:val="22"/>
                <w:szCs w:val="22"/>
              </w:rPr>
              <w:t xml:space="preserve">, including </w:t>
            </w:r>
            <w:r w:rsidR="00D66B85">
              <w:rPr>
                <w:color w:val="auto"/>
                <w:sz w:val="22"/>
                <w:szCs w:val="22"/>
              </w:rPr>
              <w:t>supporting new jobs and new skills in the local economy?</w:t>
            </w:r>
          </w:p>
        </w:tc>
        <w:tc>
          <w:tcPr>
            <w:tcW w:w="1269" w:type="dxa"/>
          </w:tcPr>
          <w:p w:rsidRPr="00DE2204" w:rsidR="00D16A69" w:rsidP="00837305" w:rsidRDefault="009504D2" w14:paraId="3671105C" w14:textId="5E857139">
            <w:pPr>
              <w:rPr>
                <w:color w:val="auto"/>
                <w:sz w:val="22"/>
                <w:szCs w:val="22"/>
              </w:rPr>
            </w:pPr>
            <w:r>
              <w:rPr>
                <w:color w:val="auto"/>
                <w:sz w:val="22"/>
                <w:szCs w:val="22"/>
              </w:rPr>
              <w:t>20</w:t>
            </w:r>
            <w:r w:rsidRPr="00DE2204" w:rsidR="246A20C6">
              <w:rPr>
                <w:color w:val="auto"/>
                <w:sz w:val="22"/>
                <w:szCs w:val="22"/>
              </w:rPr>
              <w:t>%</w:t>
            </w:r>
          </w:p>
        </w:tc>
      </w:tr>
      <w:tr w:rsidRPr="00DE2204" w:rsidR="246A20C6" w:rsidTr="00F26A94" w14:paraId="43A5D3FF" w14:textId="77777777">
        <w:tc>
          <w:tcPr>
            <w:tcW w:w="8075" w:type="dxa"/>
          </w:tcPr>
          <w:p w:rsidRPr="00DE2204" w:rsidR="246A20C6" w:rsidP="246A20C6" w:rsidRDefault="00D66B85" w14:paraId="69B0CD93" w14:textId="12C2E6FD">
            <w:pPr>
              <w:rPr>
                <w:rFonts w:eastAsia="Arial" w:cs="Arial"/>
                <w:color w:val="auto"/>
                <w:sz w:val="22"/>
                <w:szCs w:val="22"/>
              </w:rPr>
            </w:pPr>
            <w:r>
              <w:rPr>
                <w:rFonts w:eastAsia="Arial" w:cs="Arial"/>
                <w:color w:val="auto"/>
                <w:sz w:val="22"/>
                <w:szCs w:val="22"/>
              </w:rPr>
              <w:t xml:space="preserve">How will you </w:t>
            </w:r>
            <w:r w:rsidRPr="00D66B85">
              <w:rPr>
                <w:rFonts w:eastAsia="Arial" w:cs="Arial"/>
                <w:b/>
                <w:bCs/>
                <w:color w:val="auto"/>
                <w:sz w:val="22"/>
                <w:szCs w:val="22"/>
              </w:rPr>
              <w:t xml:space="preserve">engage, enrol, and maximise participation with </w:t>
            </w:r>
            <w:r w:rsidRPr="00D66B85" w:rsidR="00D7056D">
              <w:rPr>
                <w:rFonts w:eastAsia="Arial" w:cs="Arial"/>
                <w:b/>
                <w:bCs/>
                <w:color w:val="auto"/>
                <w:sz w:val="22"/>
                <w:szCs w:val="22"/>
              </w:rPr>
              <w:t>learners?</w:t>
            </w:r>
          </w:p>
        </w:tc>
        <w:tc>
          <w:tcPr>
            <w:tcW w:w="1269" w:type="dxa"/>
          </w:tcPr>
          <w:p w:rsidRPr="00DE2204" w:rsidR="246A20C6" w:rsidP="246A20C6" w:rsidRDefault="246A20C6" w14:paraId="274674EE" w14:textId="2D6AE474">
            <w:pPr>
              <w:rPr>
                <w:rFonts w:eastAsia="Arial" w:cs="Arial"/>
                <w:color w:val="auto"/>
                <w:sz w:val="22"/>
                <w:szCs w:val="22"/>
              </w:rPr>
            </w:pPr>
            <w:r w:rsidRPr="00DE2204">
              <w:rPr>
                <w:rFonts w:eastAsia="Arial" w:cs="Arial"/>
                <w:color w:val="auto"/>
                <w:sz w:val="22"/>
                <w:szCs w:val="22"/>
              </w:rPr>
              <w:t>15%</w:t>
            </w:r>
          </w:p>
        </w:tc>
      </w:tr>
      <w:tr w:rsidRPr="00DE2204" w:rsidR="00D16A69" w:rsidTr="00F26A94" w14:paraId="5A716DDF" w14:textId="77777777">
        <w:tc>
          <w:tcPr>
            <w:tcW w:w="8075" w:type="dxa"/>
          </w:tcPr>
          <w:p w:rsidRPr="00DE2204" w:rsidR="00D16A69" w:rsidP="00837305" w:rsidRDefault="00D66B85" w14:paraId="6475ED4D" w14:textId="5A2437D3">
            <w:pPr>
              <w:rPr>
                <w:color w:val="auto"/>
                <w:sz w:val="22"/>
                <w:szCs w:val="22"/>
              </w:rPr>
            </w:pPr>
            <w:r>
              <w:rPr>
                <w:color w:val="auto"/>
                <w:sz w:val="22"/>
                <w:szCs w:val="22"/>
              </w:rPr>
              <w:t xml:space="preserve">How will you </w:t>
            </w:r>
            <w:r w:rsidRPr="00D66B85">
              <w:rPr>
                <w:b/>
                <w:bCs/>
                <w:color w:val="auto"/>
                <w:sz w:val="22"/>
                <w:szCs w:val="22"/>
              </w:rPr>
              <w:t>work with employers</w:t>
            </w:r>
            <w:r>
              <w:rPr>
                <w:color w:val="auto"/>
                <w:sz w:val="22"/>
                <w:szCs w:val="22"/>
              </w:rPr>
              <w:t>, and ensure their involvement from end to end (design/delivery/outcome)</w:t>
            </w:r>
            <w:r w:rsidR="00D7056D">
              <w:rPr>
                <w:color w:val="auto"/>
                <w:sz w:val="22"/>
                <w:szCs w:val="22"/>
              </w:rPr>
              <w:t>?</w:t>
            </w:r>
          </w:p>
        </w:tc>
        <w:tc>
          <w:tcPr>
            <w:tcW w:w="1269" w:type="dxa"/>
          </w:tcPr>
          <w:p w:rsidRPr="00DE2204" w:rsidR="00D16A69" w:rsidP="00837305" w:rsidRDefault="000D353C" w14:paraId="1B1D9F35" w14:textId="69E5F104">
            <w:pPr>
              <w:rPr>
                <w:color w:val="auto"/>
                <w:sz w:val="22"/>
                <w:szCs w:val="22"/>
              </w:rPr>
            </w:pPr>
            <w:r>
              <w:rPr>
                <w:color w:val="auto"/>
                <w:sz w:val="22"/>
                <w:szCs w:val="22"/>
              </w:rPr>
              <w:t>20</w:t>
            </w:r>
            <w:r w:rsidRPr="00DE2204" w:rsidR="246A20C6">
              <w:rPr>
                <w:color w:val="auto"/>
                <w:sz w:val="22"/>
                <w:szCs w:val="22"/>
              </w:rPr>
              <w:t>%</w:t>
            </w:r>
          </w:p>
        </w:tc>
      </w:tr>
      <w:tr w:rsidRPr="00DE2204" w:rsidR="00937F56" w:rsidTr="00F26A94" w14:paraId="7B62FFE0" w14:textId="77777777">
        <w:tc>
          <w:tcPr>
            <w:tcW w:w="8075" w:type="dxa"/>
          </w:tcPr>
          <w:p w:rsidRPr="00DE2204" w:rsidR="00937F56" w:rsidP="00837305" w:rsidRDefault="0E602E6B" w14:paraId="409D14E0" w14:textId="7DFCB4C6">
            <w:pPr>
              <w:rPr>
                <w:color w:val="auto"/>
                <w:sz w:val="22"/>
                <w:szCs w:val="22"/>
              </w:rPr>
            </w:pPr>
            <w:r w:rsidRPr="00DE2204">
              <w:rPr>
                <w:b/>
                <w:color w:val="auto"/>
                <w:sz w:val="22"/>
                <w:szCs w:val="22"/>
              </w:rPr>
              <w:t>Capacity</w:t>
            </w:r>
            <w:r w:rsidR="002E2D2C">
              <w:rPr>
                <w:b/>
                <w:color w:val="auto"/>
                <w:sz w:val="22"/>
                <w:szCs w:val="22"/>
              </w:rPr>
              <w:t xml:space="preserve"> </w:t>
            </w:r>
            <w:r w:rsidRPr="002676B6" w:rsidR="002E2D2C">
              <w:rPr>
                <w:bCs/>
                <w:color w:val="auto"/>
                <w:sz w:val="22"/>
                <w:szCs w:val="22"/>
              </w:rPr>
              <w:t>of</w:t>
            </w:r>
            <w:r w:rsidRPr="002676B6" w:rsidR="002676B6">
              <w:rPr>
                <w:bCs/>
                <w:color w:val="auto"/>
                <w:sz w:val="22"/>
                <w:szCs w:val="22"/>
              </w:rPr>
              <w:t xml:space="preserve"> resources allocated to the bootcamp</w:t>
            </w:r>
          </w:p>
        </w:tc>
        <w:tc>
          <w:tcPr>
            <w:tcW w:w="1269" w:type="dxa"/>
          </w:tcPr>
          <w:p w:rsidRPr="00DE2204" w:rsidR="00937F56" w:rsidP="00837305" w:rsidRDefault="001A085F" w14:paraId="65369E47" w14:textId="2C66C768">
            <w:pPr>
              <w:rPr>
                <w:color w:val="auto"/>
                <w:sz w:val="22"/>
                <w:szCs w:val="22"/>
              </w:rPr>
            </w:pPr>
            <w:r w:rsidRPr="00DE2204">
              <w:rPr>
                <w:color w:val="auto"/>
                <w:sz w:val="22"/>
                <w:szCs w:val="22"/>
              </w:rPr>
              <w:t>1</w:t>
            </w:r>
            <w:r w:rsidR="00BE38D4">
              <w:rPr>
                <w:color w:val="auto"/>
                <w:sz w:val="22"/>
                <w:szCs w:val="22"/>
              </w:rPr>
              <w:t>0</w:t>
            </w:r>
            <w:r w:rsidRPr="00DE2204" w:rsidR="246A20C6">
              <w:rPr>
                <w:color w:val="auto"/>
                <w:sz w:val="22"/>
                <w:szCs w:val="22"/>
              </w:rPr>
              <w:t>%</w:t>
            </w:r>
          </w:p>
        </w:tc>
      </w:tr>
      <w:tr w:rsidRPr="00DE2204" w:rsidR="00B76983" w:rsidTr="00F26A94" w14:paraId="6E7E0EEB" w14:textId="77777777">
        <w:tc>
          <w:tcPr>
            <w:tcW w:w="8075" w:type="dxa"/>
          </w:tcPr>
          <w:p w:rsidRPr="00DE2204" w:rsidR="00B76983" w:rsidP="00837305" w:rsidRDefault="002E2D2C" w14:paraId="75BA9815" w14:textId="1DE2E637">
            <w:pPr>
              <w:rPr>
                <w:b/>
                <w:color w:val="auto"/>
                <w:sz w:val="22"/>
                <w:szCs w:val="22"/>
              </w:rPr>
            </w:pPr>
            <w:r>
              <w:rPr>
                <w:b/>
                <w:color w:val="auto"/>
                <w:sz w:val="22"/>
                <w:szCs w:val="22"/>
              </w:rPr>
              <w:t>Experience of local delivery</w:t>
            </w:r>
          </w:p>
        </w:tc>
        <w:tc>
          <w:tcPr>
            <w:tcW w:w="1269" w:type="dxa"/>
          </w:tcPr>
          <w:p w:rsidRPr="00DE2204" w:rsidR="00B76983" w:rsidP="00837305" w:rsidRDefault="000D353C" w14:paraId="126958BD" w14:textId="2C3B829B">
            <w:pPr>
              <w:rPr>
                <w:color w:val="auto"/>
                <w:sz w:val="22"/>
                <w:szCs w:val="22"/>
              </w:rPr>
            </w:pPr>
            <w:r>
              <w:rPr>
                <w:color w:val="auto"/>
                <w:sz w:val="22"/>
                <w:szCs w:val="22"/>
              </w:rPr>
              <w:t>20%</w:t>
            </w:r>
          </w:p>
        </w:tc>
      </w:tr>
      <w:tr w:rsidRPr="00DE2204" w:rsidR="004602BD" w:rsidTr="00F26A94" w14:paraId="3BDA04BA" w14:textId="77777777">
        <w:tc>
          <w:tcPr>
            <w:tcW w:w="8075" w:type="dxa"/>
          </w:tcPr>
          <w:p w:rsidRPr="00D7056D" w:rsidR="004602BD" w:rsidP="246A20C6" w:rsidRDefault="00C01A16" w14:paraId="28A83F22" w14:textId="02BA86A8">
            <w:pPr>
              <w:rPr>
                <w:color w:val="auto"/>
                <w:sz w:val="22"/>
                <w:szCs w:val="22"/>
              </w:rPr>
            </w:pPr>
            <w:r>
              <w:rPr>
                <w:b/>
                <w:color w:val="auto"/>
                <w:sz w:val="22"/>
                <w:szCs w:val="22"/>
              </w:rPr>
              <w:t>Data</w:t>
            </w:r>
            <w:r w:rsidRPr="00DE2204" w:rsidR="0FDA4038">
              <w:rPr>
                <w:b/>
                <w:color w:val="auto"/>
                <w:sz w:val="22"/>
                <w:szCs w:val="22"/>
              </w:rPr>
              <w:t xml:space="preserve"> &amp; Quality Management</w:t>
            </w:r>
            <w:r w:rsidR="00D7056D">
              <w:rPr>
                <w:b/>
                <w:color w:val="auto"/>
                <w:sz w:val="22"/>
                <w:szCs w:val="22"/>
              </w:rPr>
              <w:t xml:space="preserve">: </w:t>
            </w:r>
            <w:r w:rsidRPr="00D7056D" w:rsidR="00D7056D">
              <w:rPr>
                <w:bCs/>
                <w:color w:val="auto"/>
                <w:sz w:val="22"/>
                <w:szCs w:val="22"/>
              </w:rPr>
              <w:t>a</w:t>
            </w:r>
            <w:r w:rsidRPr="00DE2204" w:rsidR="246A20C6">
              <w:rPr>
                <w:rFonts w:eastAsia="Arial" w:cs="Arial"/>
                <w:color w:val="auto"/>
                <w:sz w:val="22"/>
                <w:szCs w:val="22"/>
              </w:rPr>
              <w:t xml:space="preserve">pproach to data collection, </w:t>
            </w:r>
            <w:proofErr w:type="gramStart"/>
            <w:r w:rsidRPr="00DE2204" w:rsidR="246A20C6">
              <w:rPr>
                <w:rFonts w:eastAsia="Arial" w:cs="Arial"/>
                <w:color w:val="auto"/>
                <w:sz w:val="22"/>
                <w:szCs w:val="22"/>
              </w:rPr>
              <w:t>management</w:t>
            </w:r>
            <w:proofErr w:type="gramEnd"/>
            <w:r w:rsidRPr="00DE2204" w:rsidR="246A20C6">
              <w:rPr>
                <w:rFonts w:eastAsia="Arial" w:cs="Arial"/>
                <w:color w:val="auto"/>
                <w:sz w:val="22"/>
                <w:szCs w:val="22"/>
              </w:rPr>
              <w:t xml:space="preserve"> and reporting.</w:t>
            </w:r>
          </w:p>
        </w:tc>
        <w:tc>
          <w:tcPr>
            <w:tcW w:w="1269" w:type="dxa"/>
          </w:tcPr>
          <w:p w:rsidRPr="00DE2204" w:rsidR="004602BD" w:rsidP="00837305" w:rsidRDefault="246A20C6" w14:paraId="598AC5FB" w14:textId="1B09D484">
            <w:pPr>
              <w:rPr>
                <w:color w:val="auto"/>
                <w:sz w:val="22"/>
                <w:szCs w:val="22"/>
              </w:rPr>
            </w:pPr>
            <w:r w:rsidRPr="00DE2204">
              <w:rPr>
                <w:color w:val="auto"/>
                <w:sz w:val="22"/>
                <w:szCs w:val="22"/>
              </w:rPr>
              <w:t>1</w:t>
            </w:r>
            <w:r w:rsidRPr="00DE2204" w:rsidR="00CF272D">
              <w:rPr>
                <w:color w:val="auto"/>
                <w:sz w:val="22"/>
                <w:szCs w:val="22"/>
              </w:rPr>
              <w:t>5</w:t>
            </w:r>
            <w:r w:rsidRPr="00DE2204">
              <w:rPr>
                <w:color w:val="auto"/>
                <w:sz w:val="22"/>
                <w:szCs w:val="22"/>
              </w:rPr>
              <w:t>%</w:t>
            </w:r>
          </w:p>
        </w:tc>
      </w:tr>
      <w:tr w:rsidRPr="00DE2204" w:rsidR="246A20C6" w:rsidTr="00F26A94" w14:paraId="3DB270D8" w14:textId="77777777">
        <w:tc>
          <w:tcPr>
            <w:tcW w:w="8075" w:type="dxa"/>
          </w:tcPr>
          <w:p w:rsidRPr="00DE2204" w:rsidR="7B815066" w:rsidRDefault="7B815066" w14:paraId="039C7EFC" w14:textId="3A7E712B">
            <w:pPr>
              <w:rPr>
                <w:color w:val="auto"/>
                <w:sz w:val="22"/>
                <w:szCs w:val="22"/>
              </w:rPr>
            </w:pPr>
            <w:r w:rsidRPr="00DE2204">
              <w:rPr>
                <w:b/>
                <w:color w:val="auto"/>
                <w:sz w:val="22"/>
                <w:szCs w:val="22"/>
              </w:rPr>
              <w:t>Price &amp; Value for Money</w:t>
            </w:r>
            <w:r w:rsidRPr="00DE2204" w:rsidR="77F5288B">
              <w:rPr>
                <w:color w:val="auto"/>
                <w:sz w:val="22"/>
                <w:szCs w:val="22"/>
              </w:rPr>
              <w:t xml:space="preserve"> against </w:t>
            </w:r>
            <w:r w:rsidRPr="00DE2204" w:rsidR="00724CC8">
              <w:rPr>
                <w:color w:val="auto"/>
                <w:sz w:val="22"/>
                <w:szCs w:val="22"/>
              </w:rPr>
              <w:t>o</w:t>
            </w:r>
            <w:r w:rsidRPr="00DE2204">
              <w:rPr>
                <w:color w:val="auto"/>
                <w:sz w:val="22"/>
                <w:szCs w:val="22"/>
              </w:rPr>
              <w:t>ut</w:t>
            </w:r>
            <w:r w:rsidRPr="00DE2204" w:rsidR="0FDA4038">
              <w:rPr>
                <w:color w:val="auto"/>
                <w:sz w:val="22"/>
                <w:szCs w:val="22"/>
              </w:rPr>
              <w:t xml:space="preserve">puts and </w:t>
            </w:r>
            <w:r w:rsidRPr="00DE2204" w:rsidR="00724CC8">
              <w:rPr>
                <w:color w:val="auto"/>
                <w:sz w:val="22"/>
                <w:szCs w:val="22"/>
              </w:rPr>
              <w:t>o</w:t>
            </w:r>
            <w:r w:rsidRPr="00DE2204" w:rsidR="0FDA4038">
              <w:rPr>
                <w:color w:val="auto"/>
                <w:sz w:val="22"/>
                <w:szCs w:val="22"/>
              </w:rPr>
              <w:t>utcomes</w:t>
            </w:r>
            <w:r w:rsidR="00D7056D">
              <w:rPr>
                <w:color w:val="auto"/>
                <w:sz w:val="22"/>
                <w:szCs w:val="22"/>
              </w:rPr>
              <w:t>.</w:t>
            </w:r>
          </w:p>
        </w:tc>
        <w:tc>
          <w:tcPr>
            <w:tcW w:w="1269" w:type="dxa"/>
          </w:tcPr>
          <w:p w:rsidRPr="00DE2204" w:rsidR="246A20C6" w:rsidRDefault="00B76983" w14:paraId="6233C3C1" w14:textId="121D696D">
            <w:pPr>
              <w:rPr>
                <w:color w:val="auto"/>
                <w:sz w:val="22"/>
                <w:szCs w:val="22"/>
              </w:rPr>
            </w:pPr>
            <w:r>
              <w:rPr>
                <w:color w:val="auto"/>
                <w:sz w:val="22"/>
                <w:szCs w:val="22"/>
              </w:rPr>
              <w:t>Pass/Fail</w:t>
            </w:r>
          </w:p>
        </w:tc>
      </w:tr>
    </w:tbl>
    <w:p w:rsidR="00D1217E" w:rsidP="00DC01F7" w:rsidRDefault="00D1217E" w14:paraId="72C5A32C" w14:textId="176F85ED">
      <w:pPr>
        <w:rPr>
          <w:color w:val="auto"/>
        </w:rPr>
      </w:pPr>
    </w:p>
    <w:tbl>
      <w:tblPr>
        <w:tblW w:w="93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075"/>
        <w:gridCol w:w="1271"/>
      </w:tblGrid>
      <w:tr w:rsidRPr="00F26A94" w:rsidR="00F26A94" w:rsidTr="00F26A94" w14:paraId="74842C5B" w14:textId="77777777">
        <w:trPr>
          <w:trHeight w:val="294"/>
        </w:trPr>
        <w:tc>
          <w:tcPr>
            <w:tcW w:w="8075" w:type="dxa"/>
            <w:shd w:val="clear" w:color="auto" w:fill="auto"/>
            <w:vAlign w:val="center"/>
            <w:hideMark/>
          </w:tcPr>
          <w:p w:rsidRPr="00F26A94" w:rsidR="00F26A94" w:rsidP="00CC5F38" w:rsidRDefault="00F26A94" w14:paraId="127572AD" w14:textId="77777777">
            <w:pPr>
              <w:rPr>
                <w:rFonts w:eastAsia="Times New Roman" w:cs="Calibri"/>
                <w:b/>
                <w:bCs/>
                <w:color w:val="000000"/>
                <w:lang w:eastAsia="en-GB"/>
              </w:rPr>
            </w:pPr>
            <w:r w:rsidRPr="00F26A94">
              <w:rPr>
                <w:rFonts w:eastAsia="Times New Roman" w:cs="Calibri"/>
                <w:b/>
                <w:bCs/>
                <w:color w:val="000000"/>
                <w:lang w:eastAsia="en-GB"/>
              </w:rPr>
              <w:t>Scoring criteria</w:t>
            </w:r>
          </w:p>
        </w:tc>
        <w:tc>
          <w:tcPr>
            <w:tcW w:w="1271" w:type="dxa"/>
            <w:shd w:val="clear" w:color="auto" w:fill="auto"/>
            <w:vAlign w:val="center"/>
            <w:hideMark/>
          </w:tcPr>
          <w:p w:rsidRPr="00F26A94" w:rsidR="00F26A94" w:rsidP="00CC5F38" w:rsidRDefault="00F26A94" w14:paraId="3EBD0561" w14:textId="77777777">
            <w:pPr>
              <w:jc w:val="center"/>
              <w:rPr>
                <w:rFonts w:eastAsia="Times New Roman" w:cs="Calibri"/>
                <w:b/>
                <w:bCs/>
                <w:color w:val="000000"/>
                <w:lang w:eastAsia="en-GB"/>
              </w:rPr>
            </w:pPr>
            <w:r w:rsidRPr="00F26A94">
              <w:rPr>
                <w:rFonts w:eastAsia="Times New Roman" w:cs="Calibri"/>
                <w:b/>
                <w:bCs/>
                <w:color w:val="000000"/>
                <w:lang w:eastAsia="en-GB"/>
              </w:rPr>
              <w:t>Score</w:t>
            </w:r>
          </w:p>
        </w:tc>
      </w:tr>
      <w:tr w:rsidRPr="00F26A94" w:rsidR="00F26A94" w:rsidTr="00F26A94" w14:paraId="6E3C7AF9" w14:textId="77777777">
        <w:trPr>
          <w:trHeight w:val="294"/>
        </w:trPr>
        <w:tc>
          <w:tcPr>
            <w:tcW w:w="8075" w:type="dxa"/>
            <w:shd w:val="clear" w:color="auto" w:fill="auto"/>
            <w:vAlign w:val="center"/>
            <w:hideMark/>
          </w:tcPr>
          <w:p w:rsidRPr="00F26A94" w:rsidR="00F26A94" w:rsidP="00CC5F38" w:rsidRDefault="00F26A94" w14:paraId="0DA6A243" w14:textId="77777777">
            <w:pPr>
              <w:rPr>
                <w:rFonts w:eastAsia="Times New Roman" w:cs="Calibri"/>
                <w:color w:val="000000"/>
                <w:lang w:eastAsia="en-GB"/>
              </w:rPr>
            </w:pPr>
            <w:r w:rsidRPr="00F26A94">
              <w:rPr>
                <w:rFonts w:eastAsia="Times New Roman" w:cs="Calibri"/>
                <w:color w:val="000000"/>
                <w:lang w:eastAsia="en-GB"/>
              </w:rPr>
              <w:t>Failure to respond or irrelevant information which fails to meet the requirement</w:t>
            </w:r>
          </w:p>
        </w:tc>
        <w:tc>
          <w:tcPr>
            <w:tcW w:w="1271" w:type="dxa"/>
            <w:shd w:val="clear" w:color="auto" w:fill="auto"/>
            <w:vAlign w:val="center"/>
            <w:hideMark/>
          </w:tcPr>
          <w:p w:rsidRPr="00F26A94" w:rsidR="00F26A94" w:rsidP="00CC5F38" w:rsidRDefault="00F26A94" w14:paraId="4CAB99EA" w14:textId="77777777">
            <w:pPr>
              <w:jc w:val="center"/>
              <w:rPr>
                <w:rFonts w:eastAsia="Times New Roman" w:cs="Calibri"/>
                <w:color w:val="000000"/>
                <w:lang w:eastAsia="en-GB"/>
              </w:rPr>
            </w:pPr>
            <w:r w:rsidRPr="00F26A94">
              <w:rPr>
                <w:rFonts w:eastAsia="Times New Roman" w:cs="Calibri"/>
                <w:color w:val="000000"/>
                <w:lang w:eastAsia="en-GB"/>
              </w:rPr>
              <w:t>0</w:t>
            </w:r>
          </w:p>
        </w:tc>
      </w:tr>
      <w:tr w:rsidRPr="00F26A94" w:rsidR="00F26A94" w:rsidTr="00F26A94" w14:paraId="76BAC587" w14:textId="77777777">
        <w:trPr>
          <w:trHeight w:val="294"/>
        </w:trPr>
        <w:tc>
          <w:tcPr>
            <w:tcW w:w="8075" w:type="dxa"/>
            <w:shd w:val="clear" w:color="auto" w:fill="auto"/>
            <w:vAlign w:val="center"/>
            <w:hideMark/>
          </w:tcPr>
          <w:p w:rsidRPr="00F26A94" w:rsidR="00F26A94" w:rsidP="00CC5F38" w:rsidRDefault="00F26A94" w14:paraId="2146A1EA" w14:textId="77777777">
            <w:pPr>
              <w:rPr>
                <w:rFonts w:eastAsia="Times New Roman" w:cs="Calibri"/>
                <w:color w:val="000000"/>
                <w:lang w:eastAsia="en-GB"/>
              </w:rPr>
            </w:pPr>
            <w:r w:rsidRPr="00F26A94">
              <w:rPr>
                <w:rFonts w:eastAsia="Times New Roman" w:cs="Calibri"/>
                <w:color w:val="000000"/>
                <w:lang w:eastAsia="en-GB"/>
              </w:rPr>
              <w:t xml:space="preserve">Response is inadequate, significantly failing to meet the requirements </w:t>
            </w:r>
          </w:p>
        </w:tc>
        <w:tc>
          <w:tcPr>
            <w:tcW w:w="1271" w:type="dxa"/>
            <w:shd w:val="clear" w:color="auto" w:fill="auto"/>
            <w:vAlign w:val="center"/>
            <w:hideMark/>
          </w:tcPr>
          <w:p w:rsidRPr="00F26A94" w:rsidR="00F26A94" w:rsidP="00CC5F38" w:rsidRDefault="00F26A94" w14:paraId="2DBE4070" w14:textId="77777777">
            <w:pPr>
              <w:jc w:val="center"/>
              <w:rPr>
                <w:rFonts w:eastAsia="Times New Roman" w:cs="Calibri"/>
                <w:color w:val="000000"/>
                <w:lang w:eastAsia="en-GB"/>
              </w:rPr>
            </w:pPr>
            <w:r w:rsidRPr="00F26A94">
              <w:rPr>
                <w:rFonts w:eastAsia="Times New Roman" w:cs="Calibri"/>
                <w:color w:val="000000"/>
                <w:lang w:eastAsia="en-GB"/>
              </w:rPr>
              <w:t>1</w:t>
            </w:r>
          </w:p>
        </w:tc>
      </w:tr>
      <w:tr w:rsidRPr="00F26A94" w:rsidR="00F26A94" w:rsidTr="00F26A94" w14:paraId="35B7C1B6" w14:textId="77777777">
        <w:trPr>
          <w:trHeight w:val="294"/>
        </w:trPr>
        <w:tc>
          <w:tcPr>
            <w:tcW w:w="8075" w:type="dxa"/>
            <w:shd w:val="clear" w:color="auto" w:fill="auto"/>
            <w:vAlign w:val="center"/>
            <w:hideMark/>
          </w:tcPr>
          <w:p w:rsidRPr="00F26A94" w:rsidR="00F26A94" w:rsidP="00CC5F38" w:rsidRDefault="00F26A94" w14:paraId="7638B8C3" w14:textId="77777777">
            <w:pPr>
              <w:rPr>
                <w:rFonts w:eastAsia="Times New Roman" w:cs="Calibri"/>
                <w:color w:val="000000"/>
                <w:lang w:eastAsia="en-GB"/>
              </w:rPr>
            </w:pPr>
            <w:r w:rsidRPr="00F26A94">
              <w:rPr>
                <w:rFonts w:eastAsia="Times New Roman" w:cs="Calibri"/>
                <w:color w:val="000000"/>
                <w:lang w:eastAsia="en-GB"/>
              </w:rPr>
              <w:t>Response is unsatisfactory partially meets the requirement</w:t>
            </w:r>
          </w:p>
        </w:tc>
        <w:tc>
          <w:tcPr>
            <w:tcW w:w="1271" w:type="dxa"/>
            <w:shd w:val="clear" w:color="auto" w:fill="auto"/>
            <w:vAlign w:val="center"/>
            <w:hideMark/>
          </w:tcPr>
          <w:p w:rsidRPr="00F26A94" w:rsidR="00F26A94" w:rsidP="00CC5F38" w:rsidRDefault="00F26A94" w14:paraId="79150041" w14:textId="77777777">
            <w:pPr>
              <w:jc w:val="center"/>
              <w:rPr>
                <w:rFonts w:eastAsia="Times New Roman" w:cs="Calibri"/>
                <w:color w:val="000000"/>
                <w:lang w:eastAsia="en-GB"/>
              </w:rPr>
            </w:pPr>
            <w:r w:rsidRPr="00F26A94">
              <w:rPr>
                <w:rFonts w:eastAsia="Times New Roman" w:cs="Calibri"/>
                <w:color w:val="000000"/>
                <w:lang w:eastAsia="en-GB"/>
              </w:rPr>
              <w:t>2</w:t>
            </w:r>
          </w:p>
        </w:tc>
      </w:tr>
      <w:tr w:rsidRPr="00F26A94" w:rsidR="00F26A94" w:rsidTr="00F26A94" w14:paraId="4818ED1E" w14:textId="77777777">
        <w:trPr>
          <w:trHeight w:val="294"/>
        </w:trPr>
        <w:tc>
          <w:tcPr>
            <w:tcW w:w="8075" w:type="dxa"/>
            <w:shd w:val="clear" w:color="auto" w:fill="auto"/>
            <w:vAlign w:val="center"/>
            <w:hideMark/>
          </w:tcPr>
          <w:p w:rsidRPr="00F26A94" w:rsidR="00F26A94" w:rsidP="00CC5F38" w:rsidRDefault="00F26A94" w14:paraId="658F45F2" w14:textId="77777777">
            <w:pPr>
              <w:rPr>
                <w:rFonts w:eastAsia="Times New Roman" w:cs="Calibri"/>
                <w:color w:val="000000"/>
                <w:lang w:eastAsia="en-GB"/>
              </w:rPr>
            </w:pPr>
            <w:r w:rsidRPr="00F26A94">
              <w:rPr>
                <w:rFonts w:eastAsia="Times New Roman" w:cs="Calibri"/>
                <w:color w:val="000000"/>
                <w:lang w:eastAsia="en-GB"/>
              </w:rPr>
              <w:t>Response is acceptable and meets the minimum requirement</w:t>
            </w:r>
          </w:p>
        </w:tc>
        <w:tc>
          <w:tcPr>
            <w:tcW w:w="1271" w:type="dxa"/>
            <w:shd w:val="clear" w:color="auto" w:fill="auto"/>
            <w:vAlign w:val="center"/>
            <w:hideMark/>
          </w:tcPr>
          <w:p w:rsidRPr="00F26A94" w:rsidR="00F26A94" w:rsidP="00CC5F38" w:rsidRDefault="00F26A94" w14:paraId="447B4528" w14:textId="77777777">
            <w:pPr>
              <w:jc w:val="center"/>
              <w:rPr>
                <w:rFonts w:eastAsia="Times New Roman" w:cs="Calibri"/>
                <w:color w:val="000000"/>
                <w:lang w:eastAsia="en-GB"/>
              </w:rPr>
            </w:pPr>
            <w:r w:rsidRPr="00F26A94">
              <w:rPr>
                <w:rFonts w:eastAsia="Times New Roman" w:cs="Calibri"/>
                <w:color w:val="000000"/>
                <w:lang w:eastAsia="en-GB"/>
              </w:rPr>
              <w:t>3</w:t>
            </w:r>
          </w:p>
        </w:tc>
      </w:tr>
      <w:tr w:rsidRPr="00F26A94" w:rsidR="00F26A94" w:rsidTr="00F26A94" w14:paraId="2730ACAC" w14:textId="77777777">
        <w:trPr>
          <w:trHeight w:val="294"/>
        </w:trPr>
        <w:tc>
          <w:tcPr>
            <w:tcW w:w="8075" w:type="dxa"/>
            <w:shd w:val="clear" w:color="auto" w:fill="auto"/>
            <w:vAlign w:val="center"/>
            <w:hideMark/>
          </w:tcPr>
          <w:p w:rsidRPr="00F26A94" w:rsidR="00F26A94" w:rsidP="00CC5F38" w:rsidRDefault="00F26A94" w14:paraId="7F4D6CB7" w14:textId="77777777">
            <w:pPr>
              <w:rPr>
                <w:rFonts w:eastAsia="Times New Roman" w:cs="Calibri"/>
                <w:color w:val="000000"/>
                <w:lang w:eastAsia="en-GB"/>
              </w:rPr>
            </w:pPr>
            <w:r w:rsidRPr="00F26A94">
              <w:rPr>
                <w:rFonts w:eastAsia="Times New Roman" w:cs="Calibri"/>
                <w:color w:val="000000"/>
                <w:lang w:eastAsia="en-GB"/>
              </w:rPr>
              <w:t>Response is good - better than merely acceptable</w:t>
            </w:r>
          </w:p>
        </w:tc>
        <w:tc>
          <w:tcPr>
            <w:tcW w:w="1271" w:type="dxa"/>
            <w:shd w:val="clear" w:color="auto" w:fill="auto"/>
            <w:vAlign w:val="center"/>
            <w:hideMark/>
          </w:tcPr>
          <w:p w:rsidRPr="00F26A94" w:rsidR="00F26A94" w:rsidP="00CC5F38" w:rsidRDefault="00F26A94" w14:paraId="585099FF" w14:textId="77777777">
            <w:pPr>
              <w:jc w:val="center"/>
              <w:rPr>
                <w:rFonts w:eastAsia="Times New Roman" w:cs="Calibri"/>
                <w:color w:val="000000"/>
                <w:lang w:eastAsia="en-GB"/>
              </w:rPr>
            </w:pPr>
            <w:r w:rsidRPr="00F26A94">
              <w:rPr>
                <w:rFonts w:eastAsia="Times New Roman" w:cs="Calibri"/>
                <w:color w:val="000000"/>
                <w:lang w:eastAsia="en-GB"/>
              </w:rPr>
              <w:t>4</w:t>
            </w:r>
          </w:p>
        </w:tc>
      </w:tr>
      <w:tr w:rsidRPr="00F26A94" w:rsidR="00F26A94" w:rsidTr="00F26A94" w14:paraId="7393DA72" w14:textId="77777777">
        <w:trPr>
          <w:trHeight w:val="294"/>
        </w:trPr>
        <w:tc>
          <w:tcPr>
            <w:tcW w:w="8075" w:type="dxa"/>
            <w:shd w:val="clear" w:color="auto" w:fill="auto"/>
            <w:vAlign w:val="center"/>
            <w:hideMark/>
          </w:tcPr>
          <w:p w:rsidRPr="00F26A94" w:rsidR="00F26A94" w:rsidP="00CC5F38" w:rsidRDefault="00F26A94" w14:paraId="115CFE94" w14:textId="77777777">
            <w:pPr>
              <w:rPr>
                <w:rFonts w:eastAsia="Times New Roman" w:cs="Calibri"/>
                <w:color w:val="000000"/>
                <w:lang w:eastAsia="en-GB"/>
              </w:rPr>
            </w:pPr>
            <w:r w:rsidRPr="00F26A94">
              <w:rPr>
                <w:rFonts w:eastAsia="Times New Roman" w:cs="Calibri"/>
                <w:color w:val="000000"/>
                <w:lang w:eastAsia="en-GB"/>
              </w:rPr>
              <w:t>Response is excellent, exceeds the requirement and gives added value</w:t>
            </w:r>
          </w:p>
        </w:tc>
        <w:tc>
          <w:tcPr>
            <w:tcW w:w="1271" w:type="dxa"/>
            <w:shd w:val="clear" w:color="auto" w:fill="auto"/>
            <w:vAlign w:val="center"/>
            <w:hideMark/>
          </w:tcPr>
          <w:p w:rsidRPr="00F26A94" w:rsidR="00F26A94" w:rsidP="00CC5F38" w:rsidRDefault="00F26A94" w14:paraId="379F412B" w14:textId="77777777">
            <w:pPr>
              <w:jc w:val="center"/>
              <w:rPr>
                <w:rFonts w:eastAsia="Times New Roman" w:cs="Calibri"/>
                <w:color w:val="000000"/>
                <w:lang w:eastAsia="en-GB"/>
              </w:rPr>
            </w:pPr>
            <w:r w:rsidRPr="00F26A94">
              <w:rPr>
                <w:rFonts w:eastAsia="Times New Roman" w:cs="Calibri"/>
                <w:color w:val="000000"/>
                <w:lang w:eastAsia="en-GB"/>
              </w:rPr>
              <w:t>5</w:t>
            </w:r>
          </w:p>
        </w:tc>
      </w:tr>
    </w:tbl>
    <w:p w:rsidR="001C32F5" w:rsidP="00DC01F7" w:rsidRDefault="001C32F5" w14:paraId="22A5EEF4" w14:textId="77777777">
      <w:pPr>
        <w:rPr>
          <w:color w:val="auto"/>
        </w:rPr>
      </w:pPr>
    </w:p>
    <w:p w:rsidR="004A2EA7" w:rsidP="00DC01F7" w:rsidRDefault="0066782C" w14:paraId="2C718ECB" w14:textId="4E9A14DF">
      <w:pPr>
        <w:rPr>
          <w:b/>
          <w:bCs/>
          <w:color w:val="auto"/>
        </w:rPr>
      </w:pPr>
      <w:r>
        <w:rPr>
          <w:color w:val="auto"/>
        </w:rPr>
        <w:t xml:space="preserve">Supplier technical question and answer sheet is at </w:t>
      </w:r>
      <w:r w:rsidRPr="00F869C8">
        <w:rPr>
          <w:b/>
          <w:bCs/>
          <w:color w:val="auto"/>
        </w:rPr>
        <w:t xml:space="preserve">Appendix </w:t>
      </w:r>
      <w:r w:rsidRPr="00F869C8" w:rsidR="000B4D4A">
        <w:rPr>
          <w:b/>
          <w:bCs/>
          <w:color w:val="auto"/>
        </w:rPr>
        <w:t>5</w:t>
      </w:r>
      <w:r w:rsidR="00BD131C">
        <w:rPr>
          <w:b/>
          <w:bCs/>
          <w:color w:val="auto"/>
        </w:rPr>
        <w:t>.</w:t>
      </w:r>
    </w:p>
    <w:p w:rsidR="00F82529" w:rsidP="00DC01F7" w:rsidRDefault="00F82529" w14:paraId="1429C6E9" w14:textId="77777777">
      <w:pPr>
        <w:rPr>
          <w:color w:val="auto"/>
        </w:rPr>
      </w:pPr>
    </w:p>
    <w:p w:rsidRPr="00F82529" w:rsidR="00BD131C" w:rsidP="00DC01F7" w:rsidRDefault="00BD131C" w14:paraId="3E6732A2" w14:textId="2F1A0475">
      <w:pPr>
        <w:rPr>
          <w:color w:val="auto"/>
        </w:rPr>
      </w:pPr>
      <w:r w:rsidRPr="00F82529">
        <w:rPr>
          <w:color w:val="auto"/>
        </w:rPr>
        <w:t>Please be concise in your responses and include</w:t>
      </w:r>
      <w:r w:rsidRPr="00F82529" w:rsidR="00F82529">
        <w:rPr>
          <w:color w:val="auto"/>
        </w:rPr>
        <w:t xml:space="preserve"> all relevant information to enable your proposal to be assessed.</w:t>
      </w:r>
    </w:p>
    <w:p w:rsidR="004A2EA7" w:rsidP="00DC01F7" w:rsidRDefault="004A2EA7" w14:paraId="25E68455" w14:textId="77777777">
      <w:pPr>
        <w:rPr>
          <w:color w:val="auto"/>
        </w:rPr>
      </w:pPr>
    </w:p>
    <w:p w:rsidR="00C85842" w:rsidRDefault="00C85842" w14:paraId="7BF3C699" w14:textId="77777777">
      <w:pPr>
        <w:rPr>
          <w:rFonts w:eastAsiaTheme="majorEastAsia" w:cstheme="majorBidi"/>
          <w:b/>
          <w:color w:val="auto"/>
          <w:sz w:val="26"/>
          <w:szCs w:val="26"/>
        </w:rPr>
      </w:pPr>
      <w:bookmarkStart w:name="_Toc106096963" w:id="25"/>
      <w:bookmarkStart w:name="_Toc85091922" w:id="26"/>
      <w:r>
        <w:rPr>
          <w:color w:val="auto"/>
        </w:rPr>
        <w:br w:type="page"/>
      </w:r>
    </w:p>
    <w:p w:rsidRPr="00031CF5" w:rsidR="00401515" w:rsidP="00401515" w:rsidRDefault="002E3C32" w14:paraId="0CD1F52D" w14:textId="083BDF57">
      <w:pPr>
        <w:pStyle w:val="Heading2"/>
        <w:rPr>
          <w:color w:val="auto"/>
        </w:rPr>
      </w:pPr>
      <w:r>
        <w:rPr>
          <w:color w:val="auto"/>
        </w:rPr>
        <w:lastRenderedPageBreak/>
        <w:t>6</w:t>
      </w:r>
      <w:r w:rsidR="00061D17">
        <w:rPr>
          <w:color w:val="auto"/>
        </w:rPr>
        <w:t xml:space="preserve">) </w:t>
      </w:r>
      <w:r w:rsidRPr="00031CF5" w:rsidR="00401515">
        <w:rPr>
          <w:color w:val="auto"/>
        </w:rPr>
        <w:t>Terms and conditions of submissions</w:t>
      </w:r>
      <w:bookmarkEnd w:id="25"/>
      <w:r w:rsidRPr="00031CF5" w:rsidR="00401515">
        <w:rPr>
          <w:color w:val="auto"/>
        </w:rPr>
        <w:t xml:space="preserve">  </w:t>
      </w:r>
      <w:bookmarkEnd w:id="26"/>
    </w:p>
    <w:p w:rsidRPr="00031CF5" w:rsidR="00401515" w:rsidP="00401515" w:rsidRDefault="00401515" w14:paraId="3097A784" w14:textId="77777777">
      <w:pPr>
        <w:rPr>
          <w:rFonts w:cstheme="minorHAnsi"/>
          <w:color w:val="auto"/>
          <w:sz w:val="22"/>
          <w:szCs w:val="22"/>
        </w:rPr>
      </w:pPr>
    </w:p>
    <w:p w:rsidRPr="00386FC6" w:rsidR="00401515" w:rsidP="00401515" w:rsidRDefault="00401515" w14:paraId="45024AB2" w14:textId="0804A649">
      <w:pPr>
        <w:rPr>
          <w:rFonts w:cstheme="minorHAnsi"/>
          <w:color w:val="auto"/>
        </w:rPr>
      </w:pPr>
      <w:r w:rsidRPr="00386FC6">
        <w:rPr>
          <w:rFonts w:cstheme="minorHAnsi"/>
          <w:color w:val="auto"/>
        </w:rPr>
        <w:t xml:space="preserve">Through submitting a bid, you are committing to meet and abide by </w:t>
      </w:r>
      <w:r w:rsidRPr="00386FC6" w:rsidR="00C678FB">
        <w:rPr>
          <w:rFonts w:cstheme="minorHAnsi"/>
          <w:color w:val="auto"/>
        </w:rPr>
        <w:t>the</w:t>
      </w:r>
      <w:r w:rsidRPr="00386FC6">
        <w:rPr>
          <w:rFonts w:cstheme="minorHAnsi"/>
          <w:color w:val="auto"/>
        </w:rPr>
        <w:t xml:space="preserve"> </w:t>
      </w:r>
      <w:r w:rsidRPr="00386FC6" w:rsidR="00C678FB">
        <w:rPr>
          <w:rFonts w:cstheme="minorHAnsi"/>
          <w:color w:val="auto"/>
        </w:rPr>
        <w:t xml:space="preserve">following </w:t>
      </w:r>
      <w:r w:rsidRPr="00386FC6">
        <w:rPr>
          <w:rFonts w:cstheme="minorHAnsi"/>
          <w:color w:val="auto"/>
        </w:rPr>
        <w:t>terms and conditions:</w:t>
      </w:r>
      <w:r w:rsidRPr="00386FC6" w:rsidR="00C678FB">
        <w:rPr>
          <w:rFonts w:cstheme="minorHAnsi"/>
          <w:color w:val="auto"/>
        </w:rPr>
        <w:t xml:space="preserve"> </w:t>
      </w:r>
    </w:p>
    <w:p w:rsidRPr="00386FC6" w:rsidR="00C678FB" w:rsidP="00F4283A" w:rsidRDefault="00C678FB" w14:paraId="0B885A48" w14:textId="0AE69319">
      <w:pPr>
        <w:pStyle w:val="ListParagraph"/>
        <w:numPr>
          <w:ilvl w:val="0"/>
          <w:numId w:val="16"/>
        </w:numPr>
        <w:rPr>
          <w:rFonts w:cstheme="minorHAnsi"/>
          <w:color w:val="auto"/>
        </w:rPr>
      </w:pPr>
      <w:r w:rsidRPr="00386FC6">
        <w:rPr>
          <w:rFonts w:cstheme="minorHAnsi"/>
          <w:color w:val="auto"/>
        </w:rPr>
        <w:t xml:space="preserve">Confidentiality and </w:t>
      </w:r>
      <w:r w:rsidR="00DA021A">
        <w:rPr>
          <w:rFonts w:cstheme="minorHAnsi"/>
          <w:color w:val="auto"/>
        </w:rPr>
        <w:t>d</w:t>
      </w:r>
      <w:r w:rsidRPr="00386FC6">
        <w:rPr>
          <w:rFonts w:cstheme="minorHAnsi"/>
          <w:color w:val="auto"/>
        </w:rPr>
        <w:t>isclaimer</w:t>
      </w:r>
    </w:p>
    <w:p w:rsidRPr="00386FC6" w:rsidR="00C678FB" w:rsidP="00F4283A" w:rsidRDefault="00C678FB" w14:paraId="71F077AD" w14:textId="5A249743">
      <w:pPr>
        <w:pStyle w:val="ListParagraph"/>
        <w:numPr>
          <w:ilvl w:val="0"/>
          <w:numId w:val="16"/>
        </w:numPr>
        <w:rPr>
          <w:rFonts w:cstheme="minorHAnsi"/>
          <w:color w:val="auto"/>
        </w:rPr>
      </w:pPr>
      <w:r w:rsidRPr="00386FC6">
        <w:rPr>
          <w:rFonts w:cstheme="minorHAnsi"/>
          <w:color w:val="auto"/>
        </w:rPr>
        <w:t xml:space="preserve">Material </w:t>
      </w:r>
      <w:r w:rsidR="00DA021A">
        <w:rPr>
          <w:rFonts w:cstheme="minorHAnsi"/>
          <w:color w:val="auto"/>
        </w:rPr>
        <w:t>m</w:t>
      </w:r>
      <w:r w:rsidRPr="00386FC6">
        <w:rPr>
          <w:rFonts w:cstheme="minorHAnsi"/>
          <w:color w:val="auto"/>
        </w:rPr>
        <w:t>isrepresentation</w:t>
      </w:r>
    </w:p>
    <w:p w:rsidRPr="00386FC6" w:rsidR="000D6C48" w:rsidP="00F4283A" w:rsidRDefault="000A7342" w14:paraId="74D3BB8B" w14:textId="2F74CBAE">
      <w:pPr>
        <w:pStyle w:val="ListParagraph"/>
        <w:numPr>
          <w:ilvl w:val="0"/>
          <w:numId w:val="16"/>
        </w:numPr>
        <w:rPr>
          <w:rFonts w:cstheme="minorHAnsi"/>
          <w:color w:val="auto"/>
        </w:rPr>
      </w:pPr>
      <w:r w:rsidRPr="00386FC6">
        <w:rPr>
          <w:rFonts w:cstheme="minorHAnsi"/>
          <w:color w:val="auto"/>
        </w:rPr>
        <w:t>Collusive Bidding</w:t>
      </w:r>
    </w:p>
    <w:p w:rsidRPr="00386FC6" w:rsidR="000A7342" w:rsidP="00F4283A" w:rsidRDefault="000A7342" w14:paraId="2EB69FB0" w14:textId="265DAB55">
      <w:pPr>
        <w:pStyle w:val="ListParagraph"/>
        <w:numPr>
          <w:ilvl w:val="0"/>
          <w:numId w:val="16"/>
        </w:numPr>
        <w:rPr>
          <w:rFonts w:cstheme="minorHAnsi"/>
          <w:color w:val="auto"/>
        </w:rPr>
      </w:pPr>
      <w:r w:rsidRPr="00386FC6">
        <w:rPr>
          <w:rFonts w:cstheme="minorHAnsi"/>
          <w:color w:val="auto"/>
        </w:rPr>
        <w:t>Bribery</w:t>
      </w:r>
    </w:p>
    <w:p w:rsidRPr="00386FC6" w:rsidR="000A7342" w:rsidP="00F4283A" w:rsidRDefault="000A7342" w14:paraId="728295DF" w14:textId="6A688D50">
      <w:pPr>
        <w:pStyle w:val="ListParagraph"/>
        <w:numPr>
          <w:ilvl w:val="0"/>
          <w:numId w:val="16"/>
        </w:numPr>
        <w:rPr>
          <w:rFonts w:cstheme="minorHAnsi"/>
          <w:color w:val="auto"/>
        </w:rPr>
      </w:pPr>
      <w:r w:rsidRPr="00386FC6">
        <w:rPr>
          <w:rFonts w:cstheme="minorHAnsi"/>
          <w:color w:val="auto"/>
        </w:rPr>
        <w:t>TUPE</w:t>
      </w:r>
    </w:p>
    <w:p w:rsidRPr="00386FC6" w:rsidR="000A7342" w:rsidP="00F4283A" w:rsidRDefault="000A7342" w14:paraId="48021D17" w14:textId="65147CAE">
      <w:pPr>
        <w:pStyle w:val="ListParagraph"/>
        <w:numPr>
          <w:ilvl w:val="0"/>
          <w:numId w:val="16"/>
        </w:numPr>
        <w:rPr>
          <w:rFonts w:cstheme="minorHAnsi"/>
          <w:color w:val="auto"/>
        </w:rPr>
      </w:pPr>
      <w:r w:rsidRPr="00386FC6">
        <w:rPr>
          <w:rFonts w:cstheme="minorHAnsi"/>
          <w:color w:val="auto"/>
        </w:rPr>
        <w:t xml:space="preserve">Data </w:t>
      </w:r>
      <w:r w:rsidR="00DA021A">
        <w:rPr>
          <w:rFonts w:cstheme="minorHAnsi"/>
          <w:color w:val="auto"/>
        </w:rPr>
        <w:t>P</w:t>
      </w:r>
      <w:r w:rsidRPr="00386FC6">
        <w:rPr>
          <w:rFonts w:cstheme="minorHAnsi"/>
          <w:color w:val="auto"/>
        </w:rPr>
        <w:t xml:space="preserve">rotection Act </w:t>
      </w:r>
      <w:r w:rsidR="00DA021A">
        <w:rPr>
          <w:rFonts w:cstheme="minorHAnsi"/>
          <w:color w:val="auto"/>
        </w:rPr>
        <w:t>c</w:t>
      </w:r>
      <w:r w:rsidRPr="00386FC6">
        <w:rPr>
          <w:rFonts w:cstheme="minorHAnsi"/>
          <w:color w:val="auto"/>
        </w:rPr>
        <w:t>ompliance</w:t>
      </w:r>
    </w:p>
    <w:p w:rsidRPr="00386FC6" w:rsidR="000A7342" w:rsidP="00F4283A" w:rsidRDefault="000A7342" w14:paraId="20FBACDF" w14:textId="57A6DBC3">
      <w:pPr>
        <w:pStyle w:val="ListParagraph"/>
        <w:numPr>
          <w:ilvl w:val="0"/>
          <w:numId w:val="16"/>
        </w:numPr>
        <w:rPr>
          <w:rFonts w:cstheme="minorHAnsi"/>
          <w:color w:val="auto"/>
        </w:rPr>
      </w:pPr>
      <w:r w:rsidRPr="00386FC6">
        <w:rPr>
          <w:rFonts w:cstheme="minorHAnsi"/>
          <w:color w:val="auto"/>
        </w:rPr>
        <w:t xml:space="preserve">Social </w:t>
      </w:r>
      <w:r w:rsidR="00DA021A">
        <w:rPr>
          <w:rFonts w:cstheme="minorHAnsi"/>
          <w:color w:val="auto"/>
        </w:rPr>
        <w:t>v</w:t>
      </w:r>
      <w:r w:rsidRPr="00386FC6">
        <w:rPr>
          <w:rFonts w:cstheme="minorHAnsi"/>
          <w:color w:val="auto"/>
        </w:rPr>
        <w:t>alue</w:t>
      </w:r>
    </w:p>
    <w:p w:rsidRPr="00386FC6" w:rsidR="00401515" w:rsidP="00401515" w:rsidRDefault="00401515" w14:paraId="03F85D0B" w14:textId="1593A008">
      <w:pPr>
        <w:autoSpaceDE w:val="0"/>
        <w:rPr>
          <w:rFonts w:cstheme="minorHAnsi"/>
          <w:color w:val="auto"/>
        </w:rPr>
      </w:pPr>
    </w:p>
    <w:p w:rsidRPr="00386FC6" w:rsidR="002D4B76" w:rsidP="00401515" w:rsidRDefault="00E7078F" w14:paraId="5B6F1B96" w14:textId="1BCAC566">
      <w:pPr>
        <w:autoSpaceDE w:val="0"/>
        <w:rPr>
          <w:rFonts w:cstheme="minorHAnsi"/>
          <w:color w:val="auto"/>
        </w:rPr>
      </w:pPr>
      <w:r w:rsidRPr="00386FC6">
        <w:rPr>
          <w:rFonts w:cstheme="minorHAnsi"/>
          <w:b/>
          <w:bCs/>
          <w:color w:val="auto"/>
        </w:rPr>
        <w:t xml:space="preserve">Appendix </w:t>
      </w:r>
      <w:r w:rsidRPr="00386FC6" w:rsidR="000B4D4A">
        <w:rPr>
          <w:rFonts w:cstheme="minorHAnsi"/>
          <w:b/>
          <w:bCs/>
          <w:color w:val="auto"/>
        </w:rPr>
        <w:t>6</w:t>
      </w:r>
      <w:r w:rsidRPr="00386FC6" w:rsidR="000D6C48">
        <w:rPr>
          <w:rFonts w:cstheme="minorHAnsi"/>
          <w:color w:val="auto"/>
        </w:rPr>
        <w:t xml:space="preserve"> provides the details of the terms and conditions.</w:t>
      </w:r>
    </w:p>
    <w:p w:rsidR="00186B31" w:rsidRDefault="00186B31" w14:paraId="1CFB6210" w14:textId="77777777">
      <w:pPr>
        <w:rPr>
          <w:color w:val="auto"/>
        </w:rPr>
      </w:pPr>
    </w:p>
    <w:p w:rsidRPr="00031CF5" w:rsidR="00186B31" w:rsidP="00186B31" w:rsidRDefault="00186B31" w14:paraId="72EDC6C4" w14:textId="06F42526">
      <w:pPr>
        <w:pStyle w:val="Heading2"/>
        <w:rPr>
          <w:color w:val="auto"/>
        </w:rPr>
      </w:pPr>
      <w:bookmarkStart w:name="_Toc106096964" w:id="27"/>
      <w:r>
        <w:rPr>
          <w:color w:val="auto"/>
        </w:rPr>
        <w:t xml:space="preserve">7) </w:t>
      </w:r>
      <w:r w:rsidR="00221FBC">
        <w:rPr>
          <w:color w:val="auto"/>
        </w:rPr>
        <w:t>Next Steps and Timings</w:t>
      </w:r>
      <w:bookmarkEnd w:id="27"/>
      <w:r>
        <w:rPr>
          <w:color w:val="auto"/>
        </w:rPr>
        <w:t xml:space="preserve"> </w:t>
      </w:r>
      <w:r w:rsidRPr="00031CF5">
        <w:rPr>
          <w:color w:val="auto"/>
        </w:rPr>
        <w:t xml:space="preserve">  </w:t>
      </w:r>
    </w:p>
    <w:p w:rsidR="00AB316F" w:rsidP="00186B31" w:rsidRDefault="00AB316F" w14:paraId="1D04600E" w14:textId="77777777">
      <w:pPr>
        <w:rPr>
          <w:rStyle w:val="normaltextrun"/>
          <w:rFonts w:cs="Calibri"/>
          <w:color w:val="000000"/>
          <w:shd w:val="clear" w:color="auto" w:fill="FFFFFF"/>
        </w:rPr>
      </w:pPr>
    </w:p>
    <w:p w:rsidR="00186B31" w:rsidP="00186B31" w:rsidRDefault="009A29EB" w14:paraId="26EF4DEF" w14:textId="3BD2B206">
      <w:pPr>
        <w:rPr>
          <w:rStyle w:val="eop"/>
          <w:rFonts w:cs="Calibri"/>
          <w:color w:val="000000"/>
          <w:shd w:val="clear" w:color="auto" w:fill="FFFFFF"/>
        </w:rPr>
      </w:pPr>
      <w:r w:rsidRPr="00321B72">
        <w:rPr>
          <w:rStyle w:val="normaltextrun"/>
          <w:rFonts w:cs="Calibri"/>
          <w:color w:val="000000"/>
          <w:shd w:val="clear" w:color="auto" w:fill="FFFFFF"/>
        </w:rPr>
        <w:t>The proposed schedule for the application process is as follows. However, the dates indicated, except for the return date should be regarded as indicative at this stage as The LEP reserves the right to extend and / or amend the timetable as necessary. Any major changes will be communicated to all potential bidders. </w:t>
      </w:r>
      <w:r w:rsidRPr="00321B72">
        <w:rPr>
          <w:rStyle w:val="eop"/>
          <w:rFonts w:cs="Calibri"/>
          <w:color w:val="000000"/>
          <w:shd w:val="clear" w:color="auto" w:fill="FFFFFF"/>
        </w:rPr>
        <w:t> </w:t>
      </w:r>
    </w:p>
    <w:p w:rsidRPr="00321B72" w:rsidR="00321B72" w:rsidP="00186B31" w:rsidRDefault="00321B72" w14:paraId="5A7649A5" w14:textId="77777777">
      <w:pPr>
        <w:rPr>
          <w:rFonts w:cstheme="minorHAnsi"/>
          <w:color w:val="auto"/>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339"/>
        <w:gridCol w:w="2544"/>
      </w:tblGrid>
      <w:tr w:rsidRPr="00321B72" w:rsidR="00321B72" w:rsidTr="3A2B3181" w14:paraId="50B23E16" w14:textId="77777777">
        <w:trPr>
          <w:jc w:val="center"/>
        </w:trPr>
        <w:tc>
          <w:tcPr>
            <w:tcW w:w="4339" w:type="dxa"/>
            <w:shd w:val="clear" w:color="auto" w:fill="D8D8D8" w:themeFill="text1" w:themeFillTint="33"/>
          </w:tcPr>
          <w:p w:rsidRPr="00321B72" w:rsidR="00321B72" w:rsidP="00DB3694" w:rsidRDefault="00321B72" w14:paraId="4D30C05F" w14:textId="77777777">
            <w:pPr>
              <w:rPr>
                <w:rFonts w:cstheme="minorHAnsi"/>
                <w:b/>
                <w:color w:val="auto"/>
              </w:rPr>
            </w:pPr>
            <w:r w:rsidRPr="00321B72">
              <w:rPr>
                <w:rFonts w:cstheme="minorHAnsi"/>
                <w:b/>
                <w:color w:val="auto"/>
              </w:rPr>
              <w:t>Activity</w:t>
            </w:r>
          </w:p>
        </w:tc>
        <w:tc>
          <w:tcPr>
            <w:tcW w:w="2544" w:type="dxa"/>
            <w:shd w:val="clear" w:color="auto" w:fill="D8D8D8" w:themeFill="text1" w:themeFillTint="33"/>
          </w:tcPr>
          <w:p w:rsidRPr="00321B72" w:rsidR="00321B72" w:rsidP="009D6EF9" w:rsidRDefault="00321B72" w14:paraId="6250CC15" w14:textId="7446A1E7">
            <w:pPr>
              <w:jc w:val="center"/>
              <w:rPr>
                <w:rFonts w:cstheme="minorHAnsi"/>
                <w:b/>
                <w:color w:val="auto"/>
              </w:rPr>
            </w:pPr>
            <w:r w:rsidRPr="00321B72">
              <w:rPr>
                <w:rFonts w:cstheme="minorHAnsi"/>
                <w:b/>
                <w:color w:val="auto"/>
              </w:rPr>
              <w:t>Date</w:t>
            </w:r>
          </w:p>
        </w:tc>
      </w:tr>
      <w:tr w:rsidRPr="00C85842" w:rsidR="00321B72" w:rsidTr="3A2B3181" w14:paraId="46BE429F" w14:textId="77777777">
        <w:trPr>
          <w:jc w:val="center"/>
        </w:trPr>
        <w:tc>
          <w:tcPr>
            <w:tcW w:w="4339" w:type="dxa"/>
          </w:tcPr>
          <w:p w:rsidRPr="00321B72" w:rsidR="00321B72" w:rsidP="00DB3694" w:rsidRDefault="00321B72" w14:paraId="6104A084" w14:textId="0E81A775">
            <w:pPr>
              <w:autoSpaceDE w:val="0"/>
              <w:autoSpaceDN w:val="0"/>
              <w:adjustRightInd w:val="0"/>
              <w:rPr>
                <w:rFonts w:cstheme="minorHAnsi"/>
                <w:color w:val="auto"/>
              </w:rPr>
            </w:pPr>
            <w:r w:rsidRPr="00321B72">
              <w:rPr>
                <w:rFonts w:cstheme="minorHAnsi"/>
                <w:color w:val="auto"/>
              </w:rPr>
              <w:t xml:space="preserve">Prospectus Live     </w:t>
            </w:r>
          </w:p>
        </w:tc>
        <w:tc>
          <w:tcPr>
            <w:tcW w:w="2544" w:type="dxa"/>
          </w:tcPr>
          <w:p w:rsidRPr="00C85842" w:rsidR="00321B72" w:rsidP="7E21AF0E" w:rsidRDefault="002C3BCC" w14:paraId="098ECF95" w14:textId="75C26AAE">
            <w:pPr>
              <w:autoSpaceDE w:val="0"/>
              <w:autoSpaceDN w:val="0"/>
              <w:adjustRightInd w:val="0"/>
              <w:jc w:val="center"/>
              <w:rPr>
                <w:b/>
                <w:bCs/>
                <w:color w:val="auto"/>
              </w:rPr>
            </w:pPr>
            <w:r w:rsidRPr="00C85842">
              <w:rPr>
                <w:b/>
                <w:bCs/>
                <w:color w:val="auto"/>
              </w:rPr>
              <w:t>22</w:t>
            </w:r>
            <w:r w:rsidRPr="00C85842">
              <w:rPr>
                <w:b/>
                <w:bCs/>
                <w:color w:val="auto"/>
                <w:vertAlign w:val="superscript"/>
              </w:rPr>
              <w:t>nd</w:t>
            </w:r>
            <w:r w:rsidRPr="00C85842">
              <w:rPr>
                <w:b/>
                <w:bCs/>
                <w:color w:val="auto"/>
              </w:rPr>
              <w:t xml:space="preserve"> June</w:t>
            </w:r>
          </w:p>
        </w:tc>
      </w:tr>
      <w:tr w:rsidRPr="00C85842" w:rsidR="001C5235" w:rsidTr="3A2B3181" w14:paraId="5B1365CA" w14:textId="77777777">
        <w:trPr>
          <w:jc w:val="center"/>
        </w:trPr>
        <w:tc>
          <w:tcPr>
            <w:tcW w:w="4339" w:type="dxa"/>
          </w:tcPr>
          <w:p w:rsidRPr="00321B72" w:rsidR="001C5235" w:rsidP="00DB3694" w:rsidRDefault="001C5235" w14:paraId="481A2E38" w14:textId="56D7F6A9">
            <w:pPr>
              <w:autoSpaceDE w:val="0"/>
              <w:autoSpaceDN w:val="0"/>
              <w:adjustRightInd w:val="0"/>
              <w:rPr>
                <w:rFonts w:cstheme="minorHAnsi"/>
                <w:color w:val="auto"/>
              </w:rPr>
            </w:pPr>
            <w:r>
              <w:rPr>
                <w:rFonts w:cstheme="minorHAnsi"/>
                <w:color w:val="auto"/>
              </w:rPr>
              <w:t>Q&amp;A Session</w:t>
            </w:r>
          </w:p>
        </w:tc>
        <w:tc>
          <w:tcPr>
            <w:tcW w:w="2544" w:type="dxa"/>
          </w:tcPr>
          <w:p w:rsidRPr="00C85842" w:rsidR="001C5235" w:rsidP="00DB3694" w:rsidRDefault="00323543" w14:paraId="2F6BF143" w14:textId="1890BF07">
            <w:pPr>
              <w:autoSpaceDE w:val="0"/>
              <w:autoSpaceDN w:val="0"/>
              <w:adjustRightInd w:val="0"/>
              <w:jc w:val="center"/>
              <w:rPr>
                <w:b/>
                <w:bCs/>
                <w:color w:val="auto"/>
              </w:rPr>
            </w:pPr>
            <w:r w:rsidRPr="00C85842">
              <w:rPr>
                <w:b/>
                <w:bCs/>
                <w:color w:val="auto"/>
              </w:rPr>
              <w:t>29</w:t>
            </w:r>
            <w:r w:rsidRPr="00C85842">
              <w:rPr>
                <w:b/>
                <w:bCs/>
                <w:color w:val="auto"/>
                <w:vertAlign w:val="superscript"/>
              </w:rPr>
              <w:t>th</w:t>
            </w:r>
            <w:r w:rsidRPr="00C85842">
              <w:rPr>
                <w:b/>
                <w:bCs/>
                <w:color w:val="auto"/>
              </w:rPr>
              <w:t xml:space="preserve"> </w:t>
            </w:r>
            <w:r w:rsidRPr="00C85842" w:rsidR="002C3BCC">
              <w:rPr>
                <w:b/>
                <w:bCs/>
                <w:color w:val="auto"/>
              </w:rPr>
              <w:t>June</w:t>
            </w:r>
            <w:r w:rsidRPr="00C85842" w:rsidR="001C5235">
              <w:rPr>
                <w:b/>
                <w:bCs/>
                <w:color w:val="auto"/>
              </w:rPr>
              <w:t>, 3pm</w:t>
            </w:r>
          </w:p>
        </w:tc>
      </w:tr>
      <w:tr w:rsidRPr="00C85842" w:rsidR="00321B72" w:rsidTr="3A2B3181" w14:paraId="4853FE53" w14:textId="77777777">
        <w:trPr>
          <w:jc w:val="center"/>
        </w:trPr>
        <w:tc>
          <w:tcPr>
            <w:tcW w:w="4339" w:type="dxa"/>
          </w:tcPr>
          <w:p w:rsidRPr="00321B72" w:rsidR="00321B72" w:rsidP="00DB3694" w:rsidRDefault="00321B72" w14:paraId="0C0EB025" w14:textId="77777777">
            <w:pPr>
              <w:autoSpaceDE w:val="0"/>
              <w:autoSpaceDN w:val="0"/>
              <w:adjustRightInd w:val="0"/>
              <w:rPr>
                <w:rFonts w:cstheme="minorHAnsi"/>
                <w:color w:val="auto"/>
              </w:rPr>
            </w:pPr>
            <w:r w:rsidRPr="00321B72">
              <w:rPr>
                <w:rFonts w:cstheme="minorHAnsi"/>
                <w:color w:val="auto"/>
              </w:rPr>
              <w:t>Deadline for queries</w:t>
            </w:r>
          </w:p>
        </w:tc>
        <w:tc>
          <w:tcPr>
            <w:tcW w:w="2544" w:type="dxa"/>
          </w:tcPr>
          <w:p w:rsidRPr="00C85842" w:rsidR="00321B72" w:rsidP="00DB3694" w:rsidRDefault="00321B72" w14:paraId="2A8841E0" w14:textId="54F0A98E">
            <w:pPr>
              <w:autoSpaceDE w:val="0"/>
              <w:autoSpaceDN w:val="0"/>
              <w:adjustRightInd w:val="0"/>
              <w:jc w:val="center"/>
              <w:rPr>
                <w:color w:val="auto"/>
              </w:rPr>
            </w:pPr>
            <w:r w:rsidRPr="00C85842">
              <w:rPr>
                <w:b/>
                <w:bCs/>
                <w:color w:val="auto"/>
              </w:rPr>
              <w:t>4</w:t>
            </w:r>
            <w:r w:rsidRPr="00C85842">
              <w:rPr>
                <w:b/>
                <w:bCs/>
                <w:color w:val="auto"/>
                <w:vertAlign w:val="superscript"/>
              </w:rPr>
              <w:t>th</w:t>
            </w:r>
            <w:r w:rsidRPr="00C85842">
              <w:rPr>
                <w:b/>
                <w:bCs/>
                <w:color w:val="auto"/>
              </w:rPr>
              <w:t xml:space="preserve"> July</w:t>
            </w:r>
            <w:r w:rsidRPr="00C85842" w:rsidR="00E84ED9">
              <w:rPr>
                <w:b/>
                <w:bCs/>
                <w:color w:val="auto"/>
              </w:rPr>
              <w:t>, 12pm</w:t>
            </w:r>
            <w:r w:rsidRPr="00C85842">
              <w:rPr>
                <w:b/>
                <w:bCs/>
                <w:color w:val="auto"/>
              </w:rPr>
              <w:t xml:space="preserve"> </w:t>
            </w:r>
          </w:p>
        </w:tc>
      </w:tr>
      <w:tr w:rsidRPr="00C85842" w:rsidR="00321B72" w:rsidTr="3A2B3181" w14:paraId="0C3801EA" w14:textId="77777777">
        <w:trPr>
          <w:jc w:val="center"/>
        </w:trPr>
        <w:tc>
          <w:tcPr>
            <w:tcW w:w="4339" w:type="dxa"/>
          </w:tcPr>
          <w:p w:rsidRPr="00321B72" w:rsidR="00321B72" w:rsidP="00DB3694" w:rsidRDefault="00321B72" w14:paraId="595088B9" w14:textId="2871D067">
            <w:pPr>
              <w:autoSpaceDE w:val="0"/>
              <w:autoSpaceDN w:val="0"/>
              <w:adjustRightInd w:val="0"/>
              <w:rPr>
                <w:rFonts w:cstheme="minorHAnsi"/>
                <w:color w:val="auto"/>
              </w:rPr>
            </w:pPr>
            <w:r w:rsidRPr="00321B72">
              <w:rPr>
                <w:rFonts w:cstheme="minorHAnsi"/>
                <w:color w:val="auto"/>
              </w:rPr>
              <w:t>Submission deadline</w:t>
            </w:r>
          </w:p>
        </w:tc>
        <w:tc>
          <w:tcPr>
            <w:tcW w:w="2544" w:type="dxa"/>
          </w:tcPr>
          <w:p w:rsidRPr="00C85842" w:rsidR="00321B72" w:rsidP="00DB3694" w:rsidRDefault="00A27CFA" w14:paraId="019A017E" w14:textId="6F4A9A95">
            <w:pPr>
              <w:autoSpaceDE w:val="0"/>
              <w:autoSpaceDN w:val="0"/>
              <w:adjustRightInd w:val="0"/>
              <w:jc w:val="center"/>
              <w:rPr>
                <w:color w:val="auto"/>
              </w:rPr>
            </w:pPr>
            <w:r w:rsidRPr="00C85842">
              <w:rPr>
                <w:b/>
                <w:bCs/>
                <w:color w:val="auto"/>
              </w:rPr>
              <w:t>14</w:t>
            </w:r>
            <w:r w:rsidRPr="00C85842" w:rsidR="002C3BCC">
              <w:rPr>
                <w:b/>
                <w:bCs/>
                <w:color w:val="auto"/>
                <w:vertAlign w:val="superscript"/>
              </w:rPr>
              <w:t>th</w:t>
            </w:r>
            <w:r w:rsidRPr="00C85842" w:rsidR="002C3BCC">
              <w:rPr>
                <w:b/>
                <w:bCs/>
                <w:color w:val="auto"/>
              </w:rPr>
              <w:t xml:space="preserve"> July, 9am</w:t>
            </w:r>
          </w:p>
        </w:tc>
      </w:tr>
      <w:tr w:rsidRPr="00C85842" w:rsidR="00321B72" w:rsidTr="3A2B3181" w14:paraId="61198BD1" w14:textId="77777777">
        <w:trPr>
          <w:jc w:val="center"/>
        </w:trPr>
        <w:tc>
          <w:tcPr>
            <w:tcW w:w="4339" w:type="dxa"/>
          </w:tcPr>
          <w:p w:rsidRPr="00321B72" w:rsidR="00321B72" w:rsidP="00DB3694" w:rsidRDefault="00321B72" w14:paraId="0CFFB75A" w14:textId="77777777">
            <w:pPr>
              <w:autoSpaceDE w:val="0"/>
              <w:autoSpaceDN w:val="0"/>
              <w:adjustRightInd w:val="0"/>
              <w:rPr>
                <w:rFonts w:cstheme="minorHAnsi"/>
                <w:color w:val="auto"/>
              </w:rPr>
            </w:pPr>
            <w:r w:rsidRPr="00321B72">
              <w:rPr>
                <w:rFonts w:cstheme="minorHAnsi"/>
                <w:color w:val="auto"/>
              </w:rPr>
              <w:t xml:space="preserve">Evaluation of submissions </w:t>
            </w:r>
          </w:p>
        </w:tc>
        <w:tc>
          <w:tcPr>
            <w:tcW w:w="2544" w:type="dxa"/>
          </w:tcPr>
          <w:p w:rsidRPr="00C85842" w:rsidR="00321B72" w:rsidP="3A2B3181" w:rsidRDefault="00321B72" w14:paraId="4929BBE1" w14:textId="01DFEDC8">
            <w:pPr>
              <w:autoSpaceDE w:val="0"/>
              <w:autoSpaceDN w:val="0"/>
              <w:adjustRightInd w:val="0"/>
              <w:jc w:val="center"/>
              <w:rPr>
                <w:color w:val="auto"/>
              </w:rPr>
            </w:pPr>
            <w:r w:rsidRPr="00C85842">
              <w:rPr>
                <w:b/>
                <w:bCs/>
                <w:color w:val="auto"/>
              </w:rPr>
              <w:t>14</w:t>
            </w:r>
            <w:r w:rsidRPr="00C85842" w:rsidR="002C3BCC">
              <w:rPr>
                <w:b/>
                <w:bCs/>
                <w:color w:val="auto"/>
                <w:vertAlign w:val="superscript"/>
              </w:rPr>
              <w:t>th</w:t>
            </w:r>
            <w:r w:rsidRPr="00C85842" w:rsidR="002C3BCC">
              <w:rPr>
                <w:b/>
                <w:bCs/>
                <w:color w:val="auto"/>
              </w:rPr>
              <w:t xml:space="preserve"> July – 21</w:t>
            </w:r>
            <w:r w:rsidRPr="00C85842" w:rsidR="002C3BCC">
              <w:rPr>
                <w:b/>
                <w:bCs/>
                <w:color w:val="auto"/>
                <w:vertAlign w:val="superscript"/>
              </w:rPr>
              <w:t>st</w:t>
            </w:r>
            <w:r w:rsidRPr="00C85842" w:rsidR="002C3BCC">
              <w:rPr>
                <w:b/>
                <w:bCs/>
                <w:color w:val="auto"/>
              </w:rPr>
              <w:t xml:space="preserve"> July</w:t>
            </w:r>
          </w:p>
        </w:tc>
      </w:tr>
      <w:tr w:rsidRPr="00C85842" w:rsidR="00321B72" w:rsidTr="3A2B3181" w14:paraId="00D35CE9" w14:textId="77777777">
        <w:trPr>
          <w:jc w:val="center"/>
        </w:trPr>
        <w:tc>
          <w:tcPr>
            <w:tcW w:w="4339" w:type="dxa"/>
          </w:tcPr>
          <w:p w:rsidRPr="00321B72" w:rsidR="00321B72" w:rsidP="00DB3694" w:rsidRDefault="00321B72" w14:paraId="2C15AC0A" w14:textId="7BCBDEA9">
            <w:pPr>
              <w:autoSpaceDE w:val="0"/>
              <w:autoSpaceDN w:val="0"/>
              <w:adjustRightInd w:val="0"/>
              <w:rPr>
                <w:rFonts w:cstheme="minorHAnsi"/>
                <w:color w:val="auto"/>
              </w:rPr>
            </w:pPr>
            <w:r w:rsidRPr="00321B72">
              <w:rPr>
                <w:rFonts w:cstheme="minorHAnsi"/>
                <w:color w:val="auto"/>
              </w:rPr>
              <w:t>Bidders notified of grant award</w:t>
            </w:r>
          </w:p>
        </w:tc>
        <w:tc>
          <w:tcPr>
            <w:tcW w:w="2544" w:type="dxa"/>
          </w:tcPr>
          <w:p w:rsidRPr="00C85842" w:rsidR="00321B72" w:rsidP="3A2B3181" w:rsidRDefault="00321B72" w14:paraId="5675D0AD" w14:textId="7A53D095">
            <w:pPr>
              <w:autoSpaceDE w:val="0"/>
              <w:autoSpaceDN w:val="0"/>
              <w:adjustRightInd w:val="0"/>
              <w:jc w:val="center"/>
              <w:rPr>
                <w:color w:val="auto"/>
              </w:rPr>
            </w:pPr>
            <w:r w:rsidRPr="00C85842">
              <w:rPr>
                <w:b/>
                <w:bCs/>
                <w:color w:val="auto"/>
              </w:rPr>
              <w:t>22</w:t>
            </w:r>
            <w:r w:rsidRPr="00C85842">
              <w:rPr>
                <w:b/>
                <w:bCs/>
                <w:color w:val="auto"/>
                <w:vertAlign w:val="superscript"/>
              </w:rPr>
              <w:t>nd</w:t>
            </w:r>
            <w:r w:rsidRPr="00C85842">
              <w:rPr>
                <w:b/>
                <w:bCs/>
                <w:color w:val="auto"/>
              </w:rPr>
              <w:t xml:space="preserve"> </w:t>
            </w:r>
            <w:r w:rsidRPr="00C85842" w:rsidR="00A27CFA">
              <w:rPr>
                <w:b/>
                <w:bCs/>
                <w:color w:val="auto"/>
              </w:rPr>
              <w:t>July</w:t>
            </w:r>
          </w:p>
        </w:tc>
      </w:tr>
      <w:tr w:rsidRPr="00C85842" w:rsidR="00321B72" w:rsidTr="3A2B3181" w14:paraId="3AD57955" w14:textId="77777777">
        <w:trPr>
          <w:jc w:val="center"/>
        </w:trPr>
        <w:tc>
          <w:tcPr>
            <w:tcW w:w="4339" w:type="dxa"/>
          </w:tcPr>
          <w:p w:rsidRPr="00321B72" w:rsidR="00321B72" w:rsidP="00DB3694" w:rsidRDefault="00321B72" w14:paraId="47A004E0" w14:textId="57EE0235">
            <w:pPr>
              <w:autoSpaceDE w:val="0"/>
              <w:autoSpaceDN w:val="0"/>
              <w:adjustRightInd w:val="0"/>
              <w:rPr>
                <w:rFonts w:cstheme="minorHAnsi"/>
                <w:color w:val="auto"/>
              </w:rPr>
            </w:pPr>
            <w:r w:rsidRPr="00321B72">
              <w:rPr>
                <w:rFonts w:cstheme="minorHAnsi"/>
                <w:color w:val="auto"/>
              </w:rPr>
              <w:t>Inception meeting</w:t>
            </w:r>
          </w:p>
        </w:tc>
        <w:tc>
          <w:tcPr>
            <w:tcW w:w="2544" w:type="dxa"/>
          </w:tcPr>
          <w:p w:rsidRPr="00C85842" w:rsidR="00321B72" w:rsidP="3A2B3181" w:rsidRDefault="00321B72" w14:paraId="60E7E1FC" w14:textId="5CE17AF1">
            <w:pPr>
              <w:autoSpaceDE w:val="0"/>
              <w:autoSpaceDN w:val="0"/>
              <w:adjustRightInd w:val="0"/>
              <w:jc w:val="center"/>
              <w:rPr>
                <w:b/>
                <w:bCs/>
                <w:color w:val="auto"/>
              </w:rPr>
            </w:pPr>
            <w:r w:rsidRPr="00C85842">
              <w:rPr>
                <w:b/>
                <w:bCs/>
                <w:color w:val="auto"/>
              </w:rPr>
              <w:t>w/c 8</w:t>
            </w:r>
            <w:r w:rsidRPr="00C85842">
              <w:rPr>
                <w:b/>
                <w:bCs/>
                <w:color w:val="auto"/>
                <w:vertAlign w:val="superscript"/>
              </w:rPr>
              <w:t>th</w:t>
            </w:r>
            <w:r w:rsidRPr="00C85842">
              <w:rPr>
                <w:b/>
                <w:bCs/>
                <w:color w:val="auto"/>
              </w:rPr>
              <w:t xml:space="preserve"> August</w:t>
            </w:r>
          </w:p>
        </w:tc>
      </w:tr>
      <w:tr w:rsidRPr="00C85842" w:rsidR="00321B72" w:rsidTr="3A2B3181" w14:paraId="572E28AA" w14:textId="77777777">
        <w:trPr>
          <w:jc w:val="center"/>
        </w:trPr>
        <w:tc>
          <w:tcPr>
            <w:tcW w:w="4339" w:type="dxa"/>
          </w:tcPr>
          <w:p w:rsidRPr="00321B72" w:rsidR="00321B72" w:rsidP="2C6407C7" w:rsidRDefault="00321B72" w14:paraId="33DAA984" w14:textId="516DE84D">
            <w:pPr>
              <w:rPr>
                <w:rFonts w:eastAsia="Arial" w:cs="Arial"/>
                <w:color w:val="auto"/>
              </w:rPr>
            </w:pPr>
            <w:r w:rsidRPr="00321B72">
              <w:rPr>
                <w:rFonts w:eastAsia="Arial" w:cs="Arial"/>
                <w:color w:val="auto"/>
              </w:rPr>
              <w:t>Learner start date</w:t>
            </w:r>
          </w:p>
        </w:tc>
        <w:tc>
          <w:tcPr>
            <w:tcW w:w="2544" w:type="dxa"/>
          </w:tcPr>
          <w:p w:rsidRPr="00C85842" w:rsidR="00321B72" w:rsidP="2C6407C7" w:rsidRDefault="00321B72" w14:paraId="3AFC1C57" w14:textId="6C4358C4">
            <w:pPr>
              <w:jc w:val="center"/>
              <w:rPr>
                <w:rFonts w:eastAsia="Arial" w:cs="Arial"/>
                <w:b/>
                <w:bCs/>
                <w:color w:val="auto"/>
              </w:rPr>
            </w:pPr>
            <w:r w:rsidRPr="00C85842">
              <w:rPr>
                <w:rFonts w:eastAsia="Arial" w:cs="Arial"/>
                <w:b/>
                <w:bCs/>
                <w:color w:val="auto"/>
              </w:rPr>
              <w:t>w/c 26</w:t>
            </w:r>
            <w:r w:rsidRPr="00C85842" w:rsidR="00A27CFA">
              <w:rPr>
                <w:rFonts w:eastAsia="Arial" w:cs="Arial"/>
                <w:b/>
                <w:bCs/>
                <w:color w:val="auto"/>
                <w:vertAlign w:val="superscript"/>
              </w:rPr>
              <w:t>th</w:t>
            </w:r>
            <w:r w:rsidRPr="00C85842" w:rsidR="00A27CFA">
              <w:rPr>
                <w:rFonts w:eastAsia="Arial" w:cs="Arial"/>
                <w:b/>
                <w:bCs/>
                <w:color w:val="auto"/>
              </w:rPr>
              <w:t xml:space="preserve"> September</w:t>
            </w:r>
          </w:p>
        </w:tc>
      </w:tr>
    </w:tbl>
    <w:p w:rsidR="00321B72" w:rsidP="00602141" w:rsidRDefault="00321B72" w14:paraId="1955A8F7" w14:textId="77777777">
      <w:pPr>
        <w:pStyle w:val="Heading2"/>
        <w:rPr>
          <w:color w:val="auto"/>
        </w:rPr>
      </w:pPr>
    </w:p>
    <w:p w:rsidR="00321B72" w:rsidRDefault="00321B72" w14:paraId="5965C598" w14:textId="77777777">
      <w:pPr>
        <w:rPr>
          <w:rFonts w:eastAsiaTheme="majorEastAsia" w:cstheme="majorBidi"/>
          <w:b/>
          <w:color w:val="auto"/>
          <w:sz w:val="26"/>
          <w:szCs w:val="26"/>
        </w:rPr>
      </w:pPr>
      <w:r>
        <w:rPr>
          <w:color w:val="auto"/>
        </w:rPr>
        <w:br w:type="page"/>
      </w:r>
    </w:p>
    <w:p w:rsidRPr="00031CF5" w:rsidR="00AE0AF5" w:rsidP="00602141" w:rsidRDefault="00602141" w14:paraId="17FDC6E5" w14:textId="063FD1F1">
      <w:pPr>
        <w:pStyle w:val="Heading2"/>
        <w:rPr>
          <w:color w:val="auto"/>
        </w:rPr>
      </w:pPr>
      <w:bookmarkStart w:name="_Toc106096965" w:id="28"/>
      <w:r w:rsidRPr="00031CF5">
        <w:rPr>
          <w:color w:val="auto"/>
        </w:rPr>
        <w:lastRenderedPageBreak/>
        <w:t>Appendix 1: DfE Skills Bootcamp Summary</w:t>
      </w:r>
      <w:bookmarkEnd w:id="28"/>
    </w:p>
    <w:p w:rsidRPr="00031CF5" w:rsidR="00602141" w:rsidP="00837305" w:rsidRDefault="00602141" w14:paraId="1ACBDBAD" w14:textId="77777777">
      <w:pPr>
        <w:rPr>
          <w:color w:val="auto"/>
        </w:rPr>
      </w:pPr>
    </w:p>
    <w:p w:rsidRPr="00031CF5" w:rsidR="009B1E8F" w:rsidP="009B1E8F" w:rsidRDefault="009B1E8F" w14:paraId="0394BE7B" w14:textId="77777777">
      <w:pPr>
        <w:textAlignment w:val="baseline"/>
        <w:rPr>
          <w:rFonts w:eastAsia="Times New Roman" w:cs="Segoe UI"/>
          <w:color w:val="auto"/>
          <w:sz w:val="18"/>
          <w:szCs w:val="18"/>
          <w:lang w:eastAsia="en-GB"/>
        </w:rPr>
      </w:pPr>
      <w:r w:rsidRPr="00031CF5">
        <w:rPr>
          <w:rFonts w:eastAsia="Times New Roman" w:cs="Arial"/>
          <w:b/>
          <w:color w:val="auto"/>
          <w:lang w:eastAsia="en-GB"/>
        </w:rPr>
        <w:t xml:space="preserve">Summary description of </w:t>
      </w:r>
      <w:r>
        <w:rPr>
          <w:rFonts w:eastAsia="Times New Roman" w:cs="Arial"/>
          <w:b/>
          <w:color w:val="auto"/>
          <w:lang w:eastAsia="en-GB"/>
        </w:rPr>
        <w:t>bootcamps</w:t>
      </w:r>
      <w:r w:rsidRPr="00031CF5">
        <w:rPr>
          <w:rFonts w:eastAsia="Times New Roman" w:cs="Arial"/>
          <w:b/>
          <w:color w:val="auto"/>
          <w:lang w:eastAsia="en-GB"/>
        </w:rPr>
        <w:t> </w:t>
      </w:r>
      <w:r w:rsidRPr="00031CF5">
        <w:rPr>
          <w:rFonts w:eastAsia="Times New Roman" w:cs="Arial"/>
          <w:color w:val="auto"/>
          <w:lang w:eastAsia="en-GB"/>
        </w:rPr>
        <w:t> </w:t>
      </w:r>
    </w:p>
    <w:p w:rsidRPr="00031CF5" w:rsidR="009B1E8F" w:rsidP="009B1E8F" w:rsidRDefault="009B1E8F" w14:paraId="7C5C1A5F" w14:textId="77777777">
      <w:pPr>
        <w:textAlignment w:val="baseline"/>
        <w:rPr>
          <w:rFonts w:eastAsia="Times New Roman" w:cs="Segoe UI"/>
          <w:color w:val="auto"/>
          <w:sz w:val="18"/>
          <w:szCs w:val="18"/>
          <w:lang w:eastAsia="en-GB"/>
        </w:rPr>
      </w:pPr>
      <w:r w:rsidRPr="00031CF5">
        <w:rPr>
          <w:rFonts w:eastAsia="Times New Roman" w:cs="Arial"/>
          <w:color w:val="auto"/>
          <w:lang w:eastAsia="en-GB"/>
        </w:rPr>
        <w:t> </w:t>
      </w:r>
    </w:p>
    <w:p w:rsidR="009B1E8F" w:rsidP="009B1E8F" w:rsidRDefault="009B1E8F" w14:paraId="15F10CBB" w14:textId="77777777">
      <w:pPr>
        <w:textAlignment w:val="baseline"/>
        <w:rPr>
          <w:rFonts w:eastAsia="Times New Roman" w:cs="Arial"/>
          <w:color w:val="auto"/>
          <w:lang w:eastAsia="en-GB"/>
        </w:rPr>
      </w:pPr>
      <w:r>
        <w:rPr>
          <w:rFonts w:eastAsia="Times New Roman" w:cs="Arial"/>
          <w:color w:val="auto"/>
          <w:lang w:eastAsia="en-GB"/>
        </w:rPr>
        <w:t xml:space="preserve">The DFE wants to </w:t>
      </w:r>
      <w:r w:rsidRPr="00031CF5">
        <w:rPr>
          <w:rFonts w:eastAsia="Times New Roman" w:cs="Arial"/>
          <w:color w:val="auto"/>
          <w:lang w:eastAsia="en-GB"/>
        </w:rPr>
        <w:t xml:space="preserve">test whether </w:t>
      </w:r>
      <w:r>
        <w:rPr>
          <w:rFonts w:eastAsia="Times New Roman" w:cs="Arial"/>
          <w:color w:val="auto"/>
          <w:lang w:eastAsia="en-GB"/>
        </w:rPr>
        <w:t>bootcamps</w:t>
      </w:r>
      <w:r w:rsidRPr="00031CF5">
        <w:rPr>
          <w:rFonts w:eastAsia="Times New Roman" w:cs="Arial"/>
          <w:color w:val="auto"/>
          <w:lang w:eastAsia="en-GB"/>
        </w:rPr>
        <w:t xml:space="preserve"> can support local regions and employers to fill skills shortages, by bringing participating individuals closer to better jobs through guaranteed interviews.  </w:t>
      </w:r>
    </w:p>
    <w:p w:rsidR="009B1E8F" w:rsidP="009B1E8F" w:rsidRDefault="009B1E8F" w14:paraId="29D23F6E" w14:textId="77777777">
      <w:pPr>
        <w:textAlignment w:val="baseline"/>
        <w:rPr>
          <w:rFonts w:eastAsia="Times New Roman" w:cs="Arial"/>
          <w:color w:val="auto"/>
          <w:lang w:eastAsia="en-GB"/>
        </w:rPr>
      </w:pPr>
    </w:p>
    <w:p w:rsidRPr="00031CF5" w:rsidR="009B1E8F" w:rsidP="009B1E8F" w:rsidRDefault="009B1E8F" w14:paraId="746C965C" w14:textId="5B821E53">
      <w:pPr>
        <w:textAlignment w:val="baseline"/>
        <w:rPr>
          <w:rFonts w:eastAsia="Times New Roman" w:cs="Segoe UI"/>
          <w:color w:val="auto"/>
          <w:sz w:val="18"/>
          <w:szCs w:val="18"/>
          <w:lang w:eastAsia="en-GB"/>
        </w:rPr>
      </w:pPr>
      <w:r w:rsidRPr="00031CF5">
        <w:rPr>
          <w:rFonts w:eastAsia="Times New Roman" w:cs="Arial"/>
          <w:color w:val="auto"/>
          <w:lang w:eastAsia="en-GB"/>
        </w:rPr>
        <w:t>The key features of the model are: </w:t>
      </w:r>
    </w:p>
    <w:p w:rsidRPr="00AF676B" w:rsidR="00AF676B" w:rsidP="00F4283A" w:rsidRDefault="009B1E8F" w14:paraId="1955EE9F" w14:textId="77777777">
      <w:pPr>
        <w:pStyle w:val="ListParagraph"/>
        <w:numPr>
          <w:ilvl w:val="0"/>
          <w:numId w:val="12"/>
        </w:numPr>
        <w:textAlignment w:val="baseline"/>
        <w:rPr>
          <w:rFonts w:eastAsia="Times New Roman" w:cs="Segoe UI"/>
          <w:color w:val="auto"/>
          <w:sz w:val="18"/>
          <w:szCs w:val="18"/>
          <w:lang w:eastAsia="en-GB"/>
        </w:rPr>
      </w:pPr>
      <w:r w:rsidRPr="00AF676B">
        <w:rPr>
          <w:rFonts w:eastAsia="Times New Roman" w:cs="Arial"/>
          <w:color w:val="auto"/>
          <w:lang w:eastAsia="en-GB"/>
        </w:rPr>
        <w:t>Employers must be involved in determining the training on offer – it must deliver the skills they need to be able to recruit. </w:t>
      </w:r>
    </w:p>
    <w:p w:rsidRPr="00AF676B" w:rsidR="00AF676B" w:rsidP="00F4283A" w:rsidRDefault="009B1E8F" w14:paraId="0459B7E8" w14:textId="77777777">
      <w:pPr>
        <w:pStyle w:val="ListParagraph"/>
        <w:numPr>
          <w:ilvl w:val="0"/>
          <w:numId w:val="12"/>
        </w:numPr>
        <w:textAlignment w:val="baseline"/>
        <w:rPr>
          <w:rFonts w:eastAsia="Times New Roman" w:cs="Segoe UI"/>
          <w:color w:val="auto"/>
          <w:sz w:val="18"/>
          <w:szCs w:val="18"/>
          <w:lang w:eastAsia="en-GB"/>
        </w:rPr>
      </w:pPr>
      <w:r w:rsidRPr="00AF676B">
        <w:rPr>
          <w:rFonts w:eastAsia="Times New Roman" w:cs="Arial"/>
          <w:color w:val="auto"/>
          <w:lang w:eastAsia="en-GB"/>
        </w:rPr>
        <w:t xml:space="preserve">Individuals aged 19+ (can be employed; </w:t>
      </w:r>
      <w:r w:rsidRPr="00AF676B" w:rsidR="001C32F5">
        <w:rPr>
          <w:rFonts w:eastAsia="Times New Roman" w:cs="Arial"/>
          <w:color w:val="auto"/>
          <w:lang w:eastAsia="en-GB"/>
        </w:rPr>
        <w:t>self-employed</w:t>
      </w:r>
      <w:r w:rsidRPr="00AF676B">
        <w:rPr>
          <w:rFonts w:eastAsia="Times New Roman" w:cs="Arial"/>
          <w:color w:val="auto"/>
          <w:lang w:eastAsia="en-GB"/>
        </w:rPr>
        <w:t>; unemployed within the last 12 months or career changers/returners/redeployed. Unemployed should have been job seeking for less than 12 months but providers should be flexible with regards to specific circumstances. </w:t>
      </w:r>
    </w:p>
    <w:p w:rsidR="00AF676B" w:rsidP="00F4283A" w:rsidRDefault="009B1E8F" w14:paraId="19DAE9CB" w14:textId="77777777">
      <w:pPr>
        <w:pStyle w:val="ListParagraph"/>
        <w:numPr>
          <w:ilvl w:val="0"/>
          <w:numId w:val="12"/>
        </w:numPr>
        <w:textAlignment w:val="baseline"/>
        <w:rPr>
          <w:rFonts w:eastAsia="Times New Roman" w:cs="Arial"/>
          <w:color w:val="auto"/>
          <w:lang w:eastAsia="en-GB"/>
        </w:rPr>
      </w:pPr>
      <w:r w:rsidRPr="00AF676B">
        <w:rPr>
          <w:rFonts w:eastAsia="Times New Roman" w:cs="Arial"/>
          <w:color w:val="auto"/>
          <w:lang w:eastAsia="en-GB"/>
        </w:rPr>
        <w:t>Training must be delivered flexibly to allow people currently in work, looking for work or with caring or other responsibilities to participate, this can be remotely online or face to face or through a blended approach.</w:t>
      </w:r>
    </w:p>
    <w:p w:rsidRPr="00AF676B" w:rsidR="009B1E8F" w:rsidP="00F4283A" w:rsidRDefault="009B1E8F" w14:paraId="34488962" w14:textId="6BEA62BD">
      <w:pPr>
        <w:pStyle w:val="ListParagraph"/>
        <w:numPr>
          <w:ilvl w:val="0"/>
          <w:numId w:val="12"/>
        </w:numPr>
        <w:textAlignment w:val="baseline"/>
        <w:rPr>
          <w:rFonts w:eastAsia="Times New Roman" w:cs="Arial"/>
          <w:color w:val="auto"/>
          <w:lang w:eastAsia="en-GB"/>
        </w:rPr>
      </w:pPr>
      <w:r w:rsidRPr="00AF676B">
        <w:rPr>
          <w:rFonts w:eastAsia="Times New Roman" w:cs="Arial"/>
          <w:color w:val="auto"/>
          <w:lang w:eastAsia="en-GB"/>
        </w:rPr>
        <w:t>Training must be accessible to learners and the provider must reasonable adjustments, as appropriate for those learners with protected characteristics (as defined by the Equalities Act (2010))</w:t>
      </w:r>
    </w:p>
    <w:p w:rsidRPr="009B1E8F" w:rsidR="009B1E8F" w:rsidP="00F4283A" w:rsidRDefault="009B1E8F" w14:paraId="3161BF19" w14:textId="25EDF123">
      <w:pPr>
        <w:pStyle w:val="ListParagraph"/>
        <w:numPr>
          <w:ilvl w:val="0"/>
          <w:numId w:val="12"/>
        </w:numPr>
        <w:textAlignment w:val="baseline"/>
        <w:rPr>
          <w:rFonts w:eastAsia="Times New Roman" w:cs="Arial"/>
          <w:color w:val="auto"/>
          <w:lang w:eastAsia="en-GB"/>
        </w:rPr>
      </w:pPr>
      <w:r w:rsidRPr="009B1E8F">
        <w:rPr>
          <w:rFonts w:eastAsia="Times New Roman" w:cs="Arial"/>
          <w:color w:val="auto"/>
          <w:lang w:eastAsia="en-GB"/>
        </w:rPr>
        <w:t>Recruit learners using fair and open processes, with the aim of producing a cohort that reflects the population of the local area</w:t>
      </w:r>
    </w:p>
    <w:p w:rsidRPr="009B1E8F" w:rsidR="009B1E8F" w:rsidP="00F4283A" w:rsidRDefault="009B1E8F" w14:paraId="52C6806C" w14:textId="5763F959">
      <w:pPr>
        <w:pStyle w:val="ListParagraph"/>
        <w:numPr>
          <w:ilvl w:val="0"/>
          <w:numId w:val="12"/>
        </w:numPr>
        <w:textAlignment w:val="baseline"/>
        <w:rPr>
          <w:rFonts w:eastAsia="Times New Roman" w:cs="Arial"/>
          <w:color w:val="auto"/>
          <w:lang w:eastAsia="en-GB"/>
        </w:rPr>
      </w:pPr>
      <w:proofErr w:type="gramStart"/>
      <w:r w:rsidRPr="009B1E8F">
        <w:rPr>
          <w:rFonts w:eastAsia="Times New Roman" w:cs="Arial"/>
          <w:color w:val="auto"/>
          <w:lang w:eastAsia="en-GB"/>
        </w:rPr>
        <w:t>Each individual</w:t>
      </w:r>
      <w:proofErr w:type="gramEnd"/>
      <w:r w:rsidRPr="009B1E8F">
        <w:rPr>
          <w:rFonts w:eastAsia="Times New Roman" w:cs="Arial"/>
          <w:color w:val="auto"/>
          <w:lang w:eastAsia="en-GB"/>
        </w:rPr>
        <w:t xml:space="preserve"> trained through a bootcamp must have a guaranteed interview with a participating employer – we are looking for 75% to move into a new job or new role</w:t>
      </w:r>
      <w:r w:rsidRPr="009B1E8F">
        <w:rPr>
          <w:rFonts w:eastAsia="Times New Roman" w:cs="Arial"/>
          <w:color w:val="auto"/>
          <w:sz w:val="19"/>
          <w:szCs w:val="19"/>
          <w:vertAlign w:val="superscript"/>
          <w:lang w:eastAsia="en-GB"/>
        </w:rPr>
        <w:t>1</w:t>
      </w:r>
      <w:r w:rsidRPr="009B1E8F">
        <w:rPr>
          <w:rFonts w:eastAsia="Times New Roman" w:cs="Arial"/>
          <w:color w:val="auto"/>
          <w:lang w:eastAsia="en-GB"/>
        </w:rPr>
        <w:t>. </w:t>
      </w:r>
    </w:p>
    <w:p w:rsidRPr="009B1E8F" w:rsidR="009B1E8F" w:rsidP="00F4283A" w:rsidRDefault="009B1E8F" w14:paraId="0EEE36A1" w14:textId="5DA30A14">
      <w:pPr>
        <w:pStyle w:val="ListParagraph"/>
        <w:numPr>
          <w:ilvl w:val="0"/>
          <w:numId w:val="12"/>
        </w:numPr>
        <w:textAlignment w:val="baseline"/>
        <w:rPr>
          <w:rFonts w:eastAsia="Times New Roman" w:cs="Arial"/>
          <w:color w:val="auto"/>
          <w:lang w:eastAsia="en-GB"/>
        </w:rPr>
      </w:pPr>
      <w:r w:rsidRPr="009B1E8F">
        <w:rPr>
          <w:rFonts w:eastAsia="Times New Roman" w:cs="Arial"/>
          <w:color w:val="auto"/>
          <w:lang w:eastAsia="en-GB"/>
        </w:rPr>
        <w:t>Training to be pitched at level 3-5 (or equivalent), unless specified, and last up to 16 weeks. We are not looking for entry level skills. </w:t>
      </w:r>
    </w:p>
    <w:p w:rsidRPr="00A20A8A" w:rsidR="009B1E8F" w:rsidP="00F4283A" w:rsidRDefault="009B1E8F" w14:paraId="63B26B38" w14:textId="77777777">
      <w:pPr>
        <w:pStyle w:val="ListParagraph"/>
        <w:numPr>
          <w:ilvl w:val="0"/>
          <w:numId w:val="12"/>
        </w:numPr>
        <w:textAlignment w:val="baseline"/>
        <w:rPr>
          <w:rFonts w:eastAsia="Times New Roman" w:cs="Arial"/>
          <w:color w:val="auto"/>
          <w:lang w:eastAsia="en-GB"/>
        </w:rPr>
      </w:pPr>
      <w:r w:rsidRPr="00A20A8A">
        <w:rPr>
          <w:rFonts w:eastAsia="Times New Roman" w:cs="Arial"/>
          <w:color w:val="auto"/>
          <w:lang w:eastAsia="en-GB"/>
        </w:rPr>
        <w:t xml:space="preserve">Training must be a minimum of 60 guided learning hours. Guided </w:t>
      </w:r>
      <w:r>
        <w:rPr>
          <w:rFonts w:eastAsia="Times New Roman" w:cs="Arial"/>
          <w:color w:val="auto"/>
          <w:lang w:eastAsia="en-GB"/>
        </w:rPr>
        <w:t>l</w:t>
      </w:r>
      <w:r w:rsidRPr="00A20A8A">
        <w:rPr>
          <w:rFonts w:eastAsia="Times New Roman" w:cs="Arial"/>
          <w:color w:val="auto"/>
          <w:lang w:eastAsia="en-GB"/>
        </w:rPr>
        <w:t xml:space="preserve">earning </w:t>
      </w:r>
      <w:r>
        <w:rPr>
          <w:rFonts w:eastAsia="Times New Roman" w:cs="Arial"/>
          <w:color w:val="auto"/>
          <w:lang w:eastAsia="en-GB"/>
        </w:rPr>
        <w:t>h</w:t>
      </w:r>
      <w:r w:rsidRPr="00A20A8A">
        <w:rPr>
          <w:rFonts w:eastAsia="Times New Roman" w:cs="Arial"/>
          <w:color w:val="auto"/>
          <w:lang w:eastAsia="en-GB"/>
        </w:rPr>
        <w:t xml:space="preserve">ours are the time a </w:t>
      </w:r>
      <w:r>
        <w:rPr>
          <w:rFonts w:eastAsia="Times New Roman" w:cs="Arial"/>
          <w:color w:val="auto"/>
          <w:lang w:eastAsia="en-GB"/>
        </w:rPr>
        <w:t>l</w:t>
      </w:r>
      <w:r w:rsidRPr="00A20A8A">
        <w:rPr>
          <w:rFonts w:eastAsia="Times New Roman" w:cs="Arial"/>
          <w:color w:val="auto"/>
          <w:lang w:eastAsia="en-GB"/>
        </w:rPr>
        <w:t>earner spends being taught or instructed by, or otherwise participating in education or training under the immediate guidance or supervision of – a lecturer, supervisor, tutor or other appropriate provider of education or training, whether online or in person.</w:t>
      </w:r>
    </w:p>
    <w:p w:rsidRPr="006677F0" w:rsidR="009B1E8F" w:rsidP="00F4283A" w:rsidRDefault="009B1E8F" w14:paraId="4EC82E0B" w14:textId="77777777">
      <w:pPr>
        <w:pStyle w:val="ListParagraph"/>
        <w:numPr>
          <w:ilvl w:val="0"/>
          <w:numId w:val="12"/>
        </w:numPr>
        <w:textAlignment w:val="baseline"/>
        <w:rPr>
          <w:rFonts w:eastAsia="Times New Roman" w:cs="Arial"/>
          <w:color w:val="auto"/>
          <w:lang w:eastAsia="en-GB"/>
        </w:rPr>
      </w:pPr>
      <w:r w:rsidRPr="006677F0">
        <w:rPr>
          <w:rFonts w:eastAsia="Times New Roman" w:cs="Arial"/>
          <w:color w:val="auto"/>
          <w:lang w:eastAsia="en-GB"/>
        </w:rPr>
        <w:t xml:space="preserve">Providers must deliver a ‘wraparound service’ of </w:t>
      </w:r>
      <w:r>
        <w:rPr>
          <w:rFonts w:eastAsia="Times New Roman" w:cs="Arial"/>
          <w:color w:val="auto"/>
          <w:lang w:eastAsia="en-GB"/>
        </w:rPr>
        <w:t>l</w:t>
      </w:r>
      <w:r w:rsidRPr="006677F0">
        <w:rPr>
          <w:rFonts w:eastAsia="Times New Roman" w:cs="Arial"/>
          <w:color w:val="auto"/>
          <w:lang w:eastAsia="en-GB"/>
        </w:rPr>
        <w:t xml:space="preserve">earner support (for example, using a coaching and mentoring approach, from programme application stage, during, and post </w:t>
      </w:r>
      <w:r>
        <w:rPr>
          <w:rFonts w:eastAsia="Times New Roman" w:cs="Arial"/>
          <w:color w:val="auto"/>
          <w:lang w:eastAsia="en-GB"/>
        </w:rPr>
        <w:t>bootcamp</w:t>
      </w:r>
      <w:r w:rsidRPr="006677F0">
        <w:rPr>
          <w:rFonts w:eastAsia="Times New Roman" w:cs="Arial"/>
          <w:color w:val="auto"/>
          <w:lang w:eastAsia="en-GB"/>
        </w:rPr>
        <w:t xml:space="preserve">, to move people into jobs/new roles and opportunities. This should include upfront screening of applicants, soft skills (or work readiness) training to support the occupational skills training, vacancy/role/opportunity identification, providing pastoral services to help complete the </w:t>
      </w:r>
      <w:r>
        <w:rPr>
          <w:rFonts w:eastAsia="Times New Roman" w:cs="Arial"/>
          <w:color w:val="auto"/>
          <w:lang w:eastAsia="en-GB"/>
        </w:rPr>
        <w:t>b</w:t>
      </w:r>
      <w:r w:rsidRPr="006677F0">
        <w:rPr>
          <w:rFonts w:eastAsia="Times New Roman" w:cs="Arial"/>
          <w:color w:val="auto"/>
          <w:lang w:eastAsia="en-GB"/>
        </w:rPr>
        <w:t xml:space="preserve">ootcamp and follow-up services to and employers to support job placement mentorship, pastoral support) and high-quality advice and </w:t>
      </w:r>
      <w:r w:rsidRPr="006677F0">
        <w:rPr>
          <w:rFonts w:eastAsia="Times New Roman" w:cs="Arial"/>
          <w:color w:val="auto"/>
          <w:lang w:eastAsia="en-GB"/>
        </w:rPr>
        <w:lastRenderedPageBreak/>
        <w:t>guidance to support the learner into a positive employment outcome (for example, CV writing support, mock interviews).</w:t>
      </w:r>
    </w:p>
    <w:p w:rsidRPr="009B1E8F" w:rsidR="009B1E8F" w:rsidP="00F4283A" w:rsidRDefault="009B1E8F" w14:paraId="28964112" w14:textId="77777777">
      <w:pPr>
        <w:pStyle w:val="ListParagraph"/>
        <w:numPr>
          <w:ilvl w:val="0"/>
          <w:numId w:val="12"/>
        </w:numPr>
        <w:textAlignment w:val="baseline"/>
        <w:rPr>
          <w:rFonts w:eastAsia="Times New Roman" w:cs="Segoe UI"/>
          <w:color w:val="auto"/>
          <w:sz w:val="18"/>
          <w:szCs w:val="18"/>
          <w:lang w:eastAsia="en-GB"/>
        </w:rPr>
      </w:pPr>
      <w:r w:rsidRPr="009B1E8F">
        <w:rPr>
          <w:rFonts w:eastAsia="Times New Roman" w:cs="Arial"/>
          <w:color w:val="auto"/>
          <w:lang w:eastAsia="en-GB"/>
        </w:rPr>
        <w:t xml:space="preserve">All training must either be accredited, aligned to occupational standards managed by the Institute for Apprenticeship &amp; Technical </w:t>
      </w:r>
      <w:proofErr w:type="gramStart"/>
      <w:r w:rsidRPr="009B1E8F">
        <w:rPr>
          <w:rFonts w:eastAsia="Times New Roman" w:cs="Arial"/>
          <w:color w:val="auto"/>
          <w:lang w:eastAsia="en-GB"/>
        </w:rPr>
        <w:t>Education</w:t>
      </w:r>
      <w:proofErr w:type="gramEnd"/>
      <w:r w:rsidRPr="009B1E8F">
        <w:rPr>
          <w:rFonts w:eastAsia="Times New Roman" w:cs="Arial"/>
          <w:color w:val="auto"/>
          <w:lang w:eastAsia="en-GB"/>
        </w:rPr>
        <w:t xml:space="preserve"> or utilise a recognised standard for representing attainment (e.g. RARPA, SFIA). Where the third pathway is chosen, we will expect a higher standard of evidence for employer engagement.</w:t>
      </w:r>
    </w:p>
    <w:p w:rsidRPr="009B1E8F" w:rsidR="009B1E8F" w:rsidP="00F4283A" w:rsidRDefault="009B1E8F" w14:paraId="0B733B2E" w14:textId="5557E919">
      <w:pPr>
        <w:pStyle w:val="ListParagraph"/>
        <w:numPr>
          <w:ilvl w:val="0"/>
          <w:numId w:val="12"/>
        </w:numPr>
        <w:textAlignment w:val="baseline"/>
        <w:rPr>
          <w:rFonts w:eastAsia="Times New Roman" w:cs="Segoe UI"/>
          <w:color w:val="auto"/>
          <w:sz w:val="18"/>
          <w:szCs w:val="18"/>
          <w:lang w:eastAsia="en-GB"/>
        </w:rPr>
      </w:pPr>
      <w:r w:rsidRPr="009B1E8F">
        <w:rPr>
          <w:rFonts w:eastAsia="Times New Roman" w:cs="Arial"/>
          <w:color w:val="auto"/>
          <w:lang w:eastAsia="en-GB"/>
        </w:rPr>
        <w:t>Employers should co-fund the training 30% cash if they are training their own employees (10% for SMEs defined as employers with less than 250 employees).  </w:t>
      </w:r>
    </w:p>
    <w:p w:rsidRPr="00031CF5" w:rsidR="009B1E8F" w:rsidP="009B1E8F" w:rsidRDefault="009B1E8F" w14:paraId="5EB2034A" w14:textId="77777777">
      <w:pPr>
        <w:textAlignment w:val="baseline"/>
        <w:rPr>
          <w:rFonts w:eastAsia="Times New Roman" w:cs="Segoe UI"/>
          <w:color w:val="auto"/>
          <w:sz w:val="18"/>
          <w:szCs w:val="18"/>
          <w:lang w:eastAsia="en-GB"/>
        </w:rPr>
      </w:pPr>
      <w:r w:rsidRPr="00031CF5">
        <w:rPr>
          <w:rFonts w:eastAsia="Times New Roman" w:cs="Arial"/>
          <w:color w:val="auto"/>
          <w:lang w:eastAsia="en-GB"/>
        </w:rPr>
        <w:t xml:space="preserve">Also, employers and providers must agree to work with </w:t>
      </w:r>
      <w:r w:rsidRPr="008030A8">
        <w:rPr>
          <w:rFonts w:eastAsia="Times New Roman" w:cs="Arial"/>
          <w:color w:val="auto"/>
          <w:lang w:eastAsia="en-GB"/>
        </w:rPr>
        <w:t xml:space="preserve">DfE and </w:t>
      </w:r>
      <w:r>
        <w:rPr>
          <w:rFonts w:eastAsia="Times New Roman" w:cs="Arial"/>
          <w:color w:val="auto"/>
          <w:lang w:eastAsia="en-GB"/>
        </w:rPr>
        <w:t xml:space="preserve">DfE </w:t>
      </w:r>
      <w:r w:rsidRPr="00031CF5">
        <w:rPr>
          <w:rFonts w:eastAsia="Times New Roman" w:cs="Arial"/>
          <w:color w:val="auto"/>
          <w:lang w:eastAsia="en-GB"/>
        </w:rPr>
        <w:t>appointed evaluation experts to provide data to fully evaluate the results, including: </w:t>
      </w:r>
    </w:p>
    <w:p w:rsidRPr="009B1E8F" w:rsidR="009B1E8F" w:rsidP="00F4283A" w:rsidRDefault="009B1E8F" w14:paraId="6E3514D5"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Numbers of employers involved by size </w:t>
      </w:r>
    </w:p>
    <w:p w:rsidRPr="009B1E8F" w:rsidR="009B1E8F" w:rsidP="00F4283A" w:rsidRDefault="009B1E8F" w14:paraId="056D1F40"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Levels and details of employer co-funding achieved </w:t>
      </w:r>
    </w:p>
    <w:p w:rsidRPr="009B1E8F" w:rsidR="009B1E8F" w:rsidP="00F4283A" w:rsidRDefault="009B1E8F" w14:paraId="46549512"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Numbers of and personal details/demographic data for all applicants  who wish to become learners</w:t>
      </w:r>
    </w:p>
    <w:p w:rsidRPr="009B1E8F" w:rsidR="009B1E8F" w:rsidP="00F4283A" w:rsidRDefault="009B1E8F" w14:paraId="35E79D92"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Salary information both pre and post bootcamp  </w:t>
      </w:r>
    </w:p>
    <w:p w:rsidRPr="009B1E8F" w:rsidR="009B1E8F" w:rsidP="00F4283A" w:rsidRDefault="009B1E8F" w14:paraId="1194AF33"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Data on individual levels of training engagement and achievement (e.g. how many hours  engage with the course, number of completions).</w:t>
      </w:r>
    </w:p>
    <w:p w:rsidRPr="009B1E8F" w:rsidR="009B1E8F" w:rsidP="00F4283A" w:rsidRDefault="009B1E8F" w14:paraId="1012041B"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Details of job interviews  by employers and the success rate </w:t>
      </w:r>
    </w:p>
    <w:p w:rsidRPr="009B1E8F" w:rsidR="009B1E8F" w:rsidP="00F4283A" w:rsidRDefault="009B1E8F" w14:paraId="731F2BF1"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Calibri"/>
          <w:color w:val="auto"/>
          <w:lang w:eastAsia="en-GB"/>
        </w:rPr>
        <w:t>T</w:t>
      </w:r>
      <w:r w:rsidRPr="009B1E8F">
        <w:rPr>
          <w:rFonts w:eastAsia="Times New Roman" w:cs="Arial"/>
          <w:color w:val="auto"/>
          <w:lang w:eastAsia="en-GB"/>
        </w:rPr>
        <w:t>rack successful learners at 6 months to determine continued employment </w:t>
      </w:r>
    </w:p>
    <w:p w:rsidRPr="009B1E8F" w:rsidR="009B1E8F" w:rsidP="00F4283A" w:rsidRDefault="009B1E8F" w14:paraId="57495F08" w14:textId="1E5D0F42">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 xml:space="preserve">You must provide such information, participate in such surveys or other opinion gathering, and engage in such discussions, that we may from time to time require </w:t>
      </w:r>
      <w:proofErr w:type="gramStart"/>
      <w:r w:rsidRPr="009B1E8F">
        <w:rPr>
          <w:rFonts w:eastAsia="Times New Roman" w:cs="Arial"/>
          <w:color w:val="auto"/>
          <w:lang w:eastAsia="en-GB"/>
        </w:rPr>
        <w:t>in order to</w:t>
      </w:r>
      <w:proofErr w:type="gramEnd"/>
      <w:r w:rsidRPr="009B1E8F">
        <w:rPr>
          <w:rFonts w:eastAsia="Times New Roman" w:cs="Arial"/>
          <w:color w:val="auto"/>
          <w:lang w:eastAsia="en-GB"/>
        </w:rPr>
        <w:t xml:space="preserve"> evaluate the outcomes of the bootcamp and/or to assist us in evaluating the outcomes of bootcamps more generally.</w:t>
      </w:r>
    </w:p>
    <w:p w:rsidRPr="00031CF5" w:rsidR="00AE0AF5" w:rsidP="009B1E8F" w:rsidRDefault="00AE0AF5" w14:paraId="73E866A2" w14:textId="1128D03B">
      <w:pPr>
        <w:rPr>
          <w:color w:val="auto"/>
        </w:rPr>
      </w:pPr>
      <w:r w:rsidRPr="00031CF5">
        <w:rPr>
          <w:color w:val="auto"/>
        </w:rPr>
        <w:br w:type="page"/>
      </w:r>
    </w:p>
    <w:p w:rsidRPr="00031CF5" w:rsidR="005B29BA" w:rsidP="005B29BA" w:rsidRDefault="005B29BA" w14:paraId="0C798902" w14:textId="32A2EC2A">
      <w:pPr>
        <w:pStyle w:val="Heading2"/>
        <w:rPr>
          <w:color w:val="auto"/>
        </w:rPr>
      </w:pPr>
      <w:bookmarkStart w:name="_Toc106096966" w:id="29"/>
      <w:r w:rsidRPr="00031CF5">
        <w:rPr>
          <w:color w:val="auto"/>
        </w:rPr>
        <w:lastRenderedPageBreak/>
        <w:t xml:space="preserve">Appendix </w:t>
      </w:r>
      <w:r>
        <w:rPr>
          <w:color w:val="auto"/>
        </w:rPr>
        <w:t>2</w:t>
      </w:r>
      <w:r w:rsidRPr="00031CF5">
        <w:rPr>
          <w:color w:val="auto"/>
        </w:rPr>
        <w:t xml:space="preserve">: </w:t>
      </w:r>
      <w:r w:rsidR="001E7EE3">
        <w:rPr>
          <w:color w:val="auto"/>
        </w:rPr>
        <w:t>Cheshire and Warrington Skills Shortage Areas</w:t>
      </w:r>
      <w:bookmarkEnd w:id="29"/>
    </w:p>
    <w:p w:rsidR="005B29BA" w:rsidP="005B29BA" w:rsidRDefault="005B29BA" w14:paraId="2D89B71E" w14:textId="77777777">
      <w:pPr>
        <w:rPr>
          <w:color w:val="auto"/>
        </w:rPr>
      </w:pPr>
    </w:p>
    <w:p w:rsidRPr="008E7C42" w:rsidR="009C0936" w:rsidP="009C0936" w:rsidRDefault="009C0936" w14:paraId="39620F14" w14:textId="77777777">
      <w:pPr>
        <w:rPr>
          <w:rFonts w:eastAsia="Manrope" w:cs="Manrope"/>
          <w:color w:val="auto"/>
        </w:rPr>
      </w:pPr>
      <w:r w:rsidRPr="008E7C42">
        <w:rPr>
          <w:rFonts w:eastAsia="Manrope" w:cs="Manrope"/>
          <w:color w:val="auto"/>
        </w:rPr>
        <w:t>Skills bootcamps are one of a range of local skills delivery programmes developing digital and technical skills in Cheshire and Warrington. While the scale of the current skills bootcamp provision will not single-handedly address the skills shortage within Cheshire and Warrington, it complements the existing interventions, and provides an exciting new opportunity to trial employer-led interventions that guarantee learners interviews.</w:t>
      </w:r>
    </w:p>
    <w:p w:rsidRPr="008E7C42" w:rsidR="009C0936" w:rsidP="009C0936" w:rsidRDefault="009C0936" w14:paraId="01E944C4" w14:textId="77777777">
      <w:pPr>
        <w:rPr>
          <w:rFonts w:eastAsia="Manrope" w:cs="Manrope"/>
          <w:color w:val="auto"/>
        </w:rPr>
      </w:pPr>
      <w:r w:rsidRPr="008E7C42">
        <w:rPr>
          <w:rFonts w:eastAsia="Manrope" w:cs="Manrope"/>
          <w:color w:val="auto"/>
        </w:rPr>
        <w:t xml:space="preserve"> </w:t>
      </w:r>
    </w:p>
    <w:p w:rsidRPr="008E7C42" w:rsidR="009C0936" w:rsidP="009C0936" w:rsidRDefault="009C0936" w14:paraId="6CFFC627" w14:textId="77777777">
      <w:pPr>
        <w:rPr>
          <w:rFonts w:eastAsia="Manrope" w:cs="Manrope"/>
          <w:color w:val="auto"/>
        </w:rPr>
      </w:pPr>
      <w:r w:rsidRPr="008E7C42">
        <w:rPr>
          <w:rFonts w:eastAsia="Manrope" w:cs="Manrope"/>
          <w:color w:val="auto"/>
        </w:rPr>
        <w:t xml:space="preserve">The Cheshire and Warrington Skills Report* highlights </w:t>
      </w:r>
      <w:proofErr w:type="gramStart"/>
      <w:r w:rsidRPr="008E7C42">
        <w:rPr>
          <w:rFonts w:eastAsia="Manrope" w:cs="Manrope"/>
          <w:color w:val="auto"/>
        </w:rPr>
        <w:t>a number of</w:t>
      </w:r>
      <w:proofErr w:type="gramEnd"/>
      <w:r w:rsidRPr="008E7C42">
        <w:rPr>
          <w:rFonts w:eastAsia="Manrope" w:cs="Manrope"/>
          <w:color w:val="auto"/>
        </w:rPr>
        <w:t xml:space="preserve"> key challenges including:</w:t>
      </w:r>
    </w:p>
    <w:p w:rsidRPr="008E7C42" w:rsidR="009C0936" w:rsidP="00F4283A" w:rsidRDefault="009C0936" w14:paraId="2B61B3CB" w14:textId="77777777">
      <w:pPr>
        <w:pStyle w:val="ListParagraph"/>
        <w:numPr>
          <w:ilvl w:val="0"/>
          <w:numId w:val="22"/>
        </w:numPr>
        <w:rPr>
          <w:rFonts w:eastAsia="Manrope" w:cs="Manrope"/>
          <w:color w:val="auto"/>
        </w:rPr>
      </w:pPr>
      <w:r w:rsidRPr="008E7C42">
        <w:rPr>
          <w:rFonts w:eastAsia="Manrope" w:cs="Manrope"/>
          <w:color w:val="auto"/>
        </w:rPr>
        <w:t xml:space="preserve">Employers in Cheshire and Warrington are much more likely to have skills shortage vacancies in high skill roles and more likely to experience bottom line business </w:t>
      </w:r>
      <w:proofErr w:type="gramStart"/>
      <w:r w:rsidRPr="008E7C42">
        <w:rPr>
          <w:rFonts w:eastAsia="Manrope" w:cs="Manrope"/>
          <w:color w:val="auto"/>
        </w:rPr>
        <w:t>impacts’</w:t>
      </w:r>
      <w:proofErr w:type="gramEnd"/>
      <w:r w:rsidRPr="008E7C42">
        <w:rPr>
          <w:rFonts w:eastAsia="Manrope" w:cs="Manrope"/>
          <w:color w:val="auto"/>
        </w:rPr>
        <w:t xml:space="preserve">. </w:t>
      </w:r>
    </w:p>
    <w:p w:rsidRPr="008E7C42" w:rsidR="009C0936" w:rsidP="00F4283A" w:rsidRDefault="009C0936" w14:paraId="5E3B3342" w14:textId="77777777">
      <w:pPr>
        <w:pStyle w:val="ListParagraph"/>
        <w:numPr>
          <w:ilvl w:val="0"/>
          <w:numId w:val="22"/>
        </w:numPr>
        <w:rPr>
          <w:rFonts w:eastAsia="Manrope" w:cs="Manrope"/>
          <w:color w:val="auto"/>
        </w:rPr>
      </w:pPr>
      <w:r w:rsidRPr="008E7C42">
        <w:rPr>
          <w:rFonts w:eastAsia="Manrope" w:cs="Manrope"/>
          <w:color w:val="auto"/>
        </w:rPr>
        <w:t>To meet current demand, we need to fill at least 20K vacancies, many at Level 3 +; and to meet future employer demand, Cheshire and Warrington needs 71,000 more adults qualified to Level 3+, and 75,000 more qualified to level 4+ by 2027 compared to 2017. Many of these roles will require higher technical and digital skills</w:t>
      </w:r>
    </w:p>
    <w:p w:rsidRPr="008E7C42" w:rsidR="009C0936" w:rsidP="009C0936" w:rsidRDefault="009C0936" w14:paraId="202A53E1" w14:textId="77777777">
      <w:pPr>
        <w:rPr>
          <w:rFonts w:eastAsia="Manrope" w:cs="Manrope"/>
          <w:color w:val="auto"/>
        </w:rPr>
      </w:pPr>
      <w:r w:rsidRPr="008E7C42">
        <w:rPr>
          <w:rFonts w:eastAsia="Manrope" w:cs="Manrope"/>
          <w:color w:val="auto"/>
        </w:rPr>
        <w:t xml:space="preserve"> </w:t>
      </w:r>
    </w:p>
    <w:p w:rsidRPr="008E7C42" w:rsidR="009C0936" w:rsidP="009C0936" w:rsidRDefault="009C0936" w14:paraId="12E09D9B" w14:textId="77777777">
      <w:pPr>
        <w:rPr>
          <w:rFonts w:eastAsia="Manrope" w:cs="Manrope"/>
          <w:color w:val="auto"/>
        </w:rPr>
      </w:pPr>
      <w:r w:rsidRPr="008E7C42">
        <w:rPr>
          <w:rFonts w:eastAsia="Manrope" w:cs="Manrope"/>
          <w:color w:val="auto"/>
        </w:rPr>
        <w:t xml:space="preserve">Evidence for skills needs shortages in Software Development/Programming is below: </w:t>
      </w:r>
    </w:p>
    <w:p w:rsidRPr="008E7C42" w:rsidR="00F01310" w:rsidP="009C0936" w:rsidRDefault="009C0936" w14:paraId="335654EE" w14:textId="77777777">
      <w:pPr>
        <w:pStyle w:val="ListParagraph"/>
        <w:numPr>
          <w:ilvl w:val="0"/>
          <w:numId w:val="23"/>
        </w:numPr>
        <w:rPr>
          <w:rFonts w:eastAsia="Manrope" w:cs="Manrope"/>
          <w:color w:val="auto"/>
        </w:rPr>
      </w:pPr>
      <w:r w:rsidRPr="008E7C42">
        <w:rPr>
          <w:rFonts w:eastAsia="Manrope" w:cs="Manrope"/>
          <w:color w:val="auto"/>
        </w:rPr>
        <w:t>In 2021 there were 3,400 employers employing about 14,000 people in the Information and Communication sector in Cheshire and Warrington. **</w:t>
      </w:r>
    </w:p>
    <w:p w:rsidRPr="008E7C42" w:rsidR="009C0936" w:rsidP="009C0936" w:rsidRDefault="009C0936" w14:paraId="5E5FAEB0" w14:textId="44F62E2D">
      <w:pPr>
        <w:pStyle w:val="ListParagraph"/>
        <w:numPr>
          <w:ilvl w:val="0"/>
          <w:numId w:val="23"/>
        </w:numPr>
        <w:rPr>
          <w:rFonts w:eastAsia="Manrope" w:cs="Manrope"/>
          <w:color w:val="auto"/>
        </w:rPr>
      </w:pPr>
      <w:r w:rsidRPr="008E7C42">
        <w:rPr>
          <w:rFonts w:eastAsia="Manrope" w:cs="Manrope"/>
          <w:color w:val="auto"/>
        </w:rPr>
        <w:t xml:space="preserve">From January 2021-December 2021 there were 3,519 vacancies for Programmers and software development professionals and 1,026 vacancies for software development roles***. The following skills were in the top 200 skills requested in job </w:t>
      </w:r>
      <w:r w:rsidRPr="008E7C42" w:rsidR="00C27B0A">
        <w:rPr>
          <w:rFonts w:eastAsia="Manrope" w:cs="Manrope"/>
          <w:color w:val="auto"/>
        </w:rPr>
        <w:t>vac</w:t>
      </w:r>
      <w:r w:rsidRPr="008E7C42" w:rsidR="009C55F7">
        <w:rPr>
          <w:rFonts w:eastAsia="Manrope" w:cs="Manrope"/>
          <w:color w:val="auto"/>
        </w:rPr>
        <w:t xml:space="preserve">ancy </w:t>
      </w:r>
      <w:r w:rsidRPr="008E7C42">
        <w:rPr>
          <w:rFonts w:eastAsia="Manrope" w:cs="Manrope"/>
          <w:color w:val="auto"/>
        </w:rPr>
        <w:t>postings***:</w:t>
      </w:r>
    </w:p>
    <w:p w:rsidRPr="008E7C42" w:rsidR="009C0936" w:rsidP="00F01310" w:rsidRDefault="009C0936" w14:paraId="17BD6FB4" w14:textId="4C5717D5">
      <w:pPr>
        <w:pStyle w:val="ListParagraph"/>
        <w:numPr>
          <w:ilvl w:val="1"/>
          <w:numId w:val="22"/>
        </w:numPr>
        <w:spacing w:line="259" w:lineRule="auto"/>
        <w:rPr>
          <w:rFonts w:eastAsia="Manrope" w:cs="Manrope"/>
          <w:color w:val="auto"/>
        </w:rPr>
      </w:pPr>
      <w:proofErr w:type="spellStart"/>
      <w:r w:rsidRPr="008E7C42">
        <w:rPr>
          <w:rFonts w:eastAsia="Manrope" w:cs="Manrope"/>
          <w:color w:val="auto"/>
        </w:rPr>
        <w:t>Javascript</w:t>
      </w:r>
      <w:proofErr w:type="spellEnd"/>
      <w:r w:rsidRPr="008E7C42">
        <w:rPr>
          <w:rFonts w:eastAsia="Manrope" w:cs="Manrope"/>
          <w:color w:val="auto"/>
        </w:rPr>
        <w:t xml:space="preserve"> – 1,481</w:t>
      </w:r>
      <w:r w:rsidRPr="008E7C42" w:rsidR="009C55F7">
        <w:rPr>
          <w:rFonts w:eastAsia="Manrope" w:cs="Manrope"/>
          <w:color w:val="auto"/>
        </w:rPr>
        <w:t xml:space="preserve"> job vacancies</w:t>
      </w:r>
    </w:p>
    <w:p w:rsidRPr="008E7C42" w:rsidR="009C0936" w:rsidP="00F01310" w:rsidRDefault="009C0936" w14:paraId="59731718" w14:textId="27B59A73">
      <w:pPr>
        <w:pStyle w:val="ListParagraph"/>
        <w:numPr>
          <w:ilvl w:val="1"/>
          <w:numId w:val="22"/>
        </w:numPr>
        <w:spacing w:line="259" w:lineRule="auto"/>
        <w:rPr>
          <w:rFonts w:eastAsia="Manrope" w:cs="Manrope"/>
          <w:color w:val="auto"/>
        </w:rPr>
      </w:pPr>
      <w:r w:rsidRPr="008E7C42">
        <w:rPr>
          <w:rFonts w:eastAsia="Manrope" w:cs="Manrope"/>
          <w:color w:val="auto"/>
        </w:rPr>
        <w:t>Java - 730</w:t>
      </w:r>
      <w:r w:rsidRPr="008E7C42" w:rsidR="009C55F7">
        <w:rPr>
          <w:rFonts w:eastAsia="Manrope" w:cs="Manrope"/>
          <w:color w:val="auto"/>
        </w:rPr>
        <w:t xml:space="preserve"> job vacancies</w:t>
      </w:r>
    </w:p>
    <w:p w:rsidRPr="008E7C42" w:rsidR="009C0936" w:rsidP="00F01310" w:rsidRDefault="009C0936" w14:paraId="2F49D13B" w14:textId="3B6C66FF">
      <w:pPr>
        <w:pStyle w:val="ListParagraph"/>
        <w:numPr>
          <w:ilvl w:val="1"/>
          <w:numId w:val="22"/>
        </w:numPr>
        <w:rPr>
          <w:rFonts w:eastAsia="Manrope" w:cs="Manrope"/>
          <w:color w:val="auto"/>
        </w:rPr>
      </w:pPr>
      <w:r w:rsidRPr="008E7C42">
        <w:rPr>
          <w:rFonts w:eastAsia="Manrope" w:cs="Manrope"/>
          <w:color w:val="auto"/>
        </w:rPr>
        <w:t>HTML (Hyper Text Markup Language) – 328</w:t>
      </w:r>
      <w:r w:rsidRPr="008E7C42" w:rsidR="009C55F7">
        <w:rPr>
          <w:rFonts w:eastAsia="Manrope" w:cs="Manrope"/>
          <w:color w:val="auto"/>
        </w:rPr>
        <w:t xml:space="preserve"> job vacancies</w:t>
      </w:r>
    </w:p>
    <w:p w:rsidRPr="008E7C42" w:rsidR="009C0936" w:rsidP="00F01310" w:rsidRDefault="009C0936" w14:paraId="3DEC9249" w14:textId="3C9CC21B">
      <w:pPr>
        <w:pStyle w:val="ListParagraph"/>
        <w:numPr>
          <w:ilvl w:val="1"/>
          <w:numId w:val="22"/>
        </w:numPr>
        <w:spacing w:line="259" w:lineRule="auto"/>
        <w:rPr>
          <w:rFonts w:eastAsia="Manrope" w:cs="Manrope"/>
          <w:color w:val="auto"/>
        </w:rPr>
      </w:pPr>
      <w:r w:rsidRPr="008E7C42">
        <w:rPr>
          <w:rFonts w:eastAsia="Manrope" w:cs="Manrope"/>
          <w:color w:val="auto"/>
        </w:rPr>
        <w:t xml:space="preserve">CSS (Cascading Style Sheets) - 224 </w:t>
      </w:r>
      <w:r w:rsidRPr="008E7C42" w:rsidR="009C55F7">
        <w:rPr>
          <w:rFonts w:eastAsia="Manrope" w:cs="Manrope"/>
          <w:color w:val="auto"/>
        </w:rPr>
        <w:t>job vacancies</w:t>
      </w:r>
    </w:p>
    <w:p w:rsidRPr="008E7C42" w:rsidR="009C0936" w:rsidP="00F01310" w:rsidRDefault="009C0936" w14:paraId="2DAE5155" w14:textId="0E040612">
      <w:pPr>
        <w:pStyle w:val="ListParagraph"/>
        <w:numPr>
          <w:ilvl w:val="0"/>
          <w:numId w:val="22"/>
        </w:numPr>
        <w:rPr>
          <w:rFonts w:eastAsia="Manrope" w:cs="Manrope"/>
          <w:color w:val="auto"/>
        </w:rPr>
      </w:pPr>
      <w:r w:rsidRPr="008E7C42">
        <w:rPr>
          <w:rFonts w:eastAsia="Manrope" w:cs="Manrope"/>
          <w:color w:val="auto"/>
        </w:rPr>
        <w:t xml:space="preserve">From January 2021-December 2021 the following skills were in the top 200 Information Technology occupations job </w:t>
      </w:r>
      <w:r w:rsidRPr="008E7C42" w:rsidR="009C55F7">
        <w:rPr>
          <w:rFonts w:eastAsia="Manrope" w:cs="Manrope"/>
          <w:color w:val="auto"/>
        </w:rPr>
        <w:t xml:space="preserve">vacancy </w:t>
      </w:r>
      <w:r w:rsidRPr="008E7C42">
        <w:rPr>
          <w:rFonts w:eastAsia="Manrope" w:cs="Manrope"/>
          <w:color w:val="auto"/>
        </w:rPr>
        <w:t>postings***:</w:t>
      </w:r>
    </w:p>
    <w:p w:rsidRPr="008E7C42" w:rsidR="009C0936" w:rsidP="008E7C42" w:rsidRDefault="009C0936" w14:paraId="1372E287" w14:textId="2A57E689">
      <w:pPr>
        <w:pStyle w:val="ListParagraph"/>
        <w:numPr>
          <w:ilvl w:val="1"/>
          <w:numId w:val="22"/>
        </w:numPr>
        <w:spacing w:line="259" w:lineRule="auto"/>
        <w:rPr>
          <w:rFonts w:eastAsia="Manrope" w:cs="Manrope"/>
          <w:color w:val="auto"/>
        </w:rPr>
      </w:pPr>
      <w:r w:rsidRPr="008E7C42">
        <w:rPr>
          <w:rFonts w:eastAsia="Manrope" w:cs="Manrope"/>
          <w:color w:val="auto"/>
        </w:rPr>
        <w:t>Node.js – 134</w:t>
      </w:r>
      <w:r w:rsidRPr="008E7C42" w:rsidR="009C55F7">
        <w:rPr>
          <w:rFonts w:eastAsia="Manrope" w:cs="Manrope"/>
          <w:color w:val="auto"/>
        </w:rPr>
        <w:t xml:space="preserve"> job vacancies</w:t>
      </w:r>
    </w:p>
    <w:p w:rsidRPr="008E7C42" w:rsidR="009C0936" w:rsidP="009C0936" w:rsidRDefault="009C0936" w14:paraId="396914CF" w14:textId="77777777">
      <w:pPr>
        <w:rPr>
          <w:rFonts w:eastAsia="Manrope" w:cs="Manrope"/>
          <w:color w:val="auto"/>
        </w:rPr>
      </w:pPr>
    </w:p>
    <w:p w:rsidRPr="008E7C42" w:rsidR="009C0936" w:rsidP="009C0936" w:rsidRDefault="009C0936" w14:paraId="0F5012C8" w14:textId="77777777">
      <w:pPr>
        <w:rPr>
          <w:rFonts w:eastAsia="Manrope" w:cs="Manrope"/>
          <w:color w:val="auto"/>
          <w:sz w:val="18"/>
          <w:szCs w:val="18"/>
        </w:rPr>
      </w:pPr>
      <w:r w:rsidRPr="008E7C42">
        <w:rPr>
          <w:rFonts w:eastAsia="Manrope" w:cs="Manrope"/>
          <w:color w:val="auto"/>
          <w:sz w:val="18"/>
          <w:szCs w:val="18"/>
        </w:rPr>
        <w:t>*Source: Cheshire and Warrington Skills Report – January 2022 (</w:t>
      </w:r>
      <w:hyperlink r:id="rId15">
        <w:r w:rsidRPr="008E7C42">
          <w:rPr>
            <w:rStyle w:val="Hyperlink"/>
            <w:rFonts w:eastAsia="Manrope" w:cs="Manrope"/>
            <w:color w:val="auto"/>
            <w:sz w:val="18"/>
            <w:szCs w:val="18"/>
          </w:rPr>
          <w:t>link</w:t>
        </w:r>
      </w:hyperlink>
      <w:r w:rsidRPr="008E7C42">
        <w:rPr>
          <w:rFonts w:eastAsia="Manrope" w:cs="Manrope"/>
          <w:color w:val="auto"/>
          <w:sz w:val="18"/>
          <w:szCs w:val="18"/>
        </w:rPr>
        <w:t>)</w:t>
      </w:r>
    </w:p>
    <w:p w:rsidRPr="008E7C42" w:rsidR="009C0936" w:rsidP="009C0936" w:rsidRDefault="009C0936" w14:paraId="0DED445F" w14:textId="77777777">
      <w:pPr>
        <w:rPr>
          <w:rFonts w:eastAsia="Manrope" w:cs="Manrope"/>
          <w:color w:val="auto"/>
          <w:sz w:val="18"/>
          <w:szCs w:val="18"/>
        </w:rPr>
      </w:pPr>
      <w:r w:rsidRPr="008E7C42">
        <w:rPr>
          <w:rFonts w:eastAsia="Manrope" w:cs="Manrope"/>
          <w:color w:val="auto"/>
          <w:sz w:val="18"/>
          <w:szCs w:val="18"/>
        </w:rPr>
        <w:t>**Source: Cheshire and Warrington Labour Market Assessment – January 2022 (</w:t>
      </w:r>
      <w:hyperlink r:id="rId16">
        <w:r w:rsidRPr="008E7C42">
          <w:rPr>
            <w:rStyle w:val="Hyperlink"/>
            <w:rFonts w:eastAsia="Manrope" w:cs="Manrope"/>
            <w:color w:val="auto"/>
            <w:sz w:val="18"/>
            <w:szCs w:val="18"/>
          </w:rPr>
          <w:t>link</w:t>
        </w:r>
      </w:hyperlink>
      <w:r w:rsidRPr="008E7C42">
        <w:rPr>
          <w:rFonts w:eastAsia="Manrope" w:cs="Manrope"/>
          <w:color w:val="auto"/>
          <w:sz w:val="18"/>
          <w:szCs w:val="18"/>
        </w:rPr>
        <w:t>)</w:t>
      </w:r>
    </w:p>
    <w:p w:rsidRPr="008E7C42" w:rsidR="009C0936" w:rsidP="009C0936" w:rsidRDefault="009C0936" w14:paraId="6264AF73" w14:textId="77777777">
      <w:pPr>
        <w:rPr>
          <w:rFonts w:eastAsia="Manrope" w:cs="Manrope"/>
          <w:color w:val="auto"/>
          <w:sz w:val="18"/>
          <w:szCs w:val="18"/>
        </w:rPr>
      </w:pPr>
      <w:r w:rsidRPr="008E7C42">
        <w:rPr>
          <w:rFonts w:eastAsia="Manrope" w:cs="Manrope"/>
          <w:color w:val="auto"/>
          <w:sz w:val="18"/>
          <w:szCs w:val="18"/>
        </w:rPr>
        <w:t>*** Source: EMSI Burning Glass</w:t>
      </w:r>
    </w:p>
    <w:p w:rsidRPr="008E7C42" w:rsidR="00F41CB8" w:rsidP="005B29BA" w:rsidRDefault="00F41CB8" w14:paraId="7E02430C" w14:textId="77777777">
      <w:pPr>
        <w:rPr>
          <w:color w:val="auto"/>
        </w:rPr>
      </w:pPr>
    </w:p>
    <w:p w:rsidRPr="008E7C42" w:rsidR="008E7C42" w:rsidRDefault="008E7C42" w14:paraId="43003E88" w14:textId="77777777">
      <w:pPr>
        <w:rPr>
          <w:rFonts w:eastAsiaTheme="majorEastAsia" w:cstheme="majorBidi"/>
          <w:b/>
          <w:color w:val="auto"/>
          <w:sz w:val="26"/>
          <w:szCs w:val="26"/>
        </w:rPr>
      </w:pPr>
      <w:bookmarkStart w:name="_Toc99030762" w:id="30"/>
      <w:bookmarkStart w:name="_Toc106096967" w:id="31"/>
      <w:r w:rsidRPr="008E7C42">
        <w:rPr>
          <w:color w:val="auto"/>
        </w:rPr>
        <w:br w:type="page"/>
      </w:r>
    </w:p>
    <w:p w:rsidRPr="007777A4" w:rsidR="00F41CB8" w:rsidP="007777A4" w:rsidRDefault="00F41CB8" w14:paraId="37D32CC7" w14:textId="2E530C01">
      <w:pPr>
        <w:pStyle w:val="Heading2"/>
        <w:rPr>
          <w:color w:val="auto"/>
        </w:rPr>
      </w:pPr>
      <w:r w:rsidRPr="007777A4">
        <w:rPr>
          <w:color w:val="auto"/>
        </w:rPr>
        <w:lastRenderedPageBreak/>
        <w:t>Appendix 3: Skills Bootcamps Objectives and Key Performance Indicators</w:t>
      </w:r>
      <w:bookmarkEnd w:id="30"/>
      <w:bookmarkEnd w:id="31"/>
    </w:p>
    <w:p w:rsidR="00F41CB8" w:rsidP="00F41CB8" w:rsidRDefault="00F41CB8" w14:paraId="3B69AD3A" w14:textId="77777777">
      <w:pPr>
        <w:rPr>
          <w:color w:val="auto"/>
        </w:rPr>
      </w:pPr>
    </w:p>
    <w:tbl>
      <w:tblPr>
        <w:tblStyle w:val="TableGrid"/>
        <w:tblW w:w="0" w:type="auto"/>
        <w:tblLook w:val="04A0" w:firstRow="1" w:lastRow="0" w:firstColumn="1" w:lastColumn="0" w:noHBand="0" w:noVBand="1"/>
      </w:tblPr>
      <w:tblGrid>
        <w:gridCol w:w="3256"/>
        <w:gridCol w:w="6088"/>
      </w:tblGrid>
      <w:tr w:rsidRPr="00D41BCA" w:rsidR="00F41CB8" w:rsidTr="005D253C" w14:paraId="713CDF94" w14:textId="77777777">
        <w:tc>
          <w:tcPr>
            <w:tcW w:w="3256" w:type="dxa"/>
            <w:shd w:val="clear" w:color="auto" w:fill="F5F6F5" w:themeFill="background2"/>
          </w:tcPr>
          <w:p w:rsidRPr="00D41BCA" w:rsidR="00F41CB8" w:rsidP="00DB3694" w:rsidRDefault="00F41CB8" w14:paraId="57E1ED9B" w14:textId="77777777">
            <w:pPr>
              <w:rPr>
                <w:b/>
                <w:bCs/>
                <w:color w:val="auto"/>
              </w:rPr>
            </w:pPr>
            <w:r w:rsidRPr="00D41BCA">
              <w:rPr>
                <w:b/>
                <w:bCs/>
                <w:color w:val="auto"/>
              </w:rPr>
              <w:t>Objective 1</w:t>
            </w:r>
          </w:p>
        </w:tc>
        <w:tc>
          <w:tcPr>
            <w:tcW w:w="6088" w:type="dxa"/>
            <w:shd w:val="clear" w:color="auto" w:fill="F5F6F5" w:themeFill="background2"/>
          </w:tcPr>
          <w:p w:rsidRPr="00D41BCA" w:rsidR="00F41CB8" w:rsidP="00DB3694" w:rsidRDefault="00F41CB8" w14:paraId="11652B5A" w14:textId="77777777">
            <w:pPr>
              <w:rPr>
                <w:b/>
                <w:bCs/>
                <w:color w:val="auto"/>
              </w:rPr>
            </w:pPr>
            <w:r w:rsidRPr="00D41BCA">
              <w:rPr>
                <w:b/>
                <w:bCs/>
                <w:color w:val="auto"/>
              </w:rPr>
              <w:t>Performance Indicators</w:t>
            </w:r>
          </w:p>
        </w:tc>
      </w:tr>
      <w:tr w:rsidR="00F41CB8" w:rsidTr="005D253C" w14:paraId="3DB165AB" w14:textId="77777777">
        <w:tc>
          <w:tcPr>
            <w:tcW w:w="3256" w:type="dxa"/>
          </w:tcPr>
          <w:p w:rsidRPr="00031CF5" w:rsidR="00F41CB8" w:rsidP="00DB3694" w:rsidRDefault="00F41CB8" w14:paraId="475A2055" w14:textId="77777777">
            <w:pPr>
              <w:rPr>
                <w:color w:val="auto"/>
              </w:rPr>
            </w:pPr>
            <w:r w:rsidRPr="00031CF5">
              <w:rPr>
                <w:color w:val="auto"/>
              </w:rPr>
              <w:t>Participating employers to commit to interviewing for their skills shortage vacancies (SSV) from the pool of trained individuals.</w:t>
            </w:r>
          </w:p>
        </w:tc>
        <w:tc>
          <w:tcPr>
            <w:tcW w:w="6088" w:type="dxa"/>
          </w:tcPr>
          <w:p w:rsidRPr="00F94514" w:rsidR="00275CA0" w:rsidP="00275CA0" w:rsidRDefault="00275CA0" w14:paraId="4D330F9E" w14:textId="77777777">
            <w:pPr>
              <w:pStyle w:val="ListParagraph"/>
              <w:numPr>
                <w:ilvl w:val="0"/>
                <w:numId w:val="3"/>
              </w:numPr>
              <w:rPr>
                <w:color w:val="auto"/>
              </w:rPr>
            </w:pPr>
            <w:r w:rsidRPr="00F94514">
              <w:rPr>
                <w:color w:val="auto"/>
              </w:rPr>
              <w:t>100% guaranteed interview</w:t>
            </w:r>
            <w:r>
              <w:rPr>
                <w:color w:val="auto"/>
              </w:rPr>
              <w:t xml:space="preserve"> (job, new </w:t>
            </w:r>
            <w:proofErr w:type="gramStart"/>
            <w:r>
              <w:rPr>
                <w:color w:val="auto"/>
              </w:rPr>
              <w:t>role</w:t>
            </w:r>
            <w:proofErr w:type="gramEnd"/>
            <w:r>
              <w:rPr>
                <w:color w:val="auto"/>
              </w:rPr>
              <w:t xml:space="preserve"> or apprenticeship), or access to new opportunities in the case of the self-employed</w:t>
            </w:r>
            <w:r w:rsidRPr="00F94514">
              <w:rPr>
                <w:color w:val="auto"/>
              </w:rPr>
              <w:t xml:space="preserve"> </w:t>
            </w:r>
            <w:r>
              <w:rPr>
                <w:color w:val="auto"/>
              </w:rPr>
              <w:t xml:space="preserve">for </w:t>
            </w:r>
            <w:r w:rsidRPr="00F94514">
              <w:rPr>
                <w:color w:val="auto"/>
              </w:rPr>
              <w:t>each learner completing a skills bootcamp</w:t>
            </w:r>
            <w:r>
              <w:rPr>
                <w:color w:val="auto"/>
              </w:rPr>
              <w:t>.</w:t>
            </w:r>
            <w:r w:rsidRPr="00F94514">
              <w:rPr>
                <w:color w:val="auto"/>
              </w:rPr>
              <w:t xml:space="preserve"> </w:t>
            </w:r>
          </w:p>
          <w:p w:rsidRPr="00F94514" w:rsidR="00F41CB8" w:rsidP="00F4283A" w:rsidRDefault="00F41CB8" w14:paraId="497B9D74" w14:textId="1DEC46BA">
            <w:pPr>
              <w:pStyle w:val="ListParagraph"/>
              <w:numPr>
                <w:ilvl w:val="0"/>
                <w:numId w:val="3"/>
              </w:numPr>
              <w:rPr>
                <w:color w:val="auto"/>
              </w:rPr>
            </w:pPr>
            <w:r w:rsidRPr="00F94514">
              <w:rPr>
                <w:color w:val="auto"/>
              </w:rPr>
              <w:t>75% of individuals to move into a new job or role within 6 months of complet</w:t>
            </w:r>
            <w:r w:rsidR="0078391D">
              <w:rPr>
                <w:color w:val="auto"/>
              </w:rPr>
              <w:t>ing</w:t>
            </w:r>
            <w:r w:rsidRPr="00F94514">
              <w:rPr>
                <w:color w:val="auto"/>
              </w:rPr>
              <w:t xml:space="preserve"> of training.</w:t>
            </w:r>
          </w:p>
          <w:p w:rsidRPr="00164F6F" w:rsidR="00F41CB8" w:rsidP="00F4283A" w:rsidRDefault="00F41CB8" w14:paraId="1EA51207" w14:textId="5163C7AC">
            <w:pPr>
              <w:pStyle w:val="ListParagraph"/>
              <w:numPr>
                <w:ilvl w:val="0"/>
                <w:numId w:val="3"/>
              </w:numPr>
              <w:rPr>
                <w:color w:val="auto"/>
              </w:rPr>
            </w:pPr>
            <w:r w:rsidRPr="00F94514">
              <w:rPr>
                <w:color w:val="auto"/>
              </w:rPr>
              <w:t>100% referral to alternative opportunities for learners who are unsuccessful at post completion interview</w:t>
            </w:r>
          </w:p>
        </w:tc>
      </w:tr>
      <w:tr w:rsidR="00F41CB8" w:rsidTr="005D253C" w14:paraId="0B963086" w14:textId="77777777">
        <w:tc>
          <w:tcPr>
            <w:tcW w:w="3256" w:type="dxa"/>
            <w:shd w:val="clear" w:color="auto" w:fill="F5F6F5" w:themeFill="background2"/>
          </w:tcPr>
          <w:p w:rsidRPr="00031CF5" w:rsidR="00F41CB8" w:rsidP="00DB3694" w:rsidRDefault="00F41CB8" w14:paraId="599623C4" w14:textId="77777777">
            <w:pPr>
              <w:rPr>
                <w:color w:val="auto"/>
              </w:rPr>
            </w:pPr>
            <w:r w:rsidRPr="00D41BCA">
              <w:rPr>
                <w:b/>
                <w:bCs/>
                <w:color w:val="auto"/>
              </w:rPr>
              <w:t xml:space="preserve">Objective </w:t>
            </w:r>
            <w:r>
              <w:rPr>
                <w:b/>
                <w:bCs/>
                <w:color w:val="auto"/>
              </w:rPr>
              <w:t>2</w:t>
            </w:r>
          </w:p>
        </w:tc>
        <w:tc>
          <w:tcPr>
            <w:tcW w:w="6088" w:type="dxa"/>
            <w:shd w:val="clear" w:color="auto" w:fill="F5F6F5" w:themeFill="background2"/>
          </w:tcPr>
          <w:p w:rsidRPr="00F94514" w:rsidR="00F41CB8" w:rsidP="00DB3694" w:rsidRDefault="00F41CB8" w14:paraId="6FE6FD74" w14:textId="77777777">
            <w:pPr>
              <w:rPr>
                <w:color w:val="auto"/>
              </w:rPr>
            </w:pPr>
            <w:r w:rsidRPr="00D41BCA">
              <w:rPr>
                <w:b/>
                <w:bCs/>
                <w:color w:val="auto"/>
              </w:rPr>
              <w:t>Performance Indicators</w:t>
            </w:r>
          </w:p>
        </w:tc>
      </w:tr>
      <w:tr w:rsidR="00F41CB8" w:rsidTr="005D253C" w14:paraId="75AD714E" w14:textId="77777777">
        <w:tc>
          <w:tcPr>
            <w:tcW w:w="3256" w:type="dxa"/>
          </w:tcPr>
          <w:p w:rsidRPr="00031CF5" w:rsidR="00F41CB8" w:rsidP="00DB3694" w:rsidRDefault="00F41CB8" w14:paraId="1BD02F04" w14:textId="77777777">
            <w:pPr>
              <w:rPr>
                <w:color w:val="auto"/>
              </w:rPr>
            </w:pPr>
            <w:r w:rsidRPr="00031CF5">
              <w:rPr>
                <w:color w:val="auto"/>
              </w:rPr>
              <w:t xml:space="preserve">Successful providers to work with groups of employers to design and deliver appropriate courses to suit their vacancies. </w:t>
            </w:r>
          </w:p>
        </w:tc>
        <w:tc>
          <w:tcPr>
            <w:tcW w:w="6088" w:type="dxa"/>
          </w:tcPr>
          <w:p w:rsidR="00164F6F" w:rsidP="00F4283A" w:rsidRDefault="00164F6F" w14:paraId="2717740B" w14:textId="396FBE52">
            <w:pPr>
              <w:pStyle w:val="ListParagraph"/>
              <w:numPr>
                <w:ilvl w:val="0"/>
                <w:numId w:val="4"/>
              </w:numPr>
              <w:rPr>
                <w:color w:val="auto"/>
              </w:rPr>
            </w:pPr>
            <w:r w:rsidRPr="00F94514">
              <w:rPr>
                <w:color w:val="auto"/>
              </w:rPr>
              <w:t xml:space="preserve">100% </w:t>
            </w:r>
            <w:r w:rsidR="00C9678C">
              <w:rPr>
                <w:color w:val="auto"/>
              </w:rPr>
              <w:t xml:space="preserve">of </w:t>
            </w:r>
            <w:r w:rsidRPr="00F94514">
              <w:rPr>
                <w:color w:val="auto"/>
              </w:rPr>
              <w:t xml:space="preserve">Skills bootcamps should be able to evidence </w:t>
            </w:r>
            <w:r w:rsidR="00C9678C">
              <w:rPr>
                <w:color w:val="auto"/>
              </w:rPr>
              <w:t>e</w:t>
            </w:r>
            <w:r w:rsidRPr="00F94514">
              <w:rPr>
                <w:color w:val="auto"/>
              </w:rPr>
              <w:t xml:space="preserve">mployer </w:t>
            </w:r>
            <w:r w:rsidR="00C9678C">
              <w:rPr>
                <w:color w:val="auto"/>
              </w:rPr>
              <w:t>e</w:t>
            </w:r>
            <w:r w:rsidRPr="00F94514">
              <w:rPr>
                <w:color w:val="auto"/>
              </w:rPr>
              <w:t xml:space="preserve">ngagement </w:t>
            </w:r>
            <w:r>
              <w:rPr>
                <w:color w:val="auto"/>
              </w:rPr>
              <w:t>throughout the bootcamp (design/delivery/outcome)</w:t>
            </w:r>
          </w:p>
          <w:p w:rsidRPr="001168FB" w:rsidR="00F41CB8" w:rsidP="00F4283A" w:rsidRDefault="009D3963" w14:paraId="23B75BA5" w14:textId="11670D2B">
            <w:pPr>
              <w:pStyle w:val="ListParagraph"/>
              <w:numPr>
                <w:ilvl w:val="0"/>
                <w:numId w:val="4"/>
              </w:numPr>
              <w:rPr>
                <w:color w:val="auto"/>
              </w:rPr>
            </w:pPr>
            <w:r>
              <w:rPr>
                <w:color w:val="auto"/>
              </w:rPr>
              <w:t xml:space="preserve">100% </w:t>
            </w:r>
            <w:r w:rsidR="00C9678C">
              <w:rPr>
                <w:color w:val="auto"/>
              </w:rPr>
              <w:t>of c</w:t>
            </w:r>
            <w:r w:rsidRPr="001168FB" w:rsidR="00F41CB8">
              <w:rPr>
                <w:color w:val="auto"/>
              </w:rPr>
              <w:t xml:space="preserve">ourses </w:t>
            </w:r>
            <w:r>
              <w:rPr>
                <w:color w:val="auto"/>
              </w:rPr>
              <w:t xml:space="preserve">designed </w:t>
            </w:r>
            <w:r w:rsidRPr="001168FB" w:rsidR="00F41CB8">
              <w:rPr>
                <w:color w:val="auto"/>
              </w:rPr>
              <w:t xml:space="preserve">to </w:t>
            </w:r>
            <w:r w:rsidR="004035EC">
              <w:rPr>
                <w:color w:val="auto"/>
              </w:rPr>
              <w:t xml:space="preserve">meet employer requirements to </w:t>
            </w:r>
            <w:r w:rsidR="00493ECF">
              <w:rPr>
                <w:color w:val="auto"/>
              </w:rPr>
              <w:t>address their SSV.</w:t>
            </w:r>
          </w:p>
          <w:p w:rsidRPr="001168FB" w:rsidR="00F41CB8" w:rsidP="00F4283A" w:rsidRDefault="00F41CB8" w14:paraId="4C439C56" w14:textId="7060AD7C">
            <w:pPr>
              <w:pStyle w:val="ListParagraph"/>
              <w:numPr>
                <w:ilvl w:val="0"/>
                <w:numId w:val="4"/>
              </w:numPr>
              <w:rPr>
                <w:color w:val="auto"/>
              </w:rPr>
            </w:pPr>
            <w:r w:rsidRPr="001168FB">
              <w:rPr>
                <w:color w:val="auto"/>
              </w:rPr>
              <w:t>Co-funding committed and achieved by employers.</w:t>
            </w:r>
            <w:r w:rsidRPr="001168FB" w:rsidR="008158D2">
              <w:rPr>
                <w:color w:val="auto"/>
              </w:rPr>
              <w:t xml:space="preserve"> </w:t>
            </w:r>
            <w:r w:rsidRPr="001168FB" w:rsidR="001168FB">
              <w:rPr>
                <w:color w:val="auto"/>
              </w:rPr>
              <w:t xml:space="preserve">(as defined in </w:t>
            </w:r>
            <w:r w:rsidRPr="001168FB" w:rsidR="00BE5EC6">
              <w:rPr>
                <w:color w:val="auto"/>
              </w:rPr>
              <w:t>section 4.2</w:t>
            </w:r>
            <w:r w:rsidRPr="001168FB" w:rsidR="001168FB">
              <w:rPr>
                <w:color w:val="auto"/>
              </w:rPr>
              <w:t>)</w:t>
            </w:r>
          </w:p>
          <w:p w:rsidRPr="00F94514" w:rsidR="00F41CB8" w:rsidP="00F4283A" w:rsidRDefault="00F41CB8" w14:paraId="58D16F73" w14:textId="16A78739">
            <w:pPr>
              <w:pStyle w:val="ListParagraph"/>
              <w:numPr>
                <w:ilvl w:val="0"/>
                <w:numId w:val="4"/>
              </w:numPr>
              <w:rPr>
                <w:color w:val="auto"/>
              </w:rPr>
            </w:pPr>
            <w:r w:rsidRPr="001168FB">
              <w:rPr>
                <w:color w:val="auto"/>
              </w:rPr>
              <w:t xml:space="preserve">100% </w:t>
            </w:r>
            <w:r w:rsidR="00C9678C">
              <w:rPr>
                <w:color w:val="auto"/>
              </w:rPr>
              <w:t xml:space="preserve">of </w:t>
            </w:r>
            <w:r w:rsidRPr="001168FB">
              <w:rPr>
                <w:color w:val="auto"/>
              </w:rPr>
              <w:t xml:space="preserve">learners who successfully complete a </w:t>
            </w:r>
            <w:r w:rsidR="00C9678C">
              <w:rPr>
                <w:color w:val="auto"/>
              </w:rPr>
              <w:t>b</w:t>
            </w:r>
            <w:r w:rsidRPr="001168FB">
              <w:rPr>
                <w:color w:val="auto"/>
              </w:rPr>
              <w:t xml:space="preserve">ootcamp will have acquired new skills within the scope of the </w:t>
            </w:r>
            <w:r w:rsidRPr="001168FB" w:rsidR="002826F8">
              <w:rPr>
                <w:color w:val="auto"/>
              </w:rPr>
              <w:t>b</w:t>
            </w:r>
            <w:r w:rsidRPr="001168FB">
              <w:rPr>
                <w:color w:val="auto"/>
              </w:rPr>
              <w:t>ootcamp programme</w:t>
            </w:r>
          </w:p>
        </w:tc>
      </w:tr>
      <w:tr w:rsidR="00F41CB8" w:rsidTr="005D253C" w14:paraId="3D1FCDF3" w14:textId="77777777">
        <w:tc>
          <w:tcPr>
            <w:tcW w:w="3256" w:type="dxa"/>
            <w:shd w:val="clear" w:color="auto" w:fill="F5F6F5" w:themeFill="background2"/>
          </w:tcPr>
          <w:p w:rsidRPr="00031CF5" w:rsidR="00F41CB8" w:rsidP="00DB3694" w:rsidRDefault="00F41CB8" w14:paraId="19E0B812" w14:textId="77777777">
            <w:pPr>
              <w:rPr>
                <w:color w:val="auto"/>
              </w:rPr>
            </w:pPr>
            <w:r w:rsidRPr="00D41BCA">
              <w:rPr>
                <w:b/>
                <w:bCs/>
                <w:color w:val="auto"/>
              </w:rPr>
              <w:t xml:space="preserve">Objective </w:t>
            </w:r>
            <w:r>
              <w:rPr>
                <w:b/>
                <w:bCs/>
                <w:color w:val="auto"/>
              </w:rPr>
              <w:t>3</w:t>
            </w:r>
          </w:p>
        </w:tc>
        <w:tc>
          <w:tcPr>
            <w:tcW w:w="6088" w:type="dxa"/>
            <w:shd w:val="clear" w:color="auto" w:fill="F5F6F5" w:themeFill="background2"/>
          </w:tcPr>
          <w:p w:rsidRPr="00031CF5" w:rsidR="00F41CB8" w:rsidP="00DB3694" w:rsidRDefault="00F41CB8" w14:paraId="5D025265" w14:textId="77777777">
            <w:pPr>
              <w:rPr>
                <w:color w:val="auto"/>
              </w:rPr>
            </w:pPr>
            <w:r w:rsidRPr="00D41BCA">
              <w:rPr>
                <w:b/>
                <w:bCs/>
                <w:color w:val="auto"/>
              </w:rPr>
              <w:t>Performance Indicators</w:t>
            </w:r>
          </w:p>
        </w:tc>
      </w:tr>
      <w:tr w:rsidR="00F41CB8" w:rsidTr="005D253C" w14:paraId="59BA3C39" w14:textId="77777777">
        <w:tc>
          <w:tcPr>
            <w:tcW w:w="3256" w:type="dxa"/>
          </w:tcPr>
          <w:p w:rsidRPr="00031CF5" w:rsidR="00F41CB8" w:rsidP="00DB3694" w:rsidRDefault="00F41CB8" w14:paraId="082CB447" w14:textId="757C4A6D">
            <w:pPr>
              <w:rPr>
                <w:color w:val="auto"/>
              </w:rPr>
            </w:pPr>
            <w:bookmarkStart w:name="_Hlk102465026" w:id="32"/>
            <w:r w:rsidRPr="00031CF5">
              <w:rPr>
                <w:color w:val="auto"/>
              </w:rPr>
              <w:t xml:space="preserve">Recruit individuals using open and impartial methods to ensure fairness and equality of opportunity to </w:t>
            </w:r>
            <w:proofErr w:type="gramStart"/>
            <w:r w:rsidRPr="00031CF5">
              <w:rPr>
                <w:color w:val="auto"/>
              </w:rPr>
              <w:t>local residents</w:t>
            </w:r>
            <w:proofErr w:type="gramEnd"/>
            <w:r w:rsidRPr="00031CF5">
              <w:rPr>
                <w:color w:val="auto"/>
              </w:rPr>
              <w:t xml:space="preserve"> and protected groups.</w:t>
            </w:r>
            <w:bookmarkEnd w:id="32"/>
          </w:p>
        </w:tc>
        <w:tc>
          <w:tcPr>
            <w:tcW w:w="6088" w:type="dxa"/>
          </w:tcPr>
          <w:p w:rsidR="00F41CB8" w:rsidP="00F4283A" w:rsidRDefault="00F41CB8" w14:paraId="360CC8D5" w14:textId="77777777">
            <w:pPr>
              <w:pStyle w:val="ListParagraph"/>
              <w:numPr>
                <w:ilvl w:val="0"/>
                <w:numId w:val="5"/>
              </w:numPr>
              <w:rPr>
                <w:color w:val="auto"/>
              </w:rPr>
            </w:pPr>
            <w:r w:rsidRPr="00031CF5">
              <w:rPr>
                <w:color w:val="auto"/>
              </w:rPr>
              <w:t xml:space="preserve">Numbers applying </w:t>
            </w:r>
          </w:p>
          <w:p w:rsidRPr="00031CF5" w:rsidR="00F41CB8" w:rsidP="00F4283A" w:rsidRDefault="00F41CB8" w14:paraId="23816055" w14:textId="77777777">
            <w:pPr>
              <w:pStyle w:val="ListParagraph"/>
              <w:numPr>
                <w:ilvl w:val="0"/>
                <w:numId w:val="5"/>
              </w:numPr>
              <w:rPr>
                <w:color w:val="auto"/>
              </w:rPr>
            </w:pPr>
            <w:r>
              <w:rPr>
                <w:color w:val="auto"/>
              </w:rPr>
              <w:t>Numbers starting</w:t>
            </w:r>
          </w:p>
          <w:p w:rsidRPr="00031CF5" w:rsidR="00F41CB8" w:rsidP="00F4283A" w:rsidRDefault="00F41CB8" w14:paraId="35596543" w14:textId="5A53DD2E">
            <w:pPr>
              <w:pStyle w:val="ListParagraph"/>
              <w:numPr>
                <w:ilvl w:val="0"/>
                <w:numId w:val="5"/>
              </w:numPr>
              <w:rPr>
                <w:color w:val="auto"/>
              </w:rPr>
            </w:pPr>
            <w:r w:rsidRPr="00031CF5">
              <w:rPr>
                <w:color w:val="auto"/>
              </w:rPr>
              <w:t xml:space="preserve">Numbers completing </w:t>
            </w:r>
            <w:r w:rsidR="00187C7B">
              <w:rPr>
                <w:color w:val="auto"/>
              </w:rPr>
              <w:t>(&gt;/</w:t>
            </w:r>
            <w:r w:rsidR="00347B6E">
              <w:rPr>
                <w:color w:val="auto"/>
              </w:rPr>
              <w:t>=</w:t>
            </w:r>
            <w:r w:rsidR="00B54791">
              <w:rPr>
                <w:color w:val="auto"/>
              </w:rPr>
              <w:t>80</w:t>
            </w:r>
            <w:r w:rsidRPr="53EC9486" w:rsidR="47180EB3">
              <w:rPr>
                <w:color w:val="auto"/>
              </w:rPr>
              <w:t>%)</w:t>
            </w:r>
          </w:p>
          <w:p w:rsidRPr="00031CF5" w:rsidR="00F41CB8" w:rsidP="00F4283A" w:rsidRDefault="00F41CB8" w14:paraId="418E80A6" w14:textId="77777777">
            <w:pPr>
              <w:pStyle w:val="ListParagraph"/>
              <w:numPr>
                <w:ilvl w:val="0"/>
                <w:numId w:val="5"/>
              </w:numPr>
              <w:rPr>
                <w:color w:val="auto"/>
              </w:rPr>
            </w:pPr>
            <w:r w:rsidRPr="00031CF5">
              <w:rPr>
                <w:color w:val="auto"/>
              </w:rPr>
              <w:t>Data on dropouts (&lt;/=20%)</w:t>
            </w:r>
          </w:p>
          <w:p w:rsidRPr="00031CF5" w:rsidR="00F41CB8" w:rsidP="00F4283A" w:rsidRDefault="00F41CB8" w14:paraId="12EA3AD2" w14:textId="77777777">
            <w:pPr>
              <w:pStyle w:val="ListParagraph"/>
              <w:numPr>
                <w:ilvl w:val="0"/>
                <w:numId w:val="5"/>
              </w:numPr>
              <w:rPr>
                <w:color w:val="auto"/>
              </w:rPr>
            </w:pPr>
            <w:r w:rsidRPr="00031CF5">
              <w:rPr>
                <w:color w:val="auto"/>
              </w:rPr>
              <w:t>Success rates</w:t>
            </w:r>
          </w:p>
          <w:p w:rsidRPr="00031CF5" w:rsidR="00F41CB8" w:rsidP="00F4283A" w:rsidRDefault="00F41CB8" w14:paraId="3EDF4DF3" w14:textId="77777777">
            <w:pPr>
              <w:pStyle w:val="ListParagraph"/>
              <w:numPr>
                <w:ilvl w:val="0"/>
                <w:numId w:val="5"/>
              </w:numPr>
              <w:rPr>
                <w:color w:val="auto"/>
              </w:rPr>
            </w:pPr>
            <w:r w:rsidRPr="00031CF5">
              <w:rPr>
                <w:color w:val="auto"/>
              </w:rPr>
              <w:t xml:space="preserve">Interview tracking </w:t>
            </w:r>
          </w:p>
          <w:p w:rsidRPr="00352A8C" w:rsidR="00F41CB8" w:rsidP="00F4283A" w:rsidRDefault="00F41CB8" w14:paraId="785B1825" w14:textId="77777777">
            <w:pPr>
              <w:pStyle w:val="ListParagraph"/>
              <w:numPr>
                <w:ilvl w:val="0"/>
                <w:numId w:val="5"/>
              </w:numPr>
              <w:rPr>
                <w:color w:val="auto"/>
              </w:rPr>
            </w:pPr>
            <w:r w:rsidRPr="00031CF5">
              <w:rPr>
                <w:color w:val="auto"/>
              </w:rPr>
              <w:t>Diversity information</w:t>
            </w:r>
          </w:p>
        </w:tc>
      </w:tr>
      <w:tr w:rsidR="00F41CB8" w:rsidTr="005D253C" w14:paraId="522571C0" w14:textId="77777777">
        <w:tc>
          <w:tcPr>
            <w:tcW w:w="3256" w:type="dxa"/>
            <w:shd w:val="clear" w:color="auto" w:fill="F5F6F5" w:themeFill="background2"/>
          </w:tcPr>
          <w:p w:rsidRPr="00031CF5" w:rsidR="00F41CB8" w:rsidP="00DB3694" w:rsidRDefault="00F41CB8" w14:paraId="58A54F6A" w14:textId="77777777">
            <w:pPr>
              <w:rPr>
                <w:color w:val="auto"/>
              </w:rPr>
            </w:pPr>
            <w:r w:rsidRPr="00D41BCA">
              <w:rPr>
                <w:b/>
                <w:bCs/>
                <w:color w:val="auto"/>
              </w:rPr>
              <w:t xml:space="preserve">Objective </w:t>
            </w:r>
            <w:r>
              <w:rPr>
                <w:b/>
                <w:bCs/>
                <w:color w:val="auto"/>
              </w:rPr>
              <w:t>4</w:t>
            </w:r>
          </w:p>
        </w:tc>
        <w:tc>
          <w:tcPr>
            <w:tcW w:w="6088" w:type="dxa"/>
            <w:shd w:val="clear" w:color="auto" w:fill="F5F6F5" w:themeFill="background2"/>
          </w:tcPr>
          <w:p w:rsidRPr="00031CF5" w:rsidR="00F41CB8" w:rsidP="00DB3694" w:rsidRDefault="00F41CB8" w14:paraId="58E4873F" w14:textId="77777777">
            <w:pPr>
              <w:rPr>
                <w:color w:val="auto"/>
              </w:rPr>
            </w:pPr>
            <w:r w:rsidRPr="00D41BCA">
              <w:rPr>
                <w:b/>
                <w:bCs/>
                <w:color w:val="auto"/>
              </w:rPr>
              <w:t>Performance Indicators</w:t>
            </w:r>
          </w:p>
        </w:tc>
      </w:tr>
      <w:tr w:rsidR="00F41CB8" w:rsidTr="005D253C" w14:paraId="4DAC6411" w14:textId="77777777">
        <w:tc>
          <w:tcPr>
            <w:tcW w:w="3256" w:type="dxa"/>
          </w:tcPr>
          <w:p w:rsidRPr="00031CF5" w:rsidR="00F41CB8" w:rsidP="00DB3694" w:rsidRDefault="00F41CB8" w14:paraId="0189A1E1" w14:textId="77777777">
            <w:pPr>
              <w:rPr>
                <w:color w:val="auto"/>
              </w:rPr>
            </w:pPr>
            <w:r w:rsidRPr="00031CF5">
              <w:rPr>
                <w:color w:val="auto"/>
              </w:rPr>
              <w:t>Collect/ensure all relevant data is provided to allow DfE to evaluate the effectiveness of the initiatives and the delivery model.</w:t>
            </w:r>
          </w:p>
        </w:tc>
        <w:tc>
          <w:tcPr>
            <w:tcW w:w="6088" w:type="dxa"/>
          </w:tcPr>
          <w:p w:rsidRPr="00031CF5" w:rsidR="00F41CB8" w:rsidP="00F4283A" w:rsidRDefault="00F41CB8" w14:paraId="1813E106" w14:textId="54906FE8">
            <w:pPr>
              <w:pStyle w:val="ListParagraph"/>
              <w:numPr>
                <w:ilvl w:val="0"/>
                <w:numId w:val="6"/>
              </w:numPr>
              <w:rPr>
                <w:color w:val="auto"/>
              </w:rPr>
            </w:pPr>
            <w:r w:rsidRPr="00031CF5">
              <w:rPr>
                <w:color w:val="auto"/>
              </w:rPr>
              <w:t xml:space="preserve">Data collection will be monitored </w:t>
            </w:r>
            <w:proofErr w:type="gramStart"/>
            <w:r w:rsidRPr="00031CF5">
              <w:rPr>
                <w:color w:val="auto"/>
              </w:rPr>
              <w:t>monthly, and</w:t>
            </w:r>
            <w:proofErr w:type="gramEnd"/>
            <w:r w:rsidRPr="00031CF5">
              <w:rPr>
                <w:color w:val="auto"/>
              </w:rPr>
              <w:t xml:space="preserve"> will need to meet the minimum reporting requirements of DfE.</w:t>
            </w:r>
            <w:r w:rsidRPr="00031CF5">
              <w:rPr>
                <w:color w:val="auto"/>
              </w:rPr>
              <w:br/>
            </w:r>
            <w:r w:rsidRPr="00031CF5">
              <w:rPr>
                <w:color w:val="auto"/>
              </w:rPr>
              <w:t xml:space="preserve">(Appendix </w:t>
            </w:r>
            <w:r>
              <w:rPr>
                <w:color w:val="auto"/>
              </w:rPr>
              <w:t>3</w:t>
            </w:r>
            <w:r w:rsidRPr="00031CF5">
              <w:rPr>
                <w:color w:val="auto"/>
              </w:rPr>
              <w:t>)</w:t>
            </w:r>
          </w:p>
        </w:tc>
      </w:tr>
    </w:tbl>
    <w:p w:rsidRPr="00031CF5" w:rsidR="00F41CB8" w:rsidP="00F41CB8" w:rsidRDefault="00F41CB8" w14:paraId="6987D10E" w14:textId="77777777">
      <w:pPr>
        <w:rPr>
          <w:color w:val="auto"/>
        </w:rPr>
      </w:pPr>
    </w:p>
    <w:p w:rsidR="00E569E1" w:rsidRDefault="00E569E1" w14:paraId="0A0A31A1" w14:textId="77777777">
      <w:pPr>
        <w:rPr>
          <w:rFonts w:eastAsiaTheme="majorEastAsia" w:cstheme="majorBidi"/>
          <w:b/>
          <w:color w:val="auto"/>
          <w:sz w:val="26"/>
          <w:szCs w:val="26"/>
        </w:rPr>
      </w:pPr>
      <w:r>
        <w:rPr>
          <w:color w:val="auto"/>
        </w:rPr>
        <w:br w:type="page"/>
      </w:r>
    </w:p>
    <w:p w:rsidRPr="00031CF5" w:rsidR="004235B2" w:rsidP="246A20C6" w:rsidRDefault="004235B2" w14:paraId="1C0538B5" w14:textId="29671724">
      <w:pPr>
        <w:pStyle w:val="Heading2"/>
        <w:rPr>
          <w:color w:val="auto"/>
        </w:rPr>
      </w:pPr>
      <w:bookmarkStart w:name="_Toc106096968" w:id="33"/>
      <w:r w:rsidRPr="00031CF5">
        <w:rPr>
          <w:color w:val="auto"/>
        </w:rPr>
        <w:lastRenderedPageBreak/>
        <w:t xml:space="preserve">Appendix </w:t>
      </w:r>
      <w:r w:rsidR="00575C86">
        <w:rPr>
          <w:color w:val="auto"/>
        </w:rPr>
        <w:t>4</w:t>
      </w:r>
      <w:r w:rsidRPr="00031CF5">
        <w:rPr>
          <w:color w:val="auto"/>
        </w:rPr>
        <w:t xml:space="preserve">: DfE </w:t>
      </w:r>
      <w:r w:rsidR="00A87401">
        <w:rPr>
          <w:color w:val="auto"/>
        </w:rPr>
        <w:t>Data Submission</w:t>
      </w:r>
      <w:r w:rsidRPr="00031CF5">
        <w:rPr>
          <w:color w:val="auto"/>
        </w:rPr>
        <w:t xml:space="preserve"> </w:t>
      </w:r>
      <w:r w:rsidR="00A87401">
        <w:rPr>
          <w:color w:val="auto"/>
        </w:rPr>
        <w:t>Sheet</w:t>
      </w:r>
      <w:bookmarkEnd w:id="33"/>
    </w:p>
    <w:p w:rsidR="0045565E" w:rsidRDefault="0045565E" w14:paraId="2AA016A6" w14:textId="77777777">
      <w:pPr>
        <w:rPr>
          <w:color w:val="auto"/>
        </w:rPr>
      </w:pPr>
    </w:p>
    <w:p w:rsidR="0048472D" w:rsidRDefault="005321D2" w14:paraId="7C68862A" w14:textId="030E63D2">
      <w:pPr>
        <w:rPr>
          <w:color w:val="auto"/>
        </w:rPr>
      </w:pPr>
      <w:r w:rsidRPr="00F658D9">
        <w:rPr>
          <w:color w:val="auto"/>
        </w:rPr>
        <w:t xml:space="preserve">The </w:t>
      </w:r>
      <w:r w:rsidR="00D32700">
        <w:rPr>
          <w:color w:val="auto"/>
        </w:rPr>
        <w:t>p</w:t>
      </w:r>
      <w:r w:rsidRPr="00F658D9">
        <w:rPr>
          <w:color w:val="auto"/>
        </w:rPr>
        <w:t xml:space="preserve">rovider must submit data via the </w:t>
      </w:r>
      <w:r w:rsidR="002128C1">
        <w:rPr>
          <w:color w:val="auto"/>
        </w:rPr>
        <w:t>DfE</w:t>
      </w:r>
      <w:r w:rsidRPr="00F658D9">
        <w:rPr>
          <w:color w:val="auto"/>
        </w:rPr>
        <w:t xml:space="preserve"> Data Submission Sheet. </w:t>
      </w:r>
      <w:r w:rsidRPr="00F658D9" w:rsidR="0049562C">
        <w:rPr>
          <w:color w:val="auto"/>
        </w:rPr>
        <w:t xml:space="preserve">A draft version of the Data Submission </w:t>
      </w:r>
      <w:r w:rsidR="00D32700">
        <w:rPr>
          <w:color w:val="auto"/>
        </w:rPr>
        <w:t>Sheet</w:t>
      </w:r>
      <w:r w:rsidRPr="00F658D9" w:rsidR="0049562C">
        <w:rPr>
          <w:color w:val="auto"/>
        </w:rPr>
        <w:t xml:space="preserve"> </w:t>
      </w:r>
      <w:r w:rsidR="00007087">
        <w:rPr>
          <w:color w:val="auto"/>
        </w:rPr>
        <w:t xml:space="preserve">is provided below, but this draft </w:t>
      </w:r>
      <w:r w:rsidRPr="00F658D9" w:rsidR="0049562C">
        <w:rPr>
          <w:color w:val="auto"/>
        </w:rPr>
        <w:t xml:space="preserve">may be subject to change and providers will be expected to provide any additional data to allow full evaluation of </w:t>
      </w:r>
      <w:r w:rsidR="003A6F76">
        <w:rPr>
          <w:color w:val="auto"/>
        </w:rPr>
        <w:t>bootcamps</w:t>
      </w:r>
      <w:r w:rsidRPr="00F658D9" w:rsidR="0049562C">
        <w:rPr>
          <w:color w:val="auto"/>
        </w:rPr>
        <w:t xml:space="preserve"> to be completed. </w:t>
      </w:r>
      <w:r w:rsidRPr="00F658D9">
        <w:rPr>
          <w:color w:val="auto"/>
        </w:rPr>
        <w:t xml:space="preserve">This data collection is mandatory and must be submitted </w:t>
      </w:r>
      <w:proofErr w:type="gramStart"/>
      <w:r w:rsidRPr="00F658D9">
        <w:rPr>
          <w:color w:val="auto"/>
        </w:rPr>
        <w:t>on a monthly basis</w:t>
      </w:r>
      <w:proofErr w:type="gramEnd"/>
      <w:r w:rsidRPr="00F658D9">
        <w:rPr>
          <w:color w:val="auto"/>
        </w:rPr>
        <w:t xml:space="preserve"> via the spreadsheet template supplied by the </w:t>
      </w:r>
      <w:r w:rsidR="001C4596">
        <w:rPr>
          <w:color w:val="auto"/>
        </w:rPr>
        <w:t>LEP</w:t>
      </w:r>
      <w:r w:rsidRPr="00F658D9">
        <w:rPr>
          <w:color w:val="auto"/>
        </w:rPr>
        <w:t xml:space="preserve"> and will be used for audit, assurance and evaluation purposes</w:t>
      </w:r>
      <w:r w:rsidR="0048472D">
        <w:rPr>
          <w:color w:val="auto"/>
        </w:rPr>
        <w:t>.</w:t>
      </w:r>
    </w:p>
    <w:p w:rsidR="007712EE" w:rsidP="006A17F2" w:rsidRDefault="00494AF7" w14:paraId="3D43B712" w14:textId="0A74FF63">
      <w:pPr>
        <w:jc w:val="center"/>
        <w:rPr>
          <w:color w:val="auto"/>
        </w:rPr>
      </w:pPr>
      <w:r>
        <w:rPr>
          <w:color w:val="auto"/>
        </w:rPr>
        <w:object w:dxaOrig="1508" w:dyaOrig="983" w14:anchorId="6CC5920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4.75pt;height:49.3pt" o:ole="" type="#_x0000_t75">
            <v:imagedata o:title="" r:id="rId17"/>
          </v:shape>
          <o:OLEObject Type="Embed" ProgID="Excel.Sheet.12" ShapeID="_x0000_i1025" DrawAspect="Icon" ObjectID="_1717324914" r:id="rId18"/>
        </w:object>
      </w:r>
    </w:p>
    <w:p w:rsidR="006A17F2" w:rsidP="006A17F2" w:rsidRDefault="006A17F2" w14:paraId="25AA300B" w14:textId="77777777">
      <w:pPr>
        <w:jc w:val="center"/>
        <w:rPr>
          <w:color w:val="auto"/>
        </w:rPr>
      </w:pPr>
    </w:p>
    <w:p w:rsidRPr="00F658D9" w:rsidR="00B447DC" w:rsidP="00B447DC" w:rsidRDefault="00B447DC" w14:paraId="3C46E840" w14:textId="77777777">
      <w:pPr>
        <w:spacing w:line="244" w:lineRule="auto"/>
        <w:ind w:left="720" w:hanging="720"/>
        <w:rPr>
          <w:rFonts w:eastAsia="Arial"/>
          <w:color w:val="auto"/>
        </w:rPr>
      </w:pPr>
      <w:r w:rsidRPr="00F658D9">
        <w:rPr>
          <w:rFonts w:eastAsia="Arial"/>
          <w:color w:val="auto"/>
        </w:rPr>
        <w:t>The Provider must supply with data in accordance with the following:</w:t>
      </w:r>
    </w:p>
    <w:p w:rsidRPr="00F658D9" w:rsidR="00B447DC" w:rsidP="00F4283A" w:rsidRDefault="00B447DC" w14:paraId="0748B678"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in line with agreed audit arrangements;</w:t>
      </w:r>
    </w:p>
    <w:p w:rsidRPr="00F658D9" w:rsidR="00B447DC" w:rsidP="00F4283A" w:rsidRDefault="00B447DC" w14:paraId="0B8CDD8F" w14:textId="1A71A065">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in adherence with the UK G</w:t>
      </w:r>
      <w:r w:rsidR="00643404">
        <w:rPr>
          <w:rFonts w:eastAsia="Arial"/>
          <w:color w:val="auto"/>
        </w:rPr>
        <w:t xml:space="preserve">eneral </w:t>
      </w:r>
      <w:r w:rsidRPr="00F658D9">
        <w:rPr>
          <w:rFonts w:eastAsia="Arial"/>
          <w:color w:val="auto"/>
        </w:rPr>
        <w:t>D</w:t>
      </w:r>
      <w:r w:rsidR="00643404">
        <w:rPr>
          <w:rFonts w:eastAsia="Arial"/>
          <w:color w:val="auto"/>
        </w:rPr>
        <w:t xml:space="preserve">ata </w:t>
      </w:r>
      <w:r w:rsidRPr="00F658D9">
        <w:rPr>
          <w:rFonts w:eastAsia="Arial"/>
          <w:color w:val="auto"/>
        </w:rPr>
        <w:t>P</w:t>
      </w:r>
      <w:r w:rsidR="00643404">
        <w:rPr>
          <w:rFonts w:eastAsia="Arial"/>
          <w:color w:val="auto"/>
        </w:rPr>
        <w:t xml:space="preserve">rotection </w:t>
      </w:r>
      <w:r w:rsidRPr="00F658D9">
        <w:rPr>
          <w:rFonts w:eastAsia="Arial"/>
          <w:color w:val="auto"/>
        </w:rPr>
        <w:t>R</w:t>
      </w:r>
      <w:r w:rsidR="00643404">
        <w:rPr>
          <w:rFonts w:eastAsia="Arial"/>
          <w:color w:val="auto"/>
        </w:rPr>
        <w:t>egulation</w:t>
      </w:r>
      <w:r w:rsidRPr="00F658D9">
        <w:rPr>
          <w:rFonts w:eastAsia="Arial"/>
          <w:color w:val="auto"/>
        </w:rPr>
        <w:t xml:space="preserve"> and D</w:t>
      </w:r>
      <w:r w:rsidR="00643404">
        <w:rPr>
          <w:rFonts w:eastAsia="Arial"/>
          <w:color w:val="auto"/>
        </w:rPr>
        <w:t xml:space="preserve">ata </w:t>
      </w:r>
      <w:r w:rsidRPr="00F658D9">
        <w:rPr>
          <w:rFonts w:eastAsia="Arial"/>
          <w:color w:val="auto"/>
        </w:rPr>
        <w:t>P</w:t>
      </w:r>
      <w:r w:rsidR="00643404">
        <w:rPr>
          <w:rFonts w:eastAsia="Arial"/>
          <w:color w:val="auto"/>
        </w:rPr>
        <w:t xml:space="preserve">rotection </w:t>
      </w:r>
      <w:r w:rsidRPr="00F658D9">
        <w:rPr>
          <w:rFonts w:eastAsia="Arial"/>
          <w:color w:val="auto"/>
        </w:rPr>
        <w:t>A</w:t>
      </w:r>
      <w:r w:rsidR="00643404">
        <w:rPr>
          <w:rFonts w:eastAsia="Arial"/>
          <w:color w:val="auto"/>
        </w:rPr>
        <w:t>ct</w:t>
      </w:r>
      <w:r w:rsidRPr="00F658D9">
        <w:rPr>
          <w:rFonts w:eastAsia="Arial"/>
          <w:color w:val="auto"/>
        </w:rPr>
        <w:t xml:space="preserve"> 2018;</w:t>
      </w:r>
    </w:p>
    <w:p w:rsidRPr="00F658D9" w:rsidR="00B447DC" w:rsidP="00F4283A" w:rsidRDefault="00B447DC" w14:paraId="361C60C3"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to support payments to be made;</w:t>
      </w:r>
    </w:p>
    <w:p w:rsidRPr="00F658D9" w:rsidR="00B447DC" w:rsidP="00F4283A" w:rsidRDefault="00B447DC" w14:paraId="79B8D9F3"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to enable reconciliation to take place;</w:t>
      </w:r>
    </w:p>
    <w:p w:rsidRPr="00F658D9" w:rsidR="00B447DC" w:rsidP="00F4283A" w:rsidRDefault="00B447DC" w14:paraId="438E398F"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to support the contract management process; and</w:t>
      </w:r>
    </w:p>
    <w:p w:rsidRPr="00F658D9" w:rsidR="00B447DC" w:rsidP="00F4283A" w:rsidRDefault="00B447DC" w14:paraId="42430D93"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 xml:space="preserve">any other written request </w:t>
      </w:r>
    </w:p>
    <w:p w:rsidR="00673737" w:rsidRDefault="00673737" w14:paraId="330A1752" w14:textId="77777777">
      <w:pPr>
        <w:rPr>
          <w:color w:val="auto"/>
        </w:rPr>
      </w:pPr>
    </w:p>
    <w:p w:rsidRPr="00B13C74" w:rsidR="00673737" w:rsidP="00673737" w:rsidRDefault="00673737" w14:paraId="252D6B99" w14:textId="2C1F1A3E">
      <w:pPr>
        <w:spacing w:line="244" w:lineRule="auto"/>
        <w:rPr>
          <w:rFonts w:eastAsia="Arial" w:cs="Arial"/>
          <w:color w:val="auto"/>
        </w:rPr>
      </w:pPr>
      <w:r w:rsidRPr="00B13C74">
        <w:rPr>
          <w:rFonts w:eastAsia="Arial" w:cs="Arial"/>
          <w:color w:val="auto"/>
        </w:rPr>
        <w:t>The Provider must</w:t>
      </w:r>
      <w:r w:rsidRPr="00B13C74" w:rsidR="00557614">
        <w:rPr>
          <w:rFonts w:eastAsia="Arial" w:cs="Arial"/>
          <w:color w:val="auto"/>
        </w:rPr>
        <w:t xml:space="preserve"> as a minimum</w:t>
      </w:r>
      <w:r w:rsidRPr="00B13C74">
        <w:rPr>
          <w:rFonts w:eastAsia="Arial" w:cs="Arial"/>
          <w:color w:val="auto"/>
        </w:rPr>
        <w:t>:</w:t>
      </w:r>
    </w:p>
    <w:p w:rsidRPr="00B13C74" w:rsidR="00673737" w:rsidP="00F4283A" w:rsidRDefault="00673737" w14:paraId="5A859902" w14:textId="3581B76B">
      <w:pPr>
        <w:pStyle w:val="ListParagraph"/>
        <w:widowControl w:val="0"/>
        <w:numPr>
          <w:ilvl w:val="1"/>
          <w:numId w:val="14"/>
        </w:numPr>
        <w:overflowPunct w:val="0"/>
        <w:autoSpaceDE w:val="0"/>
        <w:autoSpaceDN w:val="0"/>
        <w:adjustRightInd w:val="0"/>
        <w:spacing w:line="244" w:lineRule="auto"/>
        <w:ind w:left="993"/>
        <w:textAlignment w:val="baseline"/>
        <w:rPr>
          <w:rFonts w:eastAsia="Arial" w:cs="Arial"/>
          <w:color w:val="auto"/>
        </w:rPr>
      </w:pPr>
      <w:r w:rsidRPr="00B13C74">
        <w:rPr>
          <w:rFonts w:eastAsia="Arial" w:cs="Arial"/>
          <w:color w:val="auto"/>
        </w:rPr>
        <w:t xml:space="preserve">submit </w:t>
      </w:r>
      <w:r w:rsidR="00311155">
        <w:rPr>
          <w:rFonts w:eastAsia="Arial" w:cs="Arial"/>
          <w:color w:val="auto"/>
        </w:rPr>
        <w:t>p</w:t>
      </w:r>
      <w:r w:rsidRPr="00B13C74">
        <w:rPr>
          <w:rFonts w:eastAsia="Arial" w:cs="Arial"/>
          <w:color w:val="auto"/>
        </w:rPr>
        <w:t xml:space="preserve">erformance </w:t>
      </w:r>
      <w:r w:rsidR="00311155">
        <w:rPr>
          <w:rFonts w:eastAsia="Arial" w:cs="Arial"/>
          <w:color w:val="auto"/>
        </w:rPr>
        <w:t>m</w:t>
      </w:r>
      <w:r w:rsidRPr="00B13C74">
        <w:rPr>
          <w:rFonts w:eastAsia="Arial" w:cs="Arial"/>
          <w:color w:val="auto"/>
        </w:rPr>
        <w:t xml:space="preserve">anagement </w:t>
      </w:r>
      <w:r w:rsidR="00311155">
        <w:rPr>
          <w:rFonts w:eastAsia="Arial" w:cs="Arial"/>
          <w:color w:val="auto"/>
        </w:rPr>
        <w:t>i</w:t>
      </w:r>
      <w:r w:rsidRPr="00B13C74">
        <w:rPr>
          <w:rFonts w:eastAsia="Arial" w:cs="Arial"/>
          <w:color w:val="auto"/>
        </w:rPr>
        <w:t xml:space="preserve">nformation </w:t>
      </w:r>
      <w:proofErr w:type="gramStart"/>
      <w:r w:rsidRPr="00B13C74">
        <w:rPr>
          <w:rFonts w:eastAsia="Arial" w:cs="Arial"/>
          <w:color w:val="auto"/>
        </w:rPr>
        <w:t>on a monthly basis</w:t>
      </w:r>
      <w:proofErr w:type="gramEnd"/>
    </w:p>
    <w:p w:rsidRPr="00B13C74" w:rsidR="00673737" w:rsidP="00F4283A" w:rsidRDefault="00673737" w14:paraId="524BC60E" w14:textId="4111D17E">
      <w:pPr>
        <w:pStyle w:val="ListParagraph"/>
        <w:widowControl w:val="0"/>
        <w:numPr>
          <w:ilvl w:val="1"/>
          <w:numId w:val="14"/>
        </w:numPr>
        <w:overflowPunct w:val="0"/>
        <w:autoSpaceDE w:val="0"/>
        <w:autoSpaceDN w:val="0"/>
        <w:adjustRightInd w:val="0"/>
        <w:spacing w:line="244" w:lineRule="auto"/>
        <w:ind w:left="993"/>
        <w:textAlignment w:val="baseline"/>
        <w:rPr>
          <w:rFonts w:eastAsia="Arial" w:cs="Arial"/>
          <w:color w:val="auto"/>
        </w:rPr>
      </w:pPr>
      <w:r w:rsidRPr="00B13C74">
        <w:rPr>
          <w:rFonts w:eastAsia="Arial" w:cs="Arial"/>
          <w:color w:val="auto"/>
        </w:rPr>
        <w:t xml:space="preserve">submit </w:t>
      </w:r>
      <w:r w:rsidR="00672676">
        <w:rPr>
          <w:rFonts w:eastAsia="Arial" w:cs="Arial"/>
          <w:color w:val="auto"/>
        </w:rPr>
        <w:t>DfE</w:t>
      </w:r>
      <w:r w:rsidRPr="00B13C74">
        <w:rPr>
          <w:rFonts w:eastAsia="Arial" w:cs="Arial"/>
          <w:color w:val="auto"/>
        </w:rPr>
        <w:t xml:space="preserve"> Data Submission Sheets monthly to reflect delivery</w:t>
      </w:r>
    </w:p>
    <w:p w:rsidRPr="00B13C74" w:rsidR="00673737" w:rsidP="00F4283A" w:rsidRDefault="00673737" w14:paraId="3FF9E93E" w14:textId="2FAE10DE">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new </w:t>
      </w:r>
      <w:r w:rsidR="001E711F">
        <w:rPr>
          <w:color w:val="auto"/>
        </w:rPr>
        <w:t>l</w:t>
      </w:r>
      <w:r w:rsidRPr="00B13C74">
        <w:rPr>
          <w:color w:val="auto"/>
        </w:rPr>
        <w:t xml:space="preserve">earner starts within one month of the </w:t>
      </w:r>
      <w:r w:rsidR="001E711F">
        <w:rPr>
          <w:color w:val="auto"/>
        </w:rPr>
        <w:t>l</w:t>
      </w:r>
      <w:r w:rsidRPr="00B13C74">
        <w:rPr>
          <w:color w:val="auto"/>
        </w:rPr>
        <w:t>earner starting</w:t>
      </w:r>
    </w:p>
    <w:p w:rsidRPr="00B13C74" w:rsidR="00673737" w:rsidP="00F4283A" w:rsidRDefault="00673737" w14:paraId="7175C769" w14:textId="73BC64AE">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within two months of the </w:t>
      </w:r>
      <w:r w:rsidR="001E711F">
        <w:rPr>
          <w:color w:val="auto"/>
        </w:rPr>
        <w:t>l</w:t>
      </w:r>
      <w:r w:rsidRPr="00B13C74">
        <w:rPr>
          <w:color w:val="auto"/>
        </w:rPr>
        <w:t xml:space="preserve">earner finishing, all </w:t>
      </w:r>
      <w:proofErr w:type="gramStart"/>
      <w:r w:rsidRPr="00B13C74">
        <w:rPr>
          <w:color w:val="auto"/>
        </w:rPr>
        <w:t>drop-outs</w:t>
      </w:r>
      <w:proofErr w:type="gramEnd"/>
      <w:r w:rsidRPr="00B13C74">
        <w:rPr>
          <w:color w:val="auto"/>
        </w:rPr>
        <w:t>, completions</w:t>
      </w:r>
    </w:p>
    <w:p w:rsidRPr="00B13C74" w:rsidR="00673737" w:rsidP="00F4283A" w:rsidRDefault="00673737" w14:paraId="4E7009D2" w14:textId="524188E6">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job outcomes for </w:t>
      </w:r>
      <w:r w:rsidR="001E711F">
        <w:rPr>
          <w:color w:val="auto"/>
        </w:rPr>
        <w:t>l</w:t>
      </w:r>
      <w:r w:rsidRPr="00B13C74">
        <w:rPr>
          <w:color w:val="auto"/>
        </w:rPr>
        <w:t xml:space="preserve">earners in the next monthly reporting cycle following an offer of a job by an employer to a </w:t>
      </w:r>
      <w:r w:rsidR="001E711F">
        <w:rPr>
          <w:color w:val="auto"/>
        </w:rPr>
        <w:t>l</w:t>
      </w:r>
      <w:r w:rsidRPr="00B13C74">
        <w:rPr>
          <w:color w:val="auto"/>
        </w:rPr>
        <w:t>earner</w:t>
      </w:r>
    </w:p>
    <w:p w:rsidRPr="00B13C74" w:rsidR="00673737" w:rsidP="00F4283A" w:rsidRDefault="00673737" w14:paraId="3B358EBD" w14:textId="6ECC9945">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employment status of </w:t>
      </w:r>
      <w:r w:rsidR="003D2448">
        <w:rPr>
          <w:color w:val="auto"/>
        </w:rPr>
        <w:t>learners</w:t>
      </w:r>
      <w:r w:rsidRPr="00B13C74">
        <w:rPr>
          <w:color w:val="auto"/>
        </w:rPr>
        <w:t xml:space="preserve"> six months after completion of the </w:t>
      </w:r>
      <w:r w:rsidR="001E711F">
        <w:rPr>
          <w:color w:val="auto"/>
        </w:rPr>
        <w:t>b</w:t>
      </w:r>
      <w:r w:rsidRPr="00B13C74">
        <w:rPr>
          <w:color w:val="auto"/>
        </w:rPr>
        <w:t>ootcamp</w:t>
      </w:r>
    </w:p>
    <w:p w:rsidR="00C16E4E" w:rsidRDefault="00C16E4E" w14:paraId="1D574CB4" w14:textId="77777777">
      <w:pPr>
        <w:rPr>
          <w:color w:val="auto"/>
        </w:rPr>
      </w:pPr>
    </w:p>
    <w:p w:rsidRPr="000B0A96" w:rsidR="009A2E8B" w:rsidP="00C16E4E" w:rsidRDefault="007B65F8" w14:paraId="09895018" w14:textId="7644719A">
      <w:pPr>
        <w:widowControl w:val="0"/>
        <w:overflowPunct w:val="0"/>
        <w:autoSpaceDE w:val="0"/>
        <w:autoSpaceDN w:val="0"/>
        <w:adjustRightInd w:val="0"/>
        <w:spacing w:line="244" w:lineRule="auto"/>
        <w:textAlignment w:val="baseline"/>
        <w:rPr>
          <w:rFonts w:eastAsia="Arial" w:cs="Arial"/>
          <w:color w:val="auto"/>
        </w:rPr>
      </w:pPr>
      <w:r w:rsidRPr="000B0A96">
        <w:rPr>
          <w:rFonts w:eastAsia="Arial" w:cs="Arial"/>
          <w:color w:val="auto"/>
        </w:rPr>
        <w:t>A data sharing agreement will be provided to the successful applicant</w:t>
      </w:r>
      <w:r w:rsidRPr="000B0A96" w:rsidR="000B0A96">
        <w:rPr>
          <w:rFonts w:eastAsia="Arial" w:cs="Arial"/>
          <w:color w:val="auto"/>
        </w:rPr>
        <w:t>, within their grant offer letter.</w:t>
      </w:r>
    </w:p>
    <w:p w:rsidR="00D209EE" w:rsidP="00C16E4E" w:rsidRDefault="00D209EE" w14:paraId="3CB09E94" w14:textId="77777777">
      <w:pPr>
        <w:widowControl w:val="0"/>
        <w:overflowPunct w:val="0"/>
        <w:autoSpaceDE w:val="0"/>
        <w:autoSpaceDN w:val="0"/>
        <w:adjustRightInd w:val="0"/>
        <w:spacing w:line="244" w:lineRule="auto"/>
        <w:textAlignment w:val="baseline"/>
        <w:rPr>
          <w:rFonts w:eastAsia="Arial" w:cs="Arial"/>
          <w:color w:val="7030A0"/>
        </w:rPr>
      </w:pPr>
    </w:p>
    <w:p w:rsidRPr="00C02FEB" w:rsidR="004C7A81" w:rsidP="00C16E4E" w:rsidRDefault="004C7A81" w14:paraId="1922F53B" w14:textId="77777777">
      <w:pPr>
        <w:widowControl w:val="0"/>
        <w:overflowPunct w:val="0"/>
        <w:autoSpaceDE w:val="0"/>
        <w:autoSpaceDN w:val="0"/>
        <w:adjustRightInd w:val="0"/>
        <w:spacing w:line="244" w:lineRule="auto"/>
        <w:textAlignment w:val="baseline"/>
        <w:rPr>
          <w:rFonts w:eastAsia="Arial" w:cs="Arial"/>
          <w:color w:val="auto"/>
        </w:rPr>
      </w:pPr>
    </w:p>
    <w:p w:rsidRPr="00031CF5" w:rsidR="004235B2" w:rsidRDefault="004235B2" w14:paraId="0416CAB2" w14:textId="7CAD3F03">
      <w:pPr>
        <w:rPr>
          <w:rFonts w:eastAsiaTheme="majorEastAsia" w:cstheme="majorBidi"/>
          <w:b/>
          <w:color w:val="auto"/>
          <w:sz w:val="26"/>
          <w:szCs w:val="26"/>
        </w:rPr>
      </w:pPr>
      <w:r w:rsidRPr="00031CF5">
        <w:rPr>
          <w:color w:val="auto"/>
        </w:rPr>
        <w:br w:type="page"/>
      </w:r>
    </w:p>
    <w:p w:rsidRPr="00031CF5" w:rsidR="00AE0AF5" w:rsidP="246A20C6" w:rsidRDefault="246A20C6" w14:paraId="74B119D8" w14:textId="6B9DBB4E">
      <w:pPr>
        <w:pStyle w:val="Heading2"/>
        <w:rPr>
          <w:rFonts w:eastAsia="MS PGothic" w:cs="Arial"/>
          <w:color w:val="auto"/>
        </w:rPr>
      </w:pPr>
      <w:bookmarkStart w:name="_Toc106096969" w:id="34"/>
      <w:r w:rsidRPr="00275CA0">
        <w:rPr>
          <w:color w:val="auto"/>
        </w:rPr>
        <w:lastRenderedPageBreak/>
        <w:t>A</w:t>
      </w:r>
      <w:r w:rsidRPr="00275CA0" w:rsidR="004235B2">
        <w:rPr>
          <w:color w:val="auto"/>
        </w:rPr>
        <w:t xml:space="preserve">ppendix </w:t>
      </w:r>
      <w:r w:rsidRPr="00275CA0" w:rsidR="0021038C">
        <w:rPr>
          <w:color w:val="auto"/>
        </w:rPr>
        <w:t>5</w:t>
      </w:r>
      <w:r w:rsidRPr="00275CA0">
        <w:rPr>
          <w:color w:val="auto"/>
        </w:rPr>
        <w:t>: S</w:t>
      </w:r>
      <w:r w:rsidRPr="00275CA0" w:rsidR="004235B2">
        <w:rPr>
          <w:color w:val="auto"/>
        </w:rPr>
        <w:t xml:space="preserve">upplier Technical Question </w:t>
      </w:r>
      <w:r w:rsidRPr="00275CA0" w:rsidR="009E6850">
        <w:rPr>
          <w:color w:val="auto"/>
        </w:rPr>
        <w:t>and</w:t>
      </w:r>
      <w:r w:rsidRPr="00275CA0" w:rsidR="004235B2">
        <w:rPr>
          <w:color w:val="auto"/>
        </w:rPr>
        <w:t xml:space="preserve"> Answer Sheet</w:t>
      </w:r>
      <w:bookmarkEnd w:id="34"/>
    </w:p>
    <w:p w:rsidRPr="00031CF5" w:rsidR="00C203EF" w:rsidP="00A3781E" w:rsidRDefault="00C203EF" w14:paraId="043216F8" w14:textId="77777777">
      <w:pPr>
        <w:rPr>
          <w:rFonts w:cstheme="minorHAnsi"/>
          <w:bCs/>
          <w:color w:val="auto"/>
          <w:sz w:val="22"/>
          <w:szCs w:val="22"/>
        </w:rPr>
      </w:pPr>
    </w:p>
    <w:p w:rsidRPr="00031CF5" w:rsidR="00A3781E" w:rsidP="00A3781E" w:rsidRDefault="00A3781E" w14:paraId="20B1CFFC" w14:textId="57376BDE">
      <w:pPr>
        <w:rPr>
          <w:rFonts w:cstheme="minorHAnsi"/>
          <w:bCs/>
          <w:color w:val="auto"/>
          <w:sz w:val="22"/>
          <w:szCs w:val="22"/>
        </w:rPr>
      </w:pPr>
      <w:r w:rsidRPr="00031CF5">
        <w:rPr>
          <w:rFonts w:cstheme="minorHAnsi"/>
          <w:bCs/>
          <w:color w:val="auto"/>
          <w:sz w:val="22"/>
          <w:szCs w:val="22"/>
        </w:rPr>
        <w:t xml:space="preserve">Please provide company details within the table below: </w:t>
      </w:r>
    </w:p>
    <w:p w:rsidRPr="00031CF5" w:rsidR="00A3781E" w:rsidP="00A3781E" w:rsidRDefault="00A3781E" w14:paraId="6084C79E" w14:textId="77777777">
      <w:pPr>
        <w:rPr>
          <w:rFonts w:cstheme="minorHAnsi"/>
          <w:b/>
          <w:color w:val="auto"/>
          <w:sz w:val="22"/>
          <w:szCs w:val="22"/>
        </w:rPr>
      </w:pPr>
    </w:p>
    <w:tbl>
      <w:tblPr>
        <w:tblW w:w="906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662"/>
        <w:gridCol w:w="3402"/>
      </w:tblGrid>
      <w:tr w:rsidRPr="00D05DDF" w:rsidR="00257993" w:rsidTr="002B26F7" w14:paraId="5ED0E2C8"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0A3EADD0" w14:textId="467B229B">
            <w:pPr>
              <w:spacing w:before="120" w:after="120"/>
              <w:textAlignment w:val="baseline"/>
              <w:rPr>
                <w:rFonts w:eastAsia="Times New Roman" w:cs="Arial"/>
                <w:b/>
                <w:bCs/>
                <w:color w:val="auto"/>
                <w:sz w:val="22"/>
                <w:szCs w:val="22"/>
                <w:lang w:eastAsia="en-GB"/>
              </w:rPr>
            </w:pPr>
            <w:r w:rsidRPr="00257993">
              <w:rPr>
                <w:rFonts w:cstheme="minorHAnsi"/>
                <w:b/>
                <w:bCs/>
                <w:color w:val="auto"/>
                <w:sz w:val="22"/>
                <w:szCs w:val="22"/>
              </w:rPr>
              <w:t xml:space="preserve">Question </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219EA948" w14:textId="7CEB7F01">
            <w:pPr>
              <w:spacing w:before="120" w:after="120"/>
              <w:textAlignment w:val="baseline"/>
              <w:rPr>
                <w:rFonts w:ascii="Arial" w:hAnsi="Arial" w:eastAsia="Times New Roman" w:cs="Arial"/>
                <w:b/>
                <w:bCs/>
                <w:sz w:val="20"/>
                <w:szCs w:val="20"/>
                <w:lang w:eastAsia="en-GB"/>
              </w:rPr>
            </w:pPr>
            <w:r w:rsidRPr="00257993">
              <w:rPr>
                <w:rFonts w:cstheme="minorHAnsi"/>
                <w:b/>
                <w:bCs/>
                <w:sz w:val="22"/>
                <w:szCs w:val="22"/>
              </w:rPr>
              <w:t xml:space="preserve">Response </w:t>
            </w:r>
          </w:p>
        </w:tc>
      </w:tr>
      <w:tr w:rsidRPr="00D05DDF" w:rsidR="00257993" w:rsidTr="002B26F7" w14:paraId="2B60C311"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0518BD46" w14:textId="2F9EDF24">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Full name of the potential supplier submitting the information</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2121DE7A" w14:textId="77777777">
            <w:pPr>
              <w:spacing w:before="120" w:after="120"/>
              <w:textAlignment w:val="baseline"/>
              <w:rPr>
                <w:rFonts w:ascii="Arial" w:hAnsi="Arial" w:eastAsia="Times New Roman" w:cs="Arial"/>
                <w:sz w:val="20"/>
                <w:szCs w:val="20"/>
                <w:lang w:eastAsia="en-GB"/>
              </w:rPr>
            </w:pPr>
          </w:p>
        </w:tc>
      </w:tr>
      <w:tr w:rsidRPr="00D05DDF" w:rsidR="00257993" w:rsidTr="002B26F7" w14:paraId="3EE6BE25"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30A3AA45" w14:textId="7CE33912">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Registered office address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11C7F3F5" w14:textId="77777777">
            <w:pPr>
              <w:spacing w:before="120" w:after="120"/>
              <w:textAlignment w:val="baseline"/>
              <w:rPr>
                <w:rFonts w:ascii="Arial" w:hAnsi="Arial" w:eastAsia="Times New Roman" w:cs="Arial"/>
                <w:sz w:val="20"/>
                <w:szCs w:val="20"/>
                <w:lang w:eastAsia="en-GB"/>
              </w:rPr>
            </w:pPr>
          </w:p>
        </w:tc>
      </w:tr>
      <w:tr w:rsidRPr="00D05DDF" w:rsidR="00257993" w:rsidTr="002B26F7" w14:paraId="0AF45CB2"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3B01B330" w14:textId="3411754E">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Registered website address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4B440158" w14:textId="77777777">
            <w:pPr>
              <w:spacing w:before="120" w:after="120"/>
              <w:textAlignment w:val="baseline"/>
              <w:rPr>
                <w:rFonts w:ascii="Arial" w:hAnsi="Arial" w:eastAsia="Times New Roman" w:cs="Arial"/>
                <w:sz w:val="20"/>
                <w:szCs w:val="20"/>
                <w:lang w:eastAsia="en-GB"/>
              </w:rPr>
            </w:pPr>
          </w:p>
        </w:tc>
      </w:tr>
      <w:tr w:rsidRPr="00D05DDF" w:rsidR="00257993" w:rsidTr="002B26F7" w14:paraId="5223CAEC"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65978FFA" w14:textId="664CBC27">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 xml:space="preserve">Please specify your trading status </w:t>
            </w:r>
            <w:r w:rsidR="002B26F7">
              <w:rPr>
                <w:rFonts w:cstheme="minorHAnsi"/>
                <w:color w:val="auto"/>
                <w:sz w:val="22"/>
                <w:szCs w:val="22"/>
              </w:rPr>
              <w:br/>
            </w:r>
            <w:r w:rsidRPr="00257993">
              <w:rPr>
                <w:rFonts w:cstheme="minorHAnsi"/>
                <w:color w:val="auto"/>
                <w:sz w:val="22"/>
                <w:szCs w:val="22"/>
              </w:rPr>
              <w:t xml:space="preserve">(public limited company, limited company, limited liability partnership, other partnership, sole trader, </w:t>
            </w:r>
            <w:r w:rsidR="002B26F7">
              <w:rPr>
                <w:rFonts w:cstheme="minorHAnsi"/>
                <w:color w:val="auto"/>
                <w:sz w:val="22"/>
                <w:szCs w:val="22"/>
              </w:rPr>
              <w:br/>
            </w:r>
            <w:r w:rsidRPr="00257993">
              <w:rPr>
                <w:rFonts w:cstheme="minorHAnsi"/>
                <w:color w:val="auto"/>
                <w:sz w:val="22"/>
                <w:szCs w:val="22"/>
              </w:rPr>
              <w:t xml:space="preserve">third sector, other (please specify)) </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027B6023" w14:textId="77777777">
            <w:pPr>
              <w:spacing w:before="120" w:after="120"/>
              <w:textAlignment w:val="baseline"/>
              <w:rPr>
                <w:rFonts w:ascii="Arial" w:hAnsi="Arial" w:eastAsia="Times New Roman" w:cs="Arial"/>
                <w:sz w:val="20"/>
                <w:szCs w:val="20"/>
                <w:lang w:eastAsia="en-GB"/>
              </w:rPr>
            </w:pPr>
          </w:p>
        </w:tc>
      </w:tr>
      <w:tr w:rsidRPr="00D05DDF" w:rsidR="00257993" w:rsidTr="002B26F7" w14:paraId="15780734"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305A1C3D" w14:textId="25A12544">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Date of registration in country of origin</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0BFA1EB0" w14:textId="77777777">
            <w:pPr>
              <w:spacing w:before="120" w:after="120"/>
              <w:textAlignment w:val="baseline"/>
              <w:rPr>
                <w:rFonts w:ascii="Arial" w:hAnsi="Arial" w:eastAsia="Times New Roman" w:cs="Arial"/>
                <w:sz w:val="20"/>
                <w:szCs w:val="20"/>
                <w:lang w:eastAsia="en-GB"/>
              </w:rPr>
            </w:pPr>
          </w:p>
        </w:tc>
      </w:tr>
      <w:tr w:rsidRPr="00D05DDF" w:rsidR="00257993" w:rsidTr="002B26F7" w14:paraId="62BA6F3F"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474350D2" w14:textId="321F6703">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Company registration number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7C8057EF" w14:textId="77777777">
            <w:pPr>
              <w:spacing w:before="120" w:after="120"/>
              <w:textAlignment w:val="baseline"/>
              <w:rPr>
                <w:rFonts w:ascii="Arial" w:hAnsi="Arial" w:eastAsia="Times New Roman" w:cs="Arial"/>
                <w:sz w:val="20"/>
                <w:szCs w:val="20"/>
                <w:lang w:eastAsia="en-GB"/>
              </w:rPr>
            </w:pPr>
          </w:p>
        </w:tc>
      </w:tr>
      <w:tr w:rsidRPr="00D05DDF" w:rsidR="00257993" w:rsidTr="002B26F7" w14:paraId="10966AF3"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67ADC80D" w14:textId="79BFB89A">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Charity registration number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10E0868C" w14:textId="77777777">
            <w:pPr>
              <w:spacing w:before="120" w:after="120"/>
              <w:textAlignment w:val="baseline"/>
              <w:rPr>
                <w:rFonts w:ascii="Arial" w:hAnsi="Arial" w:eastAsia="Times New Roman" w:cs="Arial"/>
                <w:sz w:val="20"/>
                <w:szCs w:val="20"/>
                <w:lang w:eastAsia="en-GB"/>
              </w:rPr>
            </w:pPr>
          </w:p>
        </w:tc>
      </w:tr>
      <w:tr w:rsidRPr="00D05DDF" w:rsidR="00257993" w:rsidTr="002B26F7" w14:paraId="481542CB"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4B6ED92B" w14:textId="4B19D5F8">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Registered VAT number</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768E31B1" w14:textId="77777777">
            <w:pPr>
              <w:spacing w:before="120" w:after="120"/>
              <w:textAlignment w:val="baseline"/>
              <w:rPr>
                <w:rFonts w:ascii="Arial" w:hAnsi="Arial" w:eastAsia="Times New Roman" w:cs="Arial"/>
                <w:sz w:val="20"/>
                <w:szCs w:val="20"/>
                <w:lang w:eastAsia="en-GB"/>
              </w:rPr>
            </w:pPr>
          </w:p>
        </w:tc>
      </w:tr>
      <w:tr w:rsidRPr="00D05DDF" w:rsidR="00702883" w:rsidTr="002B26F7" w14:paraId="18919223"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702883" w:rsidP="00702883" w:rsidRDefault="00702883" w14:paraId="118EA39F" w14:textId="630B77DC">
            <w:pPr>
              <w:spacing w:before="120" w:after="120"/>
              <w:textAlignment w:val="baseline"/>
              <w:rPr>
                <w:rFonts w:cstheme="minorHAnsi"/>
                <w:color w:val="auto"/>
                <w:sz w:val="22"/>
                <w:szCs w:val="22"/>
              </w:rPr>
            </w:pPr>
            <w:r w:rsidRPr="004B0653">
              <w:rPr>
                <w:rFonts w:cstheme="minorHAnsi"/>
                <w:color w:val="auto"/>
                <w:sz w:val="22"/>
                <w:szCs w:val="22"/>
              </w:rPr>
              <w:t xml:space="preserve">Confirmation you have </w:t>
            </w:r>
            <w:r>
              <w:rPr>
                <w:rFonts w:cstheme="minorHAnsi"/>
                <w:color w:val="auto"/>
                <w:sz w:val="22"/>
                <w:szCs w:val="22"/>
              </w:rPr>
              <w:t xml:space="preserve">Cyber Essentials and/or </w:t>
            </w:r>
            <w:r w:rsidRPr="004B0653">
              <w:rPr>
                <w:rFonts w:cstheme="minorHAnsi"/>
                <w:color w:val="auto"/>
                <w:sz w:val="22"/>
                <w:szCs w:val="22"/>
              </w:rPr>
              <w:t>are working towards Cyber Essential</w:t>
            </w:r>
            <w:r>
              <w:rPr>
                <w:rFonts w:cstheme="minorHAnsi"/>
                <w:color w:val="auto"/>
                <w:sz w:val="22"/>
                <w:szCs w:val="22"/>
              </w:rPr>
              <w:t>s</w:t>
            </w:r>
            <w:r w:rsidRPr="004B0653">
              <w:rPr>
                <w:rFonts w:cstheme="minorHAnsi"/>
                <w:color w:val="auto"/>
                <w:sz w:val="22"/>
                <w:szCs w:val="22"/>
              </w:rPr>
              <w:t xml:space="preserve"> Plus (</w:t>
            </w:r>
            <w:hyperlink w:history="1" r:id="rId19">
              <w:r w:rsidRPr="004B0653">
                <w:rPr>
                  <w:rStyle w:val="Hyperlink"/>
                  <w:rFonts w:cstheme="minorHAnsi"/>
                  <w:color w:val="auto"/>
                  <w:sz w:val="22"/>
                  <w:szCs w:val="22"/>
                </w:rPr>
                <w:t>link</w:t>
              </w:r>
            </w:hyperlink>
            <w:r w:rsidRPr="004B0653">
              <w:rPr>
                <w:rFonts w:cstheme="minorHAnsi"/>
                <w:color w:val="auto"/>
                <w:sz w:val="22"/>
                <w:szCs w:val="22"/>
              </w:rPr>
              <w:t>)</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702883" w:rsidP="00702883" w:rsidRDefault="00702883" w14:paraId="2827C3DC" w14:textId="77777777">
            <w:pPr>
              <w:spacing w:before="120" w:after="120"/>
              <w:textAlignment w:val="baseline"/>
              <w:rPr>
                <w:rFonts w:ascii="Arial" w:hAnsi="Arial" w:eastAsia="Times New Roman" w:cs="Arial"/>
                <w:sz w:val="20"/>
                <w:szCs w:val="20"/>
                <w:lang w:eastAsia="en-GB"/>
              </w:rPr>
            </w:pPr>
          </w:p>
        </w:tc>
      </w:tr>
    </w:tbl>
    <w:p w:rsidR="00D10C40" w:rsidRDefault="00D10C40" w14:paraId="3FCFF738" w14:textId="77777777">
      <w:pPr>
        <w:rPr>
          <w:rFonts w:eastAsia="Times New Roman" w:cs="Arial"/>
          <w:color w:val="auto"/>
          <w:sz w:val="22"/>
          <w:szCs w:val="22"/>
          <w:lang w:eastAsia="en-GB"/>
        </w:rPr>
      </w:pPr>
    </w:p>
    <w:p w:rsidRPr="00031CF5" w:rsidR="00B2214B" w:rsidRDefault="00B2214B" w14:paraId="04CE8B13" w14:textId="1A78253A">
      <w:pPr>
        <w:rPr>
          <w:color w:val="auto"/>
        </w:rPr>
      </w:pPr>
      <w:r w:rsidRPr="00031CF5">
        <w:rPr>
          <w:color w:val="auto"/>
        </w:rPr>
        <w:br w:type="page"/>
      </w:r>
    </w:p>
    <w:p w:rsidRPr="00031CF5" w:rsidR="00AE0AF5" w:rsidP="246A20C6" w:rsidRDefault="00950450" w14:paraId="38ADCEEB" w14:textId="5B65E168">
      <w:pPr>
        <w:pStyle w:val="ListParagraph"/>
        <w:numPr>
          <w:ilvl w:val="0"/>
          <w:numId w:val="1"/>
        </w:numPr>
        <w:rPr>
          <w:rFonts w:eastAsiaTheme="minorEastAsia"/>
          <w:color w:val="auto"/>
        </w:rPr>
      </w:pPr>
      <w:r>
        <w:rPr>
          <w:color w:val="auto"/>
        </w:rPr>
        <w:lastRenderedPageBreak/>
        <w:t xml:space="preserve">How will you </w:t>
      </w:r>
      <w:r w:rsidRPr="00031CF5" w:rsidR="7B815066">
        <w:rPr>
          <w:b/>
          <w:color w:val="auto"/>
        </w:rPr>
        <w:t>design</w:t>
      </w:r>
      <w:r>
        <w:rPr>
          <w:b/>
          <w:color w:val="auto"/>
        </w:rPr>
        <w:t xml:space="preserve"> and </w:t>
      </w:r>
      <w:r w:rsidRPr="00031CF5" w:rsidR="7B815066">
        <w:rPr>
          <w:b/>
          <w:color w:val="auto"/>
        </w:rPr>
        <w:t>deliver</w:t>
      </w:r>
      <w:r w:rsidRPr="00031CF5" w:rsidR="7B815066">
        <w:rPr>
          <w:color w:val="auto"/>
        </w:rPr>
        <w:t xml:space="preserve"> </w:t>
      </w:r>
      <w:r w:rsidR="00CA28F5">
        <w:rPr>
          <w:color w:val="auto"/>
        </w:rPr>
        <w:t xml:space="preserve">high-quality </w:t>
      </w:r>
      <w:r w:rsidR="00DE59F9">
        <w:rPr>
          <w:color w:val="auto"/>
        </w:rPr>
        <w:t>b</w:t>
      </w:r>
      <w:r w:rsidRPr="00031CF5" w:rsidR="7B815066">
        <w:rPr>
          <w:color w:val="auto"/>
        </w:rPr>
        <w:t>ootcamp</w:t>
      </w:r>
      <w:r w:rsidR="00953748">
        <w:rPr>
          <w:color w:val="auto"/>
        </w:rPr>
        <w:t>s</w:t>
      </w:r>
      <w:r w:rsidRPr="00031CF5" w:rsidR="7B815066">
        <w:rPr>
          <w:color w:val="auto"/>
        </w:rPr>
        <w:t>, including support</w:t>
      </w:r>
      <w:r w:rsidR="00627CAF">
        <w:rPr>
          <w:color w:val="auto"/>
        </w:rPr>
        <w:t>ing</w:t>
      </w:r>
      <w:r w:rsidRPr="00031CF5" w:rsidR="7B815066">
        <w:rPr>
          <w:color w:val="auto"/>
        </w:rPr>
        <w:t xml:space="preserve"> new jobs and new skills in the local economy</w:t>
      </w:r>
      <w:r w:rsidR="00FF0330">
        <w:rPr>
          <w:color w:val="auto"/>
        </w:rPr>
        <w:t>?</w:t>
      </w:r>
    </w:p>
    <w:p w:rsidRPr="009334E9" w:rsidR="009334E9" w:rsidP="009334E9" w:rsidRDefault="009334E9" w14:paraId="626910F6" w14:textId="77777777">
      <w:pPr>
        <w:rPr>
          <w:i/>
          <w:color w:val="auto"/>
        </w:rPr>
      </w:pPr>
    </w:p>
    <w:tbl>
      <w:tblPr>
        <w:tblW w:w="934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528"/>
        <w:gridCol w:w="4820"/>
      </w:tblGrid>
      <w:tr w:rsidRPr="00D05DDF" w:rsidR="009334E9" w:rsidTr="00704A67" w14:paraId="68E1D256"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3481CBE2"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Bootcamp Title</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7277616F"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134C5772"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3A4F268D"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Delivery Partner(s)</w:t>
            </w:r>
            <w:r>
              <w:rPr>
                <w:rFonts w:eastAsia="Times New Roman" w:cs="Arial"/>
                <w:color w:val="auto"/>
                <w:sz w:val="22"/>
                <w:szCs w:val="22"/>
                <w:lang w:eastAsia="en-GB"/>
              </w:rPr>
              <w:t xml:space="preserve"> if applicable</w:t>
            </w:r>
            <w:r w:rsidRPr="00A436B9">
              <w:rPr>
                <w:rFonts w:eastAsia="Times New Roman" w:cs="Arial"/>
                <w:color w:val="auto"/>
                <w:sz w:val="22"/>
                <w:szCs w:val="22"/>
                <w:lang w:eastAsia="en-GB"/>
              </w:rPr>
              <w:t>: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0986CBFD"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4EC4B43A" w14:textId="77777777">
        <w:trPr>
          <w:trHeight w:val="607"/>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72C35C2B" w14:textId="5F8ACDC3">
            <w:pPr>
              <w:spacing w:before="120" w:after="120"/>
              <w:textAlignment w:val="baseline"/>
              <w:rPr>
                <w:rFonts w:eastAsia="Times New Roman" w:cs="Times New Roman"/>
                <w:color w:val="auto"/>
                <w:sz w:val="22"/>
                <w:szCs w:val="22"/>
                <w:lang w:eastAsia="en-GB"/>
              </w:rPr>
            </w:pPr>
            <w:r>
              <w:rPr>
                <w:rFonts w:eastAsia="Times New Roman" w:cs="Arial"/>
                <w:color w:val="auto"/>
                <w:sz w:val="22"/>
                <w:szCs w:val="22"/>
                <w:lang w:eastAsia="en-GB"/>
              </w:rPr>
              <w:t xml:space="preserve">Local </w:t>
            </w:r>
            <w:r w:rsidR="006C7D5A">
              <w:rPr>
                <w:rFonts w:eastAsia="Times New Roman" w:cs="Arial"/>
                <w:color w:val="auto"/>
                <w:sz w:val="22"/>
                <w:szCs w:val="22"/>
                <w:lang w:eastAsia="en-GB"/>
              </w:rPr>
              <w:t xml:space="preserve">geographical </w:t>
            </w:r>
            <w:r>
              <w:rPr>
                <w:rFonts w:eastAsia="Times New Roman" w:cs="Arial"/>
                <w:color w:val="auto"/>
                <w:sz w:val="22"/>
                <w:szCs w:val="22"/>
                <w:lang w:eastAsia="en-GB"/>
              </w:rPr>
              <w:t xml:space="preserve">area(s) </w:t>
            </w:r>
            <w:r w:rsidRPr="00A436B9">
              <w:rPr>
                <w:rFonts w:eastAsia="Times New Roman" w:cs="Arial"/>
                <w:color w:val="auto"/>
                <w:sz w:val="22"/>
                <w:szCs w:val="22"/>
                <w:lang w:eastAsia="en-GB"/>
              </w:rPr>
              <w:t xml:space="preserve">of </w:t>
            </w:r>
            <w:r>
              <w:rPr>
                <w:rFonts w:eastAsia="Times New Roman" w:cs="Arial"/>
                <w:color w:val="auto"/>
                <w:sz w:val="22"/>
                <w:szCs w:val="22"/>
                <w:lang w:eastAsia="en-GB"/>
              </w:rPr>
              <w:t>d</w:t>
            </w:r>
            <w:r w:rsidRPr="00A436B9">
              <w:rPr>
                <w:rFonts w:eastAsia="Times New Roman" w:cs="Arial"/>
                <w:color w:val="auto"/>
                <w:sz w:val="22"/>
                <w:szCs w:val="22"/>
                <w:lang w:eastAsia="en-GB"/>
              </w:rPr>
              <w:t>elivery highlighting</w:t>
            </w:r>
            <w:r w:rsidRPr="00A436B9">
              <w:rPr>
                <w:rFonts w:ascii="Times New Roman" w:hAnsi="Times New Roman" w:eastAsia="Times New Roman" w:cs="Times New Roman"/>
                <w:color w:val="auto"/>
                <w:sz w:val="22"/>
                <w:szCs w:val="22"/>
                <w:lang w:eastAsia="en-GB"/>
              </w:rPr>
              <w:t> </w:t>
            </w:r>
            <w:r w:rsidRPr="00A436B9">
              <w:rPr>
                <w:rFonts w:eastAsia="Times New Roman" w:cs="Arial"/>
                <w:color w:val="auto"/>
                <w:sz w:val="22"/>
                <w:szCs w:val="22"/>
                <w:lang w:eastAsia="en-GB"/>
              </w:rPr>
              <w:t>those with high levels of economic deprivation:</w:t>
            </w:r>
            <w:r w:rsidRPr="00A436B9">
              <w:rPr>
                <w:rFonts w:eastAsia="Times New Roman" w:cs="Manrope"/>
                <w:color w:val="auto"/>
                <w:sz w:val="22"/>
                <w:szCs w:val="22"/>
                <w:lang w:eastAsia="en-GB"/>
              </w:rPr>
              <w:t>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4BB3E0D2"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44BA43FF" w14:textId="77777777">
        <w:trPr>
          <w:trHeight w:val="607"/>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6B42EA09"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Please detail the high-level course content (identifying delivery subjects in each week of the bootcamp)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01195ABA" w14:textId="77777777">
            <w:pPr>
              <w:spacing w:before="120" w:after="120"/>
              <w:ind w:left="720" w:right="-15"/>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F74700" w:rsidTr="00704A67" w14:paraId="02D7CD0E" w14:textId="77777777">
        <w:trPr>
          <w:trHeight w:val="607"/>
        </w:trPr>
        <w:tc>
          <w:tcPr>
            <w:tcW w:w="4528" w:type="dxa"/>
            <w:tcBorders>
              <w:top w:val="single" w:color="auto" w:sz="6" w:space="0"/>
              <w:left w:val="single" w:color="auto" w:sz="6" w:space="0"/>
              <w:bottom w:val="single" w:color="auto" w:sz="6" w:space="0"/>
              <w:right w:val="single" w:color="auto" w:sz="6" w:space="0"/>
            </w:tcBorders>
            <w:shd w:val="clear" w:color="auto" w:fill="auto"/>
          </w:tcPr>
          <w:p w:rsidRPr="00A436B9" w:rsidR="00F74700" w:rsidP="000D4D7F" w:rsidRDefault="00F74700" w14:paraId="106EBA0C" w14:textId="49FEA1C8">
            <w:pPr>
              <w:spacing w:before="120" w:after="120"/>
              <w:textAlignment w:val="baseline"/>
              <w:rPr>
                <w:rFonts w:eastAsia="Times New Roman" w:cs="Arial"/>
                <w:color w:val="auto"/>
                <w:sz w:val="22"/>
                <w:szCs w:val="22"/>
                <w:lang w:eastAsia="en-GB"/>
              </w:rPr>
            </w:pPr>
            <w:r>
              <w:rPr>
                <w:rFonts w:eastAsia="Times New Roman" w:cs="Arial"/>
                <w:color w:val="auto"/>
                <w:sz w:val="22"/>
                <w:szCs w:val="22"/>
                <w:lang w:eastAsia="en-GB"/>
              </w:rPr>
              <w:t>Level of skills being developed and any accreditation/certifications</w:t>
            </w:r>
          </w:p>
        </w:tc>
        <w:tc>
          <w:tcPr>
            <w:tcW w:w="4820" w:type="dxa"/>
            <w:tcBorders>
              <w:top w:val="single" w:color="auto" w:sz="6" w:space="0"/>
              <w:left w:val="single" w:color="auto" w:sz="6" w:space="0"/>
              <w:bottom w:val="single" w:color="auto" w:sz="6" w:space="0"/>
              <w:right w:val="single" w:color="auto" w:sz="6" w:space="0"/>
            </w:tcBorders>
            <w:shd w:val="clear" w:color="auto" w:fill="auto"/>
          </w:tcPr>
          <w:p w:rsidRPr="00D05DDF" w:rsidR="00F74700" w:rsidP="000D4D7F" w:rsidRDefault="00F74700" w14:paraId="02E413CA" w14:textId="77777777">
            <w:pPr>
              <w:spacing w:before="120" w:after="120"/>
              <w:ind w:left="720" w:right="-15"/>
              <w:textAlignment w:val="baseline"/>
              <w:rPr>
                <w:rFonts w:ascii="Arial" w:hAnsi="Arial" w:eastAsia="Times New Roman" w:cs="Arial"/>
                <w:sz w:val="20"/>
                <w:szCs w:val="20"/>
                <w:lang w:eastAsia="en-GB"/>
              </w:rPr>
            </w:pPr>
          </w:p>
        </w:tc>
      </w:tr>
      <w:tr w:rsidRPr="00D05DDF" w:rsidR="009334E9" w:rsidTr="00704A67" w14:paraId="00315E37" w14:textId="77777777">
        <w:trPr>
          <w:trHeight w:val="360"/>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38CF70D8"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Number of guided learning hours* for each cohort </w:t>
            </w:r>
          </w:p>
        </w:tc>
        <w:tc>
          <w:tcPr>
            <w:tcW w:w="4820" w:type="dxa"/>
            <w:tcBorders>
              <w:top w:val="single" w:color="auto" w:sz="6" w:space="0"/>
              <w:left w:val="single" w:color="auto" w:sz="6" w:space="0"/>
              <w:right w:val="single" w:color="auto" w:sz="6" w:space="0"/>
            </w:tcBorders>
            <w:shd w:val="clear" w:color="auto" w:fill="auto"/>
            <w:hideMark/>
          </w:tcPr>
          <w:p w:rsidRPr="00D05DDF" w:rsidR="009334E9" w:rsidP="000D4D7F" w:rsidRDefault="009334E9" w14:paraId="0928E04B"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6457CA15" w14:textId="77777777">
        <w:trPr>
          <w:trHeight w:val="284"/>
        </w:trPr>
        <w:tc>
          <w:tcPr>
            <w:tcW w:w="4528" w:type="dxa"/>
            <w:tcBorders>
              <w:top w:val="single" w:color="auto" w:sz="6" w:space="0"/>
              <w:left w:val="single" w:color="auto" w:sz="6" w:space="0"/>
              <w:bottom w:val="single" w:color="auto" w:sz="6" w:space="0"/>
              <w:right w:val="single" w:color="auto" w:sz="6" w:space="0"/>
            </w:tcBorders>
            <w:shd w:val="clear" w:color="auto" w:fill="auto"/>
          </w:tcPr>
          <w:p w:rsidRPr="00A436B9" w:rsidR="009334E9" w:rsidP="000D4D7F" w:rsidRDefault="009334E9" w14:paraId="00F8039B" w14:textId="77777777">
            <w:pPr>
              <w:spacing w:before="120" w:after="120"/>
              <w:textAlignment w:val="baseline"/>
              <w:rPr>
                <w:rFonts w:eastAsia="Times New Roman" w:cs="Arial"/>
                <w:color w:val="auto"/>
                <w:sz w:val="22"/>
                <w:szCs w:val="22"/>
                <w:lang w:eastAsia="en-GB"/>
              </w:rPr>
            </w:pPr>
            <w:r w:rsidRPr="00A436B9">
              <w:rPr>
                <w:rFonts w:eastAsia="Times New Roman" w:cs="Arial"/>
                <w:color w:val="auto"/>
                <w:sz w:val="22"/>
                <w:szCs w:val="22"/>
                <w:lang w:eastAsia="en-GB"/>
              </w:rPr>
              <w:t>Number of independent learning hours</w:t>
            </w:r>
          </w:p>
        </w:tc>
        <w:tc>
          <w:tcPr>
            <w:tcW w:w="4820" w:type="dxa"/>
            <w:tcBorders>
              <w:top w:val="single" w:color="auto" w:sz="6" w:space="0"/>
              <w:left w:val="single" w:color="auto" w:sz="6" w:space="0"/>
              <w:right w:val="single" w:color="auto" w:sz="6" w:space="0"/>
            </w:tcBorders>
            <w:shd w:val="clear" w:color="auto" w:fill="auto"/>
          </w:tcPr>
          <w:p w:rsidRPr="00D05DDF" w:rsidR="009334E9" w:rsidP="000D4D7F" w:rsidRDefault="009334E9" w14:paraId="45AEF773" w14:textId="77777777">
            <w:pPr>
              <w:spacing w:before="120" w:after="120"/>
              <w:textAlignment w:val="baseline"/>
              <w:rPr>
                <w:rFonts w:ascii="Arial" w:hAnsi="Arial" w:eastAsia="Times New Roman" w:cs="Arial"/>
                <w:sz w:val="20"/>
                <w:szCs w:val="20"/>
                <w:lang w:eastAsia="en-GB"/>
              </w:rPr>
            </w:pPr>
          </w:p>
        </w:tc>
      </w:tr>
      <w:tr w:rsidRPr="00D05DDF" w:rsidR="009334E9" w:rsidTr="00704A67" w14:paraId="01E0459C"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16F07BD8"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Mode of delivery (remote / classroom / blended)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22CBDCBF"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65A6672B"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13DB2A52"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 xml:space="preserve">Number of weeks of </w:t>
            </w:r>
            <w:r>
              <w:rPr>
                <w:rFonts w:eastAsia="Times New Roman" w:cs="Arial"/>
                <w:color w:val="auto"/>
                <w:sz w:val="22"/>
                <w:szCs w:val="22"/>
                <w:lang w:eastAsia="en-GB"/>
              </w:rPr>
              <w:t>b</w:t>
            </w:r>
            <w:r w:rsidRPr="00A436B9">
              <w:rPr>
                <w:rFonts w:eastAsia="Times New Roman" w:cs="Arial"/>
                <w:color w:val="auto"/>
                <w:sz w:val="22"/>
                <w:szCs w:val="22"/>
                <w:lang w:eastAsia="en-GB"/>
              </w:rPr>
              <w:t xml:space="preserve">ootcamp </w:t>
            </w:r>
            <w:r>
              <w:rPr>
                <w:rFonts w:eastAsia="Times New Roman" w:cs="Arial"/>
                <w:color w:val="auto"/>
                <w:sz w:val="22"/>
                <w:szCs w:val="22"/>
                <w:lang w:eastAsia="en-GB"/>
              </w:rPr>
              <w:t>full-time or part-time</w:t>
            </w:r>
            <w:r w:rsidRPr="00A436B9">
              <w:rPr>
                <w:rFonts w:eastAsia="Times New Roman" w:cs="Arial"/>
                <w:color w:val="auto"/>
                <w:sz w:val="22"/>
                <w:szCs w:val="22"/>
                <w:lang w:eastAsia="en-GB"/>
              </w:rPr>
              <w:t>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59F34B8E"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0C6D77FB"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tcPr>
          <w:p w:rsidRPr="00A436B9" w:rsidR="009334E9" w:rsidP="000D4D7F" w:rsidRDefault="009334E9" w14:paraId="3BD0BBA1" w14:textId="66E6EDB5">
            <w:pPr>
              <w:spacing w:before="120" w:after="120"/>
              <w:textAlignment w:val="baseline"/>
              <w:rPr>
                <w:rFonts w:eastAsia="Times New Roman" w:cs="Arial"/>
                <w:color w:val="auto"/>
                <w:sz w:val="22"/>
                <w:szCs w:val="22"/>
                <w:lang w:eastAsia="en-GB"/>
              </w:rPr>
            </w:pPr>
            <w:r w:rsidRPr="00A436B9">
              <w:rPr>
                <w:rFonts w:eastAsia="Times New Roman" w:cs="Arial"/>
                <w:color w:val="auto"/>
                <w:sz w:val="22"/>
                <w:szCs w:val="22"/>
                <w:lang w:eastAsia="en-GB"/>
              </w:rPr>
              <w:t>Size of cohorts</w:t>
            </w:r>
            <w:r>
              <w:rPr>
                <w:rFonts w:eastAsia="Times New Roman" w:cs="Arial"/>
                <w:color w:val="auto"/>
                <w:sz w:val="22"/>
                <w:szCs w:val="22"/>
                <w:lang w:eastAsia="en-GB"/>
              </w:rPr>
              <w:t xml:space="preserve"> and number of cohorts proposed</w:t>
            </w:r>
            <w:r w:rsidR="00EC3EAA">
              <w:rPr>
                <w:rFonts w:eastAsia="Times New Roman" w:cs="Arial"/>
                <w:color w:val="auto"/>
                <w:sz w:val="22"/>
                <w:szCs w:val="22"/>
                <w:lang w:eastAsia="en-GB"/>
              </w:rPr>
              <w:t>.</w:t>
            </w:r>
          </w:p>
        </w:tc>
        <w:tc>
          <w:tcPr>
            <w:tcW w:w="4820" w:type="dxa"/>
            <w:tcBorders>
              <w:top w:val="single" w:color="auto" w:sz="6" w:space="0"/>
              <w:left w:val="single" w:color="auto" w:sz="6" w:space="0"/>
              <w:bottom w:val="single" w:color="auto" w:sz="6" w:space="0"/>
              <w:right w:val="single" w:color="auto" w:sz="6" w:space="0"/>
            </w:tcBorders>
            <w:shd w:val="clear" w:color="auto" w:fill="auto"/>
          </w:tcPr>
          <w:p w:rsidRPr="00D05DDF" w:rsidR="009334E9" w:rsidP="000D4D7F" w:rsidRDefault="009334E9" w14:paraId="51BAF59D" w14:textId="77777777">
            <w:pPr>
              <w:spacing w:before="120" w:after="120"/>
              <w:textAlignment w:val="baseline"/>
              <w:rPr>
                <w:rFonts w:ascii="Arial" w:hAnsi="Arial" w:eastAsia="Times New Roman" w:cs="Arial"/>
                <w:sz w:val="20"/>
                <w:szCs w:val="20"/>
                <w:lang w:eastAsia="en-GB"/>
              </w:rPr>
            </w:pPr>
          </w:p>
        </w:tc>
      </w:tr>
    </w:tbl>
    <w:p w:rsidR="00704A67" w:rsidP="00704A67" w:rsidRDefault="00704A67" w14:paraId="26CB3441" w14:textId="77777777">
      <w:pPr>
        <w:pStyle w:val="ListParagraph"/>
        <w:ind w:left="1080"/>
        <w:rPr>
          <w:i/>
          <w:color w:val="auto"/>
        </w:rPr>
      </w:pPr>
    </w:p>
    <w:p w:rsidR="009D3169" w:rsidP="009D3169" w:rsidRDefault="009D3169" w14:paraId="3A1C7737" w14:textId="547E037C">
      <w:pPr>
        <w:rPr>
          <w:rFonts w:eastAsia="Times New Roman" w:cs="Calibri"/>
          <w:color w:val="auto"/>
          <w:sz w:val="22"/>
          <w:szCs w:val="22"/>
          <w:lang w:eastAsia="en-GB"/>
        </w:rPr>
      </w:pPr>
      <w:r w:rsidRPr="00A436B9">
        <w:rPr>
          <w:rFonts w:eastAsia="Times New Roman" w:cs="Arial"/>
          <w:color w:val="auto"/>
          <w:sz w:val="22"/>
          <w:szCs w:val="22"/>
          <w:lang w:eastAsia="en-GB"/>
        </w:rPr>
        <w:t>*</w:t>
      </w:r>
      <w:r w:rsidRPr="00A436B9">
        <w:rPr>
          <w:rFonts w:eastAsia="Times New Roman" w:cs="Calibri"/>
          <w:color w:val="auto"/>
          <w:sz w:val="22"/>
          <w:szCs w:val="22"/>
          <w:lang w:eastAsia="en-GB"/>
        </w:rPr>
        <w:t xml:space="preserve">Guided </w:t>
      </w:r>
      <w:r>
        <w:rPr>
          <w:rFonts w:eastAsia="Times New Roman" w:cs="Calibri"/>
          <w:color w:val="auto"/>
          <w:sz w:val="22"/>
          <w:szCs w:val="22"/>
          <w:lang w:eastAsia="en-GB"/>
        </w:rPr>
        <w:t>l</w:t>
      </w:r>
      <w:r w:rsidRPr="00A436B9">
        <w:rPr>
          <w:rFonts w:eastAsia="Times New Roman" w:cs="Calibri"/>
          <w:color w:val="auto"/>
          <w:sz w:val="22"/>
          <w:szCs w:val="22"/>
          <w:lang w:eastAsia="en-GB"/>
        </w:rPr>
        <w:t xml:space="preserve">earning </w:t>
      </w:r>
      <w:r>
        <w:rPr>
          <w:rFonts w:eastAsia="Times New Roman" w:cs="Calibri"/>
          <w:color w:val="auto"/>
          <w:sz w:val="22"/>
          <w:szCs w:val="22"/>
          <w:lang w:eastAsia="en-GB"/>
        </w:rPr>
        <w:t>h</w:t>
      </w:r>
      <w:r w:rsidRPr="00A436B9">
        <w:rPr>
          <w:rFonts w:eastAsia="Times New Roman" w:cs="Calibri"/>
          <w:color w:val="auto"/>
          <w:sz w:val="22"/>
          <w:szCs w:val="22"/>
          <w:lang w:eastAsia="en-GB"/>
        </w:rPr>
        <w:t>ours are the time a learner spends being taught or instructed by – or otherwise participating in education or training under the immediate guidance or supervision of – a lecturer, supervisor, tutor or other appropriate provider of education or training, whether online or in person</w:t>
      </w:r>
      <w:r>
        <w:rPr>
          <w:rFonts w:eastAsia="Times New Roman" w:cs="Calibri"/>
          <w:color w:val="auto"/>
          <w:sz w:val="22"/>
          <w:szCs w:val="22"/>
          <w:lang w:eastAsia="en-GB"/>
        </w:rPr>
        <w:t>.</w:t>
      </w:r>
    </w:p>
    <w:p w:rsidRPr="009D3169" w:rsidR="009D3169" w:rsidP="009D3169" w:rsidRDefault="009D3169" w14:paraId="1C6B0EBF" w14:textId="77777777">
      <w:pPr>
        <w:rPr>
          <w:i/>
          <w:color w:val="auto"/>
        </w:rPr>
      </w:pPr>
    </w:p>
    <w:p w:rsidR="00275CA0" w:rsidRDefault="00275CA0" w14:paraId="429A176D" w14:textId="77777777">
      <w:pPr>
        <w:rPr>
          <w:i/>
          <w:color w:val="auto"/>
        </w:rPr>
      </w:pPr>
      <w:r>
        <w:rPr>
          <w:i/>
          <w:color w:val="auto"/>
        </w:rPr>
        <w:br w:type="page"/>
      </w:r>
    </w:p>
    <w:p w:rsidRPr="007B04F2" w:rsidR="00704A67" w:rsidP="00704A67" w:rsidRDefault="00704A67" w14:paraId="0E5A469E" w14:textId="6D572101">
      <w:pPr>
        <w:pStyle w:val="ListParagraph"/>
        <w:numPr>
          <w:ilvl w:val="1"/>
          <w:numId w:val="1"/>
        </w:numPr>
        <w:rPr>
          <w:i/>
          <w:color w:val="auto"/>
        </w:rPr>
      </w:pPr>
      <w:r w:rsidRPr="007B04F2">
        <w:rPr>
          <w:i/>
          <w:color w:val="auto"/>
        </w:rPr>
        <w:lastRenderedPageBreak/>
        <w:t xml:space="preserve">Describe how you have evidenced the demand for the skills developed through the </w:t>
      </w:r>
      <w:r>
        <w:rPr>
          <w:i/>
          <w:iCs/>
          <w:color w:val="auto"/>
        </w:rPr>
        <w:t>b</w:t>
      </w:r>
      <w:r w:rsidRPr="17832B40">
        <w:rPr>
          <w:i/>
          <w:iCs/>
          <w:color w:val="auto"/>
        </w:rPr>
        <w:t>ootcamp</w:t>
      </w:r>
      <w:r w:rsidRPr="007B04F2">
        <w:rPr>
          <w:i/>
          <w:color w:val="auto"/>
        </w:rPr>
        <w:t>, including evidence of vacancies in the local labour market. Citing local market evidence and priorities and how this has informed the bootcamp design and delivery.</w:t>
      </w:r>
    </w:p>
    <w:p w:rsidRPr="007B04F2" w:rsidR="00704A67" w:rsidP="00704A67" w:rsidRDefault="00704A67" w14:paraId="3853CC2E" w14:textId="77777777">
      <w:pPr>
        <w:pStyle w:val="ListParagraph"/>
        <w:numPr>
          <w:ilvl w:val="1"/>
          <w:numId w:val="1"/>
        </w:numPr>
        <w:rPr>
          <w:i/>
          <w:color w:val="auto"/>
        </w:rPr>
      </w:pPr>
      <w:r w:rsidRPr="007B04F2">
        <w:rPr>
          <w:rFonts w:eastAsia="Arial" w:cs="Arial"/>
          <w:i/>
          <w:color w:val="auto"/>
        </w:rPr>
        <w:t>Project timeline &amp; key milestones</w:t>
      </w:r>
      <w:r>
        <w:rPr>
          <w:rFonts w:eastAsia="Arial" w:cs="Arial"/>
          <w:i/>
          <w:color w:val="auto"/>
        </w:rPr>
        <w:t>, including learner start and completion dates</w:t>
      </w:r>
    </w:p>
    <w:p w:rsidRPr="009334E9" w:rsidR="00704A67" w:rsidP="00704A67" w:rsidRDefault="00704A67" w14:paraId="01CCD4B6" w14:textId="77777777">
      <w:pPr>
        <w:pStyle w:val="ListParagraph"/>
        <w:numPr>
          <w:ilvl w:val="1"/>
          <w:numId w:val="1"/>
        </w:numPr>
        <w:rPr>
          <w:i/>
          <w:color w:val="auto"/>
        </w:rPr>
      </w:pPr>
      <w:r w:rsidRPr="007B04F2">
        <w:rPr>
          <w:rFonts w:eastAsia="Arial" w:cs="Arial"/>
          <w:i/>
          <w:color w:val="auto"/>
        </w:rPr>
        <w:t>Key Risks &amp; planned mitigations</w:t>
      </w:r>
    </w:p>
    <w:p w:rsidRPr="007B04F2" w:rsidR="009334E9" w:rsidP="009334E9" w:rsidRDefault="009334E9" w14:paraId="2B609D5D" w14:textId="77777777">
      <w:pPr>
        <w:pStyle w:val="ListParagraph"/>
        <w:ind w:left="360"/>
        <w:rPr>
          <w:i/>
          <w:color w:val="auto"/>
        </w:rPr>
      </w:pPr>
    </w:p>
    <w:p w:rsidRPr="00031CF5" w:rsidR="00AE0AF5" w:rsidP="246A20C6" w:rsidRDefault="246A20C6" w14:paraId="184DD56A" w14:textId="1621ED7A">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 xml:space="preserve">ADVISED </w:t>
      </w:r>
      <w:r w:rsidR="00627CAF">
        <w:rPr>
          <w:rFonts w:eastAsia="Arial" w:cs="Arial"/>
          <w:i/>
          <w:color w:val="auto"/>
        </w:rPr>
        <w:t>MAX</w:t>
      </w:r>
      <w:r w:rsidR="00611951">
        <w:rPr>
          <w:rFonts w:eastAsia="Arial" w:cs="Arial"/>
          <w:i/>
          <w:color w:val="auto"/>
        </w:rPr>
        <w:t>IMUM</w:t>
      </w:r>
      <w:r w:rsidR="009B5D21">
        <w:rPr>
          <w:rFonts w:eastAsia="Arial" w:cs="Arial"/>
          <w:i/>
          <w:color w:val="auto"/>
        </w:rPr>
        <w:t xml:space="preserve"> WORD COUNT</w:t>
      </w:r>
      <w:r w:rsidR="00627CAF">
        <w:rPr>
          <w:rFonts w:eastAsia="Arial" w:cs="Arial"/>
          <w:i/>
          <w:color w:val="auto"/>
        </w:rPr>
        <w:t xml:space="preserve"> </w:t>
      </w:r>
      <w:r w:rsidR="00B04A35">
        <w:rPr>
          <w:rFonts w:eastAsia="Arial" w:cs="Arial"/>
          <w:i/>
          <w:iCs/>
          <w:color w:val="auto"/>
        </w:rPr>
        <w:t>75</w:t>
      </w:r>
      <w:r w:rsidR="005C601C">
        <w:rPr>
          <w:rFonts w:eastAsia="Arial" w:cs="Arial"/>
          <w:i/>
          <w:iCs/>
          <w:color w:val="auto"/>
        </w:rPr>
        <w:t>0</w:t>
      </w:r>
      <w:r w:rsidR="00627CAF">
        <w:rPr>
          <w:rFonts w:eastAsia="Arial" w:cs="Arial"/>
          <w:i/>
          <w:color w:val="auto"/>
        </w:rPr>
        <w:t xml:space="preserve">, </w:t>
      </w:r>
      <w:r w:rsidR="00B04A35">
        <w:rPr>
          <w:rFonts w:eastAsia="Arial" w:cs="Arial"/>
          <w:i/>
          <w:color w:val="auto"/>
        </w:rPr>
        <w:t>20</w:t>
      </w:r>
      <w:r w:rsidR="00627CAF">
        <w:rPr>
          <w:rFonts w:eastAsia="Arial" w:cs="Arial"/>
          <w:i/>
          <w:color w:val="auto"/>
        </w:rPr>
        <w:t>%)</w:t>
      </w:r>
    </w:p>
    <w:tbl>
      <w:tblPr>
        <w:tblStyle w:val="TableGrid"/>
        <w:tblW w:w="0" w:type="auto"/>
        <w:tblLayout w:type="fixed"/>
        <w:tblLook w:val="06A0" w:firstRow="1" w:lastRow="0" w:firstColumn="1" w:lastColumn="0" w:noHBand="1" w:noVBand="1"/>
      </w:tblPr>
      <w:tblGrid>
        <w:gridCol w:w="9345"/>
      </w:tblGrid>
      <w:tr w:rsidR="246A20C6" w:rsidTr="246A20C6" w14:paraId="32A7742E" w14:textId="77777777">
        <w:tc>
          <w:tcPr>
            <w:tcW w:w="9345" w:type="dxa"/>
          </w:tcPr>
          <w:p w:rsidR="246A20C6" w:rsidP="246A20C6" w:rsidRDefault="246A20C6" w14:paraId="0ADC3DBC" w14:textId="4D830DA6">
            <w:pPr>
              <w:rPr>
                <w:rFonts w:eastAsia="Arial" w:cs="Arial"/>
                <w:color w:val="auto"/>
              </w:rPr>
            </w:pPr>
          </w:p>
          <w:p w:rsidRPr="00031CF5" w:rsidR="00350808" w:rsidP="246A20C6" w:rsidRDefault="00350808" w14:paraId="6206E697" w14:textId="77777777">
            <w:pPr>
              <w:rPr>
                <w:rFonts w:eastAsia="Arial" w:cs="Arial"/>
                <w:color w:val="auto"/>
              </w:rPr>
            </w:pPr>
          </w:p>
          <w:p w:rsidRPr="00031CF5" w:rsidR="246A20C6" w:rsidP="246A20C6" w:rsidRDefault="246A20C6" w14:paraId="1A778D0F" w14:textId="6895D153">
            <w:pPr>
              <w:rPr>
                <w:rFonts w:eastAsia="Arial" w:cs="Arial"/>
                <w:color w:val="auto"/>
              </w:rPr>
            </w:pPr>
          </w:p>
        </w:tc>
      </w:tr>
    </w:tbl>
    <w:p w:rsidRPr="00031CF5" w:rsidR="00AE0AF5" w:rsidP="246A20C6" w:rsidRDefault="00AE0AF5" w14:paraId="00EF2D22" w14:textId="11AD044D">
      <w:pPr>
        <w:rPr>
          <w:rFonts w:eastAsia="Arial" w:cs="Arial"/>
          <w:color w:val="auto"/>
        </w:rPr>
      </w:pPr>
    </w:p>
    <w:p w:rsidRPr="00031CF5" w:rsidR="00AE0AF5" w:rsidP="246A20C6" w:rsidRDefault="00F24AE1" w14:paraId="1FA63547" w14:textId="457E8C20">
      <w:pPr>
        <w:pStyle w:val="ListParagraph"/>
        <w:numPr>
          <w:ilvl w:val="0"/>
          <w:numId w:val="1"/>
        </w:numPr>
        <w:rPr>
          <w:rFonts w:eastAsiaTheme="minorEastAsia"/>
          <w:color w:val="auto"/>
        </w:rPr>
      </w:pPr>
      <w:r>
        <w:rPr>
          <w:rFonts w:eastAsia="Arial" w:cs="Arial"/>
          <w:color w:val="auto"/>
        </w:rPr>
        <w:t xml:space="preserve">How will you </w:t>
      </w:r>
      <w:r w:rsidRPr="00A676C2">
        <w:rPr>
          <w:rFonts w:eastAsia="Arial" w:cs="Arial"/>
          <w:b/>
          <w:bCs/>
          <w:color w:val="auto"/>
        </w:rPr>
        <w:t xml:space="preserve">engage, </w:t>
      </w:r>
      <w:r w:rsidRPr="00A676C2" w:rsidR="00B346A3">
        <w:rPr>
          <w:rFonts w:eastAsia="Arial" w:cs="Arial"/>
          <w:b/>
          <w:bCs/>
          <w:color w:val="auto"/>
        </w:rPr>
        <w:t>enrol,</w:t>
      </w:r>
      <w:r w:rsidRPr="00A676C2" w:rsidR="009A437F">
        <w:rPr>
          <w:rFonts w:eastAsia="Arial" w:cs="Arial"/>
          <w:b/>
          <w:bCs/>
          <w:color w:val="auto"/>
        </w:rPr>
        <w:t xml:space="preserve"> and</w:t>
      </w:r>
      <w:r w:rsidRPr="00A676C2" w:rsidR="00E75E08">
        <w:rPr>
          <w:rFonts w:eastAsia="Arial" w:cs="Arial"/>
          <w:b/>
          <w:bCs/>
          <w:color w:val="auto"/>
        </w:rPr>
        <w:t xml:space="preserve"> maximise participation</w:t>
      </w:r>
      <w:r w:rsidRPr="00A676C2" w:rsidR="009A437F">
        <w:rPr>
          <w:rFonts w:eastAsia="Arial" w:cs="Arial"/>
          <w:b/>
          <w:bCs/>
          <w:color w:val="auto"/>
        </w:rPr>
        <w:t xml:space="preserve"> </w:t>
      </w:r>
      <w:r w:rsidRPr="00A676C2" w:rsidR="00347B74">
        <w:rPr>
          <w:rFonts w:eastAsia="Arial" w:cs="Arial"/>
          <w:b/>
          <w:bCs/>
          <w:color w:val="auto"/>
        </w:rPr>
        <w:t>with learners</w:t>
      </w:r>
      <w:r w:rsidR="00E75E08">
        <w:rPr>
          <w:rFonts w:eastAsia="Arial" w:cs="Arial"/>
          <w:color w:val="auto"/>
        </w:rPr>
        <w:t xml:space="preserve">, </w:t>
      </w:r>
      <w:r w:rsidRPr="00031CF5" w:rsidR="246A20C6">
        <w:rPr>
          <w:rFonts w:eastAsia="Arial" w:cs="Arial"/>
          <w:color w:val="auto"/>
        </w:rPr>
        <w:t xml:space="preserve"> including how you would ensure the </w:t>
      </w:r>
      <w:r w:rsidR="00B2096B">
        <w:rPr>
          <w:rFonts w:eastAsia="Arial" w:cs="Arial"/>
          <w:color w:val="auto"/>
        </w:rPr>
        <w:t>b</w:t>
      </w:r>
      <w:r w:rsidRPr="00031CF5" w:rsidR="246A20C6">
        <w:rPr>
          <w:rFonts w:eastAsia="Arial" w:cs="Arial"/>
          <w:color w:val="auto"/>
        </w:rPr>
        <w:t xml:space="preserve">ootcamp processes are fair, </w:t>
      </w:r>
      <w:proofErr w:type="gramStart"/>
      <w:r w:rsidRPr="00031CF5" w:rsidR="246A20C6">
        <w:rPr>
          <w:rFonts w:eastAsia="Arial" w:cs="Arial"/>
          <w:color w:val="auto"/>
        </w:rPr>
        <w:t>transparent</w:t>
      </w:r>
      <w:proofErr w:type="gramEnd"/>
      <w:r w:rsidRPr="00031CF5" w:rsidR="246A20C6">
        <w:rPr>
          <w:rFonts w:eastAsia="Arial" w:cs="Arial"/>
          <w:color w:val="auto"/>
        </w:rPr>
        <w:t xml:space="preserve"> and accessible</w:t>
      </w:r>
      <w:r w:rsidRPr="26147B12" w:rsidR="246A20C6">
        <w:rPr>
          <w:rFonts w:eastAsia="Arial" w:cs="Arial"/>
          <w:color w:val="auto"/>
        </w:rPr>
        <w:t xml:space="preserve"> (recruitment/screening/onboarding/during bootcamp/post bootcamp)</w:t>
      </w:r>
      <w:r w:rsidRPr="26147B12" w:rsidR="00B541BB">
        <w:rPr>
          <w:rFonts w:eastAsia="Arial" w:cs="Arial"/>
          <w:color w:val="auto"/>
        </w:rPr>
        <w:t>?</w:t>
      </w:r>
      <w:r w:rsidRPr="26147B12" w:rsidR="00EA6AD3">
        <w:rPr>
          <w:rFonts w:eastAsia="Arial" w:cs="Arial"/>
          <w:color w:val="auto"/>
        </w:rPr>
        <w:t xml:space="preserve"> </w:t>
      </w:r>
      <w:r>
        <w:br/>
      </w:r>
      <w:r w:rsidR="00EA6AD3">
        <w:rPr>
          <w:rFonts w:eastAsia="Arial" w:cs="Arial"/>
          <w:color w:val="auto"/>
        </w:rPr>
        <w:t xml:space="preserve">Please also detail how you will </w:t>
      </w:r>
      <w:r w:rsidR="00C47E9E">
        <w:rPr>
          <w:rFonts w:eastAsia="Arial" w:cs="Arial"/>
          <w:color w:val="auto"/>
        </w:rPr>
        <w:t xml:space="preserve">support </w:t>
      </w:r>
      <w:r w:rsidR="007B474A">
        <w:rPr>
          <w:rFonts w:eastAsia="Arial" w:cs="Arial"/>
          <w:color w:val="auto"/>
        </w:rPr>
        <w:t>applicants and/or learners who are unsuccessful or drop-out at any stage of the bootcamp.</w:t>
      </w:r>
    </w:p>
    <w:p w:rsidR="00F35637" w:rsidP="246A20C6" w:rsidRDefault="00F35637" w14:paraId="3895CC8E" w14:textId="77777777">
      <w:pPr>
        <w:rPr>
          <w:rFonts w:eastAsia="Arial" w:cs="Arial"/>
          <w:i/>
          <w:color w:val="auto"/>
        </w:rPr>
      </w:pPr>
    </w:p>
    <w:p w:rsidRPr="00031CF5" w:rsidR="00AE0AF5" w:rsidP="246A20C6" w:rsidRDefault="246A20C6" w14:paraId="2C9540E0" w14:textId="4CD57BEE">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Pr="2C6407C7" w:rsidR="00627CAF">
        <w:rPr>
          <w:rFonts w:eastAsia="Arial" w:cs="Arial"/>
          <w:i/>
          <w:iCs/>
          <w:color w:val="auto"/>
        </w:rPr>
        <w:t>750</w:t>
      </w:r>
      <w:r w:rsidR="00627CAF">
        <w:rPr>
          <w:rFonts w:eastAsia="Arial" w:cs="Arial"/>
          <w:i/>
          <w:color w:val="auto"/>
        </w:rPr>
        <w:t>, 15%)</w:t>
      </w:r>
    </w:p>
    <w:tbl>
      <w:tblPr>
        <w:tblStyle w:val="TableGrid"/>
        <w:tblW w:w="0" w:type="auto"/>
        <w:tblLayout w:type="fixed"/>
        <w:tblLook w:val="06A0" w:firstRow="1" w:lastRow="0" w:firstColumn="1" w:lastColumn="0" w:noHBand="1" w:noVBand="1"/>
      </w:tblPr>
      <w:tblGrid>
        <w:gridCol w:w="9345"/>
      </w:tblGrid>
      <w:tr w:rsidR="246A20C6" w:rsidTr="246A20C6" w14:paraId="586474DB" w14:textId="77777777">
        <w:tc>
          <w:tcPr>
            <w:tcW w:w="9345" w:type="dxa"/>
          </w:tcPr>
          <w:p w:rsidRPr="00031CF5" w:rsidR="246A20C6" w:rsidP="246A20C6" w:rsidRDefault="246A20C6" w14:paraId="125CC63B" w14:textId="3BCAE7F8">
            <w:pPr>
              <w:rPr>
                <w:rFonts w:eastAsia="Arial" w:cs="Arial"/>
                <w:i/>
                <w:color w:val="auto"/>
              </w:rPr>
            </w:pPr>
          </w:p>
          <w:p w:rsidR="246A20C6" w:rsidP="246A20C6" w:rsidRDefault="246A20C6" w14:paraId="65849925" w14:textId="77777777">
            <w:pPr>
              <w:rPr>
                <w:rFonts w:eastAsia="Arial" w:cs="Arial"/>
                <w:i/>
                <w:color w:val="auto"/>
              </w:rPr>
            </w:pPr>
          </w:p>
          <w:p w:rsidRPr="00031CF5" w:rsidR="00350808" w:rsidP="246A20C6" w:rsidRDefault="00350808" w14:paraId="1D8C064C" w14:textId="3DC91056">
            <w:pPr>
              <w:rPr>
                <w:rFonts w:eastAsia="Arial" w:cs="Arial"/>
                <w:i/>
                <w:color w:val="auto"/>
              </w:rPr>
            </w:pPr>
          </w:p>
        </w:tc>
      </w:tr>
    </w:tbl>
    <w:p w:rsidRPr="000D4D7F" w:rsidR="000D4D7F" w:rsidP="000D4D7F" w:rsidRDefault="000D4D7F" w14:paraId="201C2488" w14:textId="77777777">
      <w:pPr>
        <w:pStyle w:val="ListParagraph"/>
        <w:ind w:left="360"/>
        <w:rPr>
          <w:rFonts w:eastAsiaTheme="minorEastAsia"/>
          <w:color w:val="auto"/>
        </w:rPr>
      </w:pPr>
    </w:p>
    <w:p w:rsidRPr="00031CF5" w:rsidR="00AE0AF5" w:rsidP="246A20C6" w:rsidRDefault="001F1273" w14:paraId="2AB0FC28" w14:textId="0377DE7B">
      <w:pPr>
        <w:pStyle w:val="ListParagraph"/>
        <w:numPr>
          <w:ilvl w:val="0"/>
          <w:numId w:val="1"/>
        </w:numPr>
        <w:rPr>
          <w:rFonts w:eastAsiaTheme="minorEastAsia"/>
          <w:color w:val="auto"/>
        </w:rPr>
      </w:pPr>
      <w:r>
        <w:rPr>
          <w:color w:val="auto"/>
        </w:rPr>
        <w:t xml:space="preserve">How will you </w:t>
      </w:r>
      <w:r w:rsidRPr="00275CA0">
        <w:rPr>
          <w:b/>
          <w:bCs/>
          <w:color w:val="auto"/>
        </w:rPr>
        <w:t xml:space="preserve">work with </w:t>
      </w:r>
      <w:r w:rsidRPr="00275CA0" w:rsidR="008F1818">
        <w:rPr>
          <w:b/>
          <w:bCs/>
          <w:color w:val="auto"/>
        </w:rPr>
        <w:t xml:space="preserve">local </w:t>
      </w:r>
      <w:r w:rsidRPr="00275CA0">
        <w:rPr>
          <w:b/>
          <w:bCs/>
          <w:color w:val="auto"/>
        </w:rPr>
        <w:t>employers</w:t>
      </w:r>
      <w:r w:rsidRPr="00275CA0" w:rsidR="00B541BB">
        <w:rPr>
          <w:color w:val="auto"/>
        </w:rPr>
        <w:t xml:space="preserve">, and </w:t>
      </w:r>
      <w:bookmarkStart w:name="_Hlk106636446" w:id="35"/>
      <w:r w:rsidRPr="00275CA0" w:rsidR="00430CEF">
        <w:rPr>
          <w:color w:val="auto"/>
        </w:rPr>
        <w:t>their full involvement in the recruitment to and the design and delivery of the bootcamp as well as the final interview</w:t>
      </w:r>
      <w:bookmarkEnd w:id="35"/>
      <w:r w:rsidRPr="00275CA0" w:rsidR="00275CA0">
        <w:rPr>
          <w:color w:val="auto"/>
        </w:rPr>
        <w:t>?</w:t>
      </w:r>
    </w:p>
    <w:p w:rsidRPr="00F36356" w:rsidR="00AE0AF5" w:rsidP="246A20C6" w:rsidRDefault="00903122" w14:paraId="6EA19DD3" w14:textId="41D27CD8">
      <w:pPr>
        <w:pStyle w:val="ListParagraph"/>
        <w:numPr>
          <w:ilvl w:val="1"/>
          <w:numId w:val="1"/>
        </w:numPr>
        <w:rPr>
          <w:rFonts w:eastAsiaTheme="minorEastAsia"/>
          <w:i/>
          <w:iCs/>
          <w:color w:val="auto"/>
        </w:rPr>
      </w:pPr>
      <w:r w:rsidRPr="00F36356">
        <w:rPr>
          <w:rFonts w:eastAsia="Arial" w:cs="Arial"/>
          <w:i/>
          <w:iCs/>
          <w:color w:val="auto"/>
        </w:rPr>
        <w:t xml:space="preserve">Please detail any </w:t>
      </w:r>
      <w:r w:rsidR="008F1818">
        <w:rPr>
          <w:rFonts w:eastAsia="Arial" w:cs="Arial"/>
          <w:i/>
          <w:iCs/>
          <w:color w:val="auto"/>
        </w:rPr>
        <w:t>local e</w:t>
      </w:r>
      <w:r w:rsidRPr="00F36356" w:rsidR="246A20C6">
        <w:rPr>
          <w:rFonts w:eastAsia="Arial" w:cs="Arial"/>
          <w:i/>
          <w:iCs/>
          <w:color w:val="auto"/>
        </w:rPr>
        <w:t>mployers supporting this application</w:t>
      </w:r>
      <w:r w:rsidRPr="00F36356">
        <w:rPr>
          <w:rFonts w:eastAsia="Arial" w:cs="Arial"/>
          <w:i/>
          <w:iCs/>
          <w:color w:val="auto"/>
        </w:rPr>
        <w:t xml:space="preserve">, including relevant evidence of their </w:t>
      </w:r>
      <w:r w:rsidR="00314C4D">
        <w:rPr>
          <w:rFonts w:eastAsia="Arial" w:cs="Arial"/>
          <w:i/>
          <w:iCs/>
          <w:color w:val="auto"/>
        </w:rPr>
        <w:t>commitment and planned role within the bootcamp.</w:t>
      </w:r>
    </w:p>
    <w:p w:rsidRPr="00F36356" w:rsidR="00AE0AF5" w:rsidP="246A20C6" w:rsidRDefault="00903122" w14:paraId="07CA886D" w14:textId="246219AE">
      <w:pPr>
        <w:pStyle w:val="ListParagraph"/>
        <w:numPr>
          <w:ilvl w:val="1"/>
          <w:numId w:val="1"/>
        </w:numPr>
        <w:rPr>
          <w:i/>
          <w:iCs/>
          <w:color w:val="auto"/>
        </w:rPr>
      </w:pPr>
      <w:r w:rsidRPr="00F36356">
        <w:rPr>
          <w:rFonts w:eastAsia="Arial" w:cs="Arial"/>
          <w:i/>
          <w:iCs/>
          <w:color w:val="auto"/>
        </w:rPr>
        <w:t xml:space="preserve">Please detail how you plan </w:t>
      </w:r>
      <w:r w:rsidRPr="00F36356" w:rsidR="00596499">
        <w:rPr>
          <w:rFonts w:eastAsia="Arial" w:cs="Arial"/>
          <w:i/>
          <w:iCs/>
          <w:color w:val="auto"/>
        </w:rPr>
        <w:t>to</w:t>
      </w:r>
      <w:r w:rsidRPr="00F36356" w:rsidR="246A20C6">
        <w:rPr>
          <w:rFonts w:eastAsia="Arial" w:cs="Arial"/>
          <w:i/>
          <w:iCs/>
          <w:color w:val="auto"/>
        </w:rPr>
        <w:t xml:space="preserve"> maintain/sustain employer engagement/commitment</w:t>
      </w:r>
      <w:r w:rsidRPr="00F36356" w:rsidR="00B33087">
        <w:rPr>
          <w:rFonts w:eastAsia="Arial" w:cs="Arial"/>
          <w:i/>
          <w:iCs/>
          <w:color w:val="auto"/>
        </w:rPr>
        <w:t xml:space="preserve"> and progression </w:t>
      </w:r>
      <w:r w:rsidRPr="00F36356" w:rsidR="00596499">
        <w:rPr>
          <w:rFonts w:eastAsia="Arial" w:cs="Arial"/>
          <w:i/>
          <w:iCs/>
          <w:color w:val="auto"/>
        </w:rPr>
        <w:t xml:space="preserve">of </w:t>
      </w:r>
      <w:r w:rsidRPr="00F36356" w:rsidR="00B33087">
        <w:rPr>
          <w:rFonts w:eastAsia="Arial" w:cs="Arial"/>
          <w:i/>
          <w:iCs/>
          <w:color w:val="auto"/>
        </w:rPr>
        <w:t>outcomes for learners</w:t>
      </w:r>
      <w:r w:rsidRPr="00F36356" w:rsidR="00596499">
        <w:rPr>
          <w:rFonts w:eastAsia="Arial" w:cs="Arial"/>
          <w:i/>
          <w:iCs/>
          <w:color w:val="auto"/>
        </w:rPr>
        <w:t>.</w:t>
      </w:r>
    </w:p>
    <w:p w:rsidR="00F35637" w:rsidP="246A20C6" w:rsidRDefault="00F35637" w14:paraId="3DFBEECA" w14:textId="77777777">
      <w:pPr>
        <w:rPr>
          <w:rFonts w:eastAsia="Arial" w:cs="Arial"/>
          <w:i/>
          <w:color w:val="auto"/>
        </w:rPr>
      </w:pPr>
    </w:p>
    <w:p w:rsidRPr="00031CF5" w:rsidR="00AE0AF5" w:rsidP="246A20C6" w:rsidRDefault="246A20C6" w14:paraId="0ABC955C" w14:textId="0AF8F3D9">
      <w:pPr>
        <w:rPr>
          <w:rFonts w:eastAsia="Arial" w:cs="Arial"/>
          <w:i/>
          <w:color w:val="auto"/>
        </w:rPr>
      </w:pPr>
      <w:r w:rsidRPr="2C6407C7">
        <w:rPr>
          <w:rFonts w:eastAsia="Arial" w:cs="Arial"/>
          <w:i/>
          <w:iCs/>
          <w:color w:val="auto"/>
        </w:rPr>
        <w:t>ANSWER FEEDBACK</w:t>
      </w:r>
      <w:r w:rsidRPr="2C6407C7" w:rsidR="00627CAF">
        <w:rPr>
          <w:rFonts w:eastAsia="Arial" w:cs="Arial"/>
          <w:i/>
          <w:iCs/>
          <w:color w:val="auto"/>
        </w:rPr>
        <w:t xml:space="preserve"> (</w:t>
      </w:r>
      <w:r w:rsidR="000902B6">
        <w:rPr>
          <w:rFonts w:eastAsia="Arial" w:cs="Arial"/>
          <w:i/>
          <w:iCs/>
          <w:color w:val="auto"/>
        </w:rPr>
        <w:t>ADVISED</w:t>
      </w:r>
      <w:r w:rsidR="009B5D21">
        <w:rPr>
          <w:rFonts w:eastAsia="Arial" w:cs="Arial"/>
          <w:i/>
          <w:color w:val="auto"/>
        </w:rPr>
        <w:t xml:space="preserve"> MAXIMUM WORD COUNT</w:t>
      </w:r>
      <w:r w:rsidRPr="2C6407C7" w:rsidR="00627CAF">
        <w:rPr>
          <w:rFonts w:eastAsia="Arial" w:cs="Arial"/>
          <w:i/>
          <w:iCs/>
          <w:color w:val="auto"/>
        </w:rPr>
        <w:t xml:space="preserve"> 750,</w:t>
      </w:r>
      <w:r w:rsidR="00B04A35">
        <w:rPr>
          <w:rFonts w:eastAsia="Arial" w:cs="Arial"/>
          <w:i/>
          <w:iCs/>
          <w:color w:val="auto"/>
        </w:rPr>
        <w:t xml:space="preserve"> 20</w:t>
      </w:r>
      <w:r w:rsidRPr="2C6407C7" w:rsidR="00627CAF">
        <w:rPr>
          <w:rFonts w:eastAsia="Arial" w:cs="Arial"/>
          <w:i/>
          <w:iCs/>
          <w:color w:val="auto"/>
        </w:rPr>
        <w:t>%)</w:t>
      </w:r>
      <w:r>
        <w:br/>
      </w:r>
      <w:r w:rsidRPr="2C6407C7" w:rsidR="2C6407C7">
        <w:rPr>
          <w:rFonts w:eastAsia="Arial" w:cs="Arial"/>
          <w:i/>
          <w:iCs/>
          <w:color w:val="auto"/>
        </w:rPr>
        <w:t>Please note relevant employer evidence is not subject to the word count.</w:t>
      </w:r>
    </w:p>
    <w:tbl>
      <w:tblPr>
        <w:tblStyle w:val="TableGrid"/>
        <w:tblW w:w="0" w:type="auto"/>
        <w:tblLayout w:type="fixed"/>
        <w:tblLook w:val="06A0" w:firstRow="1" w:lastRow="0" w:firstColumn="1" w:lastColumn="0" w:noHBand="1" w:noVBand="1"/>
      </w:tblPr>
      <w:tblGrid>
        <w:gridCol w:w="9345"/>
      </w:tblGrid>
      <w:tr w:rsidR="246A20C6" w:rsidTr="246A20C6" w14:paraId="7F7C884A" w14:textId="77777777">
        <w:tc>
          <w:tcPr>
            <w:tcW w:w="9345" w:type="dxa"/>
          </w:tcPr>
          <w:p w:rsidRPr="00031CF5" w:rsidR="246A20C6" w:rsidP="246A20C6" w:rsidRDefault="246A20C6" w14:paraId="73C3CD0A" w14:textId="577385B1">
            <w:pPr>
              <w:rPr>
                <w:rFonts w:eastAsia="Arial" w:cs="Arial"/>
                <w:i/>
                <w:color w:val="auto"/>
              </w:rPr>
            </w:pPr>
          </w:p>
          <w:p w:rsidR="246A20C6" w:rsidP="246A20C6" w:rsidRDefault="246A20C6" w14:paraId="6D036BC2" w14:textId="77777777">
            <w:pPr>
              <w:rPr>
                <w:rFonts w:eastAsia="Arial" w:cs="Arial"/>
                <w:i/>
                <w:color w:val="auto"/>
              </w:rPr>
            </w:pPr>
          </w:p>
          <w:p w:rsidRPr="00031CF5" w:rsidR="00350808" w:rsidP="246A20C6" w:rsidRDefault="00350808" w14:paraId="0AAD861D" w14:textId="2AF3FB7B">
            <w:pPr>
              <w:rPr>
                <w:rFonts w:eastAsia="Arial" w:cs="Arial"/>
                <w:i/>
                <w:color w:val="auto"/>
              </w:rPr>
            </w:pPr>
          </w:p>
        </w:tc>
      </w:tr>
    </w:tbl>
    <w:p w:rsidRPr="00031CF5" w:rsidR="00AE0AF5" w:rsidP="246A20C6" w:rsidRDefault="00AE0AF5" w14:paraId="173B1CB7" w14:textId="1C693AAC">
      <w:pPr>
        <w:rPr>
          <w:rFonts w:eastAsia="Arial" w:cs="Arial"/>
          <w:i/>
          <w:color w:val="auto"/>
        </w:rPr>
      </w:pPr>
    </w:p>
    <w:p w:rsidR="00275CA0" w:rsidRDefault="00275CA0" w14:paraId="365B3597" w14:textId="77777777">
      <w:pPr>
        <w:rPr>
          <w:b/>
          <w:color w:val="auto"/>
        </w:rPr>
      </w:pPr>
      <w:r>
        <w:rPr>
          <w:b/>
          <w:color w:val="auto"/>
        </w:rPr>
        <w:br w:type="page"/>
      </w:r>
    </w:p>
    <w:p w:rsidRPr="00031CF5" w:rsidR="00AE0AF5" w:rsidP="246A20C6" w:rsidRDefault="0E602E6B" w14:paraId="3822A92C" w14:textId="5D919DAF">
      <w:pPr>
        <w:pStyle w:val="ListParagraph"/>
        <w:numPr>
          <w:ilvl w:val="0"/>
          <w:numId w:val="1"/>
        </w:numPr>
        <w:rPr>
          <w:rFonts w:eastAsiaTheme="minorEastAsia"/>
          <w:color w:val="auto"/>
        </w:rPr>
      </w:pPr>
      <w:r w:rsidRPr="00031CF5">
        <w:rPr>
          <w:b/>
          <w:color w:val="auto"/>
        </w:rPr>
        <w:lastRenderedPageBreak/>
        <w:t>Capacity</w:t>
      </w:r>
      <w:r w:rsidR="00256406">
        <w:rPr>
          <w:b/>
          <w:color w:val="auto"/>
        </w:rPr>
        <w:t xml:space="preserve"> </w:t>
      </w:r>
      <w:r w:rsidRPr="000D51D5" w:rsidR="00256406">
        <w:rPr>
          <w:bCs/>
          <w:color w:val="auto"/>
        </w:rPr>
        <w:t>of resources allocated to the bootcamp</w:t>
      </w:r>
    </w:p>
    <w:p w:rsidRPr="00031CF5" w:rsidR="00AE0AF5" w:rsidP="246A20C6" w:rsidRDefault="246A20C6" w14:paraId="39D12DBE" w14:textId="1E8912BF">
      <w:pPr>
        <w:pStyle w:val="ListParagraph"/>
        <w:numPr>
          <w:ilvl w:val="1"/>
          <w:numId w:val="1"/>
        </w:numPr>
        <w:rPr>
          <w:color w:val="auto"/>
        </w:rPr>
      </w:pPr>
      <w:r w:rsidRPr="00031CF5">
        <w:rPr>
          <w:rFonts w:eastAsia="Arial" w:cs="Arial"/>
          <w:i/>
          <w:color w:val="auto"/>
        </w:rPr>
        <w:t xml:space="preserve">Technical capability and experience of nominated staff </w:t>
      </w:r>
      <w:r w:rsidRPr="00031CF5" w:rsidR="00AE0AF5">
        <w:rPr>
          <w:color w:val="auto"/>
        </w:rPr>
        <w:br/>
      </w:r>
      <w:r w:rsidRPr="00031CF5">
        <w:rPr>
          <w:rFonts w:eastAsia="Arial" w:cs="Arial"/>
          <w:i/>
          <w:color w:val="auto"/>
        </w:rPr>
        <w:t>(project management/monitoring and training delivery)</w:t>
      </w:r>
    </w:p>
    <w:p w:rsidRPr="00031CF5" w:rsidR="00AE0AF5" w:rsidP="246A20C6" w:rsidRDefault="246A20C6" w14:paraId="576B7E40" w14:textId="0D4A0FCD">
      <w:pPr>
        <w:pStyle w:val="ListParagraph"/>
        <w:numPr>
          <w:ilvl w:val="1"/>
          <w:numId w:val="1"/>
        </w:numPr>
        <w:rPr>
          <w:color w:val="auto"/>
        </w:rPr>
      </w:pPr>
      <w:r w:rsidRPr="00031CF5">
        <w:rPr>
          <w:rFonts w:eastAsia="Arial" w:cs="Arial"/>
          <w:i/>
          <w:color w:val="auto"/>
        </w:rPr>
        <w:t xml:space="preserve">Time commitment of nominated staff </w:t>
      </w:r>
      <w:r w:rsidRPr="00031CF5" w:rsidR="00AE0AF5">
        <w:rPr>
          <w:color w:val="auto"/>
        </w:rPr>
        <w:br/>
      </w:r>
      <w:r w:rsidRPr="00031CF5">
        <w:rPr>
          <w:rFonts w:eastAsia="Arial" w:cs="Arial"/>
          <w:i/>
          <w:color w:val="auto"/>
        </w:rPr>
        <w:t>(project management/monitoring and training delivery)</w:t>
      </w:r>
    </w:p>
    <w:p w:rsidR="00F35637" w:rsidP="246A20C6" w:rsidRDefault="00F35637" w14:paraId="1DD1A6E1" w14:textId="77777777">
      <w:pPr>
        <w:rPr>
          <w:rFonts w:eastAsia="Arial" w:cs="Arial"/>
          <w:i/>
          <w:color w:val="auto"/>
        </w:rPr>
      </w:pPr>
    </w:p>
    <w:p w:rsidRPr="00031CF5" w:rsidR="00AE0AF5" w:rsidP="246A20C6" w:rsidRDefault="246A20C6" w14:paraId="303DA81C" w14:textId="0742C0E3">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00256406">
        <w:rPr>
          <w:rFonts w:eastAsia="Arial" w:cs="Arial"/>
          <w:i/>
          <w:iCs/>
          <w:color w:val="auto"/>
        </w:rPr>
        <w:t>50</w:t>
      </w:r>
      <w:r w:rsidRPr="2C6407C7" w:rsidR="00627CAF">
        <w:rPr>
          <w:rFonts w:eastAsia="Arial" w:cs="Arial"/>
          <w:i/>
          <w:iCs/>
          <w:color w:val="auto"/>
        </w:rPr>
        <w:t>0</w:t>
      </w:r>
      <w:r w:rsidR="00627CAF">
        <w:rPr>
          <w:rFonts w:eastAsia="Arial" w:cs="Arial"/>
          <w:i/>
          <w:color w:val="auto"/>
        </w:rPr>
        <w:t>, 1</w:t>
      </w:r>
      <w:r w:rsidR="00256406">
        <w:rPr>
          <w:rFonts w:eastAsia="Arial" w:cs="Arial"/>
          <w:i/>
          <w:color w:val="auto"/>
        </w:rPr>
        <w:t>0</w:t>
      </w:r>
      <w:r w:rsidR="00627CAF">
        <w:rPr>
          <w:rFonts w:eastAsia="Arial" w:cs="Arial"/>
          <w:i/>
          <w:color w:val="auto"/>
        </w:rPr>
        <w:t>%)</w:t>
      </w:r>
    </w:p>
    <w:tbl>
      <w:tblPr>
        <w:tblStyle w:val="TableGrid"/>
        <w:tblW w:w="9345" w:type="dxa"/>
        <w:tblLayout w:type="fixed"/>
        <w:tblLook w:val="06A0" w:firstRow="1" w:lastRow="0" w:firstColumn="1" w:lastColumn="0" w:noHBand="1" w:noVBand="1"/>
      </w:tblPr>
      <w:tblGrid>
        <w:gridCol w:w="9345"/>
      </w:tblGrid>
      <w:tr w:rsidR="246A20C6" w:rsidTr="00256406" w14:paraId="184DD7BE" w14:textId="77777777">
        <w:tc>
          <w:tcPr>
            <w:tcW w:w="9345" w:type="dxa"/>
          </w:tcPr>
          <w:p w:rsidR="246A20C6" w:rsidP="246A20C6" w:rsidRDefault="246A20C6" w14:paraId="383D61D8" w14:textId="09E8B8F5">
            <w:pPr>
              <w:rPr>
                <w:rFonts w:eastAsia="Arial" w:cs="Arial"/>
                <w:i/>
                <w:color w:val="auto"/>
              </w:rPr>
            </w:pPr>
          </w:p>
          <w:p w:rsidRPr="00031CF5" w:rsidR="00350808" w:rsidP="246A20C6" w:rsidRDefault="00350808" w14:paraId="26966254" w14:textId="77777777">
            <w:pPr>
              <w:rPr>
                <w:rFonts w:eastAsia="Arial" w:cs="Arial"/>
                <w:i/>
                <w:color w:val="auto"/>
              </w:rPr>
            </w:pPr>
          </w:p>
          <w:p w:rsidRPr="00031CF5" w:rsidR="246A20C6" w:rsidP="246A20C6" w:rsidRDefault="246A20C6" w14:paraId="5C5C4BC4" w14:textId="289D509E">
            <w:pPr>
              <w:rPr>
                <w:rFonts w:eastAsia="Arial" w:cs="Arial"/>
                <w:i/>
                <w:color w:val="auto"/>
              </w:rPr>
            </w:pPr>
          </w:p>
        </w:tc>
      </w:tr>
    </w:tbl>
    <w:p w:rsidRPr="00256406" w:rsidR="00256406" w:rsidP="00256406" w:rsidRDefault="00256406" w14:paraId="2E9E061F" w14:textId="77777777">
      <w:pPr>
        <w:pStyle w:val="ListParagraph"/>
        <w:ind w:left="360"/>
        <w:rPr>
          <w:rFonts w:eastAsiaTheme="minorEastAsia"/>
          <w:color w:val="auto"/>
        </w:rPr>
      </w:pPr>
    </w:p>
    <w:p w:rsidRPr="00031CF5" w:rsidR="00256406" w:rsidP="00256406" w:rsidRDefault="00256406" w14:paraId="51998F2F" w14:textId="2CDB43E2">
      <w:pPr>
        <w:pStyle w:val="ListParagraph"/>
        <w:numPr>
          <w:ilvl w:val="0"/>
          <w:numId w:val="1"/>
        </w:numPr>
        <w:rPr>
          <w:rFonts w:eastAsiaTheme="minorEastAsia"/>
          <w:color w:val="auto"/>
        </w:rPr>
      </w:pPr>
      <w:r w:rsidRPr="00031CF5">
        <w:rPr>
          <w:b/>
          <w:color w:val="auto"/>
        </w:rPr>
        <w:t>Experience</w:t>
      </w:r>
      <w:r>
        <w:rPr>
          <w:b/>
          <w:color w:val="auto"/>
        </w:rPr>
        <w:t xml:space="preserve"> of local delivery</w:t>
      </w:r>
    </w:p>
    <w:p w:rsidR="004A36D3" w:rsidP="004A36D3" w:rsidRDefault="00256406" w14:paraId="4E600FD3" w14:textId="0E7FD339">
      <w:pPr>
        <w:pStyle w:val="ListParagraph"/>
        <w:numPr>
          <w:ilvl w:val="1"/>
          <w:numId w:val="1"/>
        </w:numPr>
        <w:rPr>
          <w:rFonts w:eastAsia="Arial" w:cs="Arial"/>
          <w:i/>
          <w:color w:val="auto"/>
        </w:rPr>
      </w:pPr>
      <w:r w:rsidRPr="00031CF5">
        <w:rPr>
          <w:rFonts w:eastAsia="Arial" w:cs="Arial"/>
          <w:i/>
          <w:color w:val="auto"/>
        </w:rPr>
        <w:t>Specific examples of prior successful delivery of this type of employer led training (Level 3-5 or equivalent)</w:t>
      </w:r>
      <w:r w:rsidR="004A36D3">
        <w:rPr>
          <w:rFonts w:eastAsia="Arial" w:cs="Arial"/>
          <w:i/>
          <w:color w:val="auto"/>
        </w:rPr>
        <w:t xml:space="preserve">, </w:t>
      </w:r>
      <w:bookmarkStart w:name="_Hlk106636133" w:id="36"/>
      <w:r w:rsidRPr="00275CA0" w:rsidR="00FF1FF7">
        <w:rPr>
          <w:rFonts w:eastAsia="Arial" w:cs="Arial"/>
          <w:i/>
          <w:color w:val="auto"/>
        </w:rPr>
        <w:t>including</w:t>
      </w:r>
      <w:bookmarkEnd w:id="36"/>
      <w:r w:rsidRPr="00275CA0" w:rsidR="00FF1FF7">
        <w:rPr>
          <w:rFonts w:eastAsia="Arial" w:cs="Arial"/>
          <w:i/>
          <w:color w:val="auto"/>
        </w:rPr>
        <w:t xml:space="preserve"> </w:t>
      </w:r>
      <w:r w:rsidRPr="00275CA0" w:rsidR="004A36D3">
        <w:rPr>
          <w:rFonts w:eastAsia="Arial" w:cs="Arial"/>
          <w:i/>
          <w:color w:val="auto"/>
        </w:rPr>
        <w:t>wi</w:t>
      </w:r>
      <w:r w:rsidR="004A36D3">
        <w:rPr>
          <w:rFonts w:eastAsia="Arial" w:cs="Arial"/>
          <w:i/>
          <w:color w:val="auto"/>
        </w:rPr>
        <w:t>thin the sub-region of Cheshire &amp; Warrington.</w:t>
      </w:r>
    </w:p>
    <w:p w:rsidR="004A36D3" w:rsidP="004A36D3" w:rsidRDefault="004A36D3" w14:paraId="4F4CB098" w14:textId="77777777">
      <w:pPr>
        <w:rPr>
          <w:rFonts w:eastAsia="Arial" w:cs="Arial"/>
          <w:i/>
          <w:color w:val="auto"/>
        </w:rPr>
      </w:pPr>
    </w:p>
    <w:p w:rsidRPr="004A36D3" w:rsidR="00256406" w:rsidP="004A36D3" w:rsidRDefault="00256406" w14:paraId="44ECEC55" w14:textId="31A62E58">
      <w:pPr>
        <w:rPr>
          <w:rFonts w:eastAsia="Arial" w:cs="Arial"/>
          <w:i/>
          <w:color w:val="auto"/>
        </w:rPr>
      </w:pPr>
      <w:r w:rsidRPr="004A36D3">
        <w:rPr>
          <w:rFonts w:eastAsia="Arial" w:cs="Arial"/>
          <w:i/>
          <w:color w:val="auto"/>
        </w:rPr>
        <w:t xml:space="preserve">ANSWER FEEDBACK (ADVISED MAXIMUM WORD COUNT </w:t>
      </w:r>
      <w:r w:rsidRPr="004A36D3">
        <w:rPr>
          <w:rFonts w:eastAsia="Arial" w:cs="Arial"/>
          <w:i/>
          <w:iCs/>
          <w:color w:val="auto"/>
        </w:rPr>
        <w:t>750</w:t>
      </w:r>
      <w:r w:rsidRPr="004A36D3">
        <w:rPr>
          <w:rFonts w:eastAsia="Arial" w:cs="Arial"/>
          <w:i/>
          <w:color w:val="auto"/>
        </w:rPr>
        <w:t>, 20%)</w:t>
      </w:r>
    </w:p>
    <w:tbl>
      <w:tblPr>
        <w:tblStyle w:val="TableGrid"/>
        <w:tblW w:w="0" w:type="auto"/>
        <w:tblLayout w:type="fixed"/>
        <w:tblLook w:val="06A0" w:firstRow="1" w:lastRow="0" w:firstColumn="1" w:lastColumn="0" w:noHBand="1" w:noVBand="1"/>
      </w:tblPr>
      <w:tblGrid>
        <w:gridCol w:w="9345"/>
      </w:tblGrid>
      <w:tr w:rsidR="00256406" w:rsidTr="00CC5F38" w14:paraId="593B3186" w14:textId="77777777">
        <w:tc>
          <w:tcPr>
            <w:tcW w:w="9345" w:type="dxa"/>
          </w:tcPr>
          <w:p w:rsidR="00256406" w:rsidP="00CC5F38" w:rsidRDefault="00256406" w14:paraId="50335BB5" w14:textId="77777777">
            <w:pPr>
              <w:rPr>
                <w:rFonts w:eastAsia="Arial" w:cs="Arial"/>
                <w:i/>
                <w:color w:val="auto"/>
              </w:rPr>
            </w:pPr>
          </w:p>
          <w:p w:rsidRPr="00031CF5" w:rsidR="00256406" w:rsidP="00CC5F38" w:rsidRDefault="00256406" w14:paraId="5D521EFF" w14:textId="77777777">
            <w:pPr>
              <w:rPr>
                <w:rFonts w:eastAsia="Arial" w:cs="Arial"/>
                <w:i/>
                <w:color w:val="auto"/>
              </w:rPr>
            </w:pPr>
          </w:p>
          <w:p w:rsidRPr="00031CF5" w:rsidR="00256406" w:rsidP="00CC5F38" w:rsidRDefault="00256406" w14:paraId="327BFA39" w14:textId="77777777">
            <w:pPr>
              <w:rPr>
                <w:rFonts w:eastAsia="Arial" w:cs="Arial"/>
                <w:i/>
                <w:color w:val="auto"/>
              </w:rPr>
            </w:pPr>
          </w:p>
        </w:tc>
      </w:tr>
    </w:tbl>
    <w:p w:rsidRPr="00031CF5" w:rsidR="00AE0AF5" w:rsidP="246A20C6" w:rsidRDefault="00AE0AF5" w14:paraId="52CFE111" w14:textId="6B1AF68A">
      <w:pPr>
        <w:rPr>
          <w:rFonts w:eastAsia="Arial" w:cs="Arial"/>
          <w:i/>
          <w:color w:val="auto"/>
        </w:rPr>
      </w:pPr>
    </w:p>
    <w:p w:rsidRPr="00031CF5" w:rsidR="00AE0AF5" w:rsidP="246A20C6" w:rsidRDefault="0FDA4038" w14:paraId="3F3B0FE0" w14:textId="1BA38EE7">
      <w:pPr>
        <w:pStyle w:val="ListParagraph"/>
        <w:numPr>
          <w:ilvl w:val="0"/>
          <w:numId w:val="1"/>
        </w:numPr>
        <w:rPr>
          <w:rFonts w:eastAsiaTheme="minorEastAsia"/>
          <w:i/>
          <w:color w:val="auto"/>
        </w:rPr>
      </w:pPr>
      <w:r w:rsidRPr="00031CF5">
        <w:rPr>
          <w:b/>
          <w:color w:val="auto"/>
        </w:rPr>
        <w:t>Data &amp; Quality Management</w:t>
      </w:r>
      <w:r w:rsidRPr="00031CF5">
        <w:rPr>
          <w:color w:val="auto"/>
        </w:rPr>
        <w:t>:</w:t>
      </w:r>
      <w:r w:rsidRPr="00031CF5" w:rsidR="246A20C6">
        <w:rPr>
          <w:rFonts w:eastAsia="Arial" w:cs="Arial"/>
          <w:color w:val="auto"/>
        </w:rPr>
        <w:t xml:space="preserve"> Approach to data collection, </w:t>
      </w:r>
      <w:proofErr w:type="gramStart"/>
      <w:r w:rsidRPr="00031CF5" w:rsidR="246A20C6">
        <w:rPr>
          <w:rFonts w:eastAsia="Arial" w:cs="Arial"/>
          <w:color w:val="auto"/>
        </w:rPr>
        <w:t>management</w:t>
      </w:r>
      <w:proofErr w:type="gramEnd"/>
      <w:r w:rsidRPr="00031CF5" w:rsidR="246A20C6">
        <w:rPr>
          <w:rFonts w:eastAsia="Arial" w:cs="Arial"/>
          <w:color w:val="auto"/>
        </w:rPr>
        <w:t xml:space="preserve"> and reporting.</w:t>
      </w:r>
    </w:p>
    <w:p w:rsidR="00AE0AF5" w:rsidP="00B7218E" w:rsidRDefault="246A20C6" w14:paraId="12FB24F4" w14:textId="320E1F9D">
      <w:pPr>
        <w:pStyle w:val="ListParagraph"/>
        <w:numPr>
          <w:ilvl w:val="1"/>
          <w:numId w:val="1"/>
        </w:numPr>
        <w:rPr>
          <w:rFonts w:eastAsia="Arial" w:cs="Arial"/>
          <w:i/>
          <w:color w:val="auto"/>
        </w:rPr>
      </w:pPr>
      <w:r w:rsidRPr="00B7218E">
        <w:rPr>
          <w:rFonts w:eastAsia="Arial" w:cs="Arial"/>
          <w:i/>
          <w:color w:val="auto"/>
        </w:rPr>
        <w:t>Describe how you will ensure that all required data is collected and reported at the required intervals, and of the necessary accuracy/quality.</w:t>
      </w:r>
      <w:r w:rsidRPr="00B7218E" w:rsidR="00B7218E">
        <w:t xml:space="preserve"> </w:t>
      </w:r>
      <w:r w:rsidRPr="003A1FB1" w:rsidR="00B7218E">
        <w:rPr>
          <w:rFonts w:eastAsia="Arial" w:cs="Arial"/>
          <w:i/>
          <w:color w:val="auto"/>
        </w:rPr>
        <w:t xml:space="preserve">We expect bidders to demonstrate their approach to robust data collection. Data collection, storage and retrieval must be compliant with the requirements of General Data Protection Regulations (GDPR) https://www.gov.uk/government/publications/guide-to-the-general-data-protection-regulation </w:t>
      </w:r>
    </w:p>
    <w:p w:rsidRPr="00D52BEE" w:rsidR="00F35637" w:rsidP="00DB3694" w:rsidRDefault="000A1599" w14:paraId="6BB230FE" w14:textId="44F7D41B">
      <w:pPr>
        <w:pStyle w:val="ListParagraph"/>
        <w:numPr>
          <w:ilvl w:val="1"/>
          <w:numId w:val="1"/>
        </w:numPr>
        <w:rPr>
          <w:rFonts w:eastAsia="Arial" w:cs="Arial"/>
          <w:i/>
          <w:iCs/>
          <w:color w:val="auto"/>
        </w:rPr>
      </w:pPr>
      <w:r w:rsidRPr="00D52BEE">
        <w:rPr>
          <w:rFonts w:eastAsia="Times New Roman" w:cs="Arial"/>
          <w:i/>
          <w:iCs/>
          <w:color w:val="auto"/>
          <w:lang w:eastAsia="en-GB"/>
        </w:rPr>
        <w:t>Identify and/ or quantify the measurement of successful completion for the bootcamp</w:t>
      </w:r>
    </w:p>
    <w:p w:rsidR="000A1599" w:rsidP="246A20C6" w:rsidRDefault="000A1599" w14:paraId="2302B41D" w14:textId="77777777">
      <w:pPr>
        <w:rPr>
          <w:rFonts w:eastAsia="Arial" w:cs="Arial"/>
          <w:i/>
          <w:color w:val="auto"/>
        </w:rPr>
      </w:pPr>
    </w:p>
    <w:p w:rsidRPr="00031CF5" w:rsidR="00AE0AF5" w:rsidP="246A20C6" w:rsidRDefault="246A20C6" w14:paraId="77A4BE6B" w14:textId="1E93528F">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Pr="2C6407C7" w:rsidR="00627CAF">
        <w:rPr>
          <w:rFonts w:eastAsia="Arial" w:cs="Arial"/>
          <w:i/>
          <w:iCs/>
          <w:color w:val="auto"/>
        </w:rPr>
        <w:t>750</w:t>
      </w:r>
      <w:r w:rsidR="00627CAF">
        <w:rPr>
          <w:rFonts w:eastAsia="Arial" w:cs="Arial"/>
          <w:i/>
          <w:color w:val="auto"/>
        </w:rPr>
        <w:t>, 15%)</w:t>
      </w:r>
    </w:p>
    <w:tbl>
      <w:tblPr>
        <w:tblStyle w:val="TableGrid"/>
        <w:tblW w:w="0" w:type="auto"/>
        <w:tblLayout w:type="fixed"/>
        <w:tblLook w:val="06A0" w:firstRow="1" w:lastRow="0" w:firstColumn="1" w:lastColumn="0" w:noHBand="1" w:noVBand="1"/>
      </w:tblPr>
      <w:tblGrid>
        <w:gridCol w:w="9345"/>
      </w:tblGrid>
      <w:tr w:rsidR="246A20C6" w:rsidTr="246A20C6" w14:paraId="19ECC041" w14:textId="77777777">
        <w:tc>
          <w:tcPr>
            <w:tcW w:w="9345" w:type="dxa"/>
          </w:tcPr>
          <w:p w:rsidRPr="00031CF5" w:rsidR="246A20C6" w:rsidP="246A20C6" w:rsidRDefault="246A20C6" w14:paraId="5937BCD8" w14:textId="425DC68F">
            <w:pPr>
              <w:rPr>
                <w:rFonts w:eastAsia="Arial" w:cs="Arial"/>
                <w:i/>
                <w:color w:val="auto"/>
              </w:rPr>
            </w:pPr>
          </w:p>
          <w:p w:rsidR="246A20C6" w:rsidP="246A20C6" w:rsidRDefault="246A20C6" w14:paraId="26A2220E" w14:textId="77777777">
            <w:pPr>
              <w:rPr>
                <w:rFonts w:eastAsia="Arial" w:cs="Arial"/>
                <w:i/>
                <w:color w:val="auto"/>
              </w:rPr>
            </w:pPr>
          </w:p>
          <w:p w:rsidRPr="00031CF5" w:rsidR="00350808" w:rsidP="246A20C6" w:rsidRDefault="00350808" w14:paraId="26FC06F5" w14:textId="7246F140">
            <w:pPr>
              <w:rPr>
                <w:rFonts w:eastAsia="Arial" w:cs="Arial"/>
                <w:i/>
                <w:color w:val="auto"/>
              </w:rPr>
            </w:pPr>
          </w:p>
        </w:tc>
      </w:tr>
    </w:tbl>
    <w:p w:rsidRPr="00031CF5" w:rsidR="00AE0AF5" w:rsidP="246A20C6" w:rsidRDefault="00AE0AF5" w14:paraId="18C76035" w14:textId="30C41249">
      <w:pPr>
        <w:rPr>
          <w:rFonts w:eastAsia="Arial" w:cs="Arial"/>
          <w:i/>
          <w:color w:val="auto"/>
        </w:rPr>
      </w:pPr>
    </w:p>
    <w:p w:rsidR="00275CA0" w:rsidRDefault="00275CA0" w14:paraId="3C4F6261" w14:textId="77777777">
      <w:pPr>
        <w:rPr>
          <w:b/>
          <w:color w:val="auto"/>
        </w:rPr>
      </w:pPr>
      <w:r>
        <w:rPr>
          <w:b/>
          <w:color w:val="auto"/>
        </w:rPr>
        <w:br w:type="page"/>
      </w:r>
    </w:p>
    <w:p w:rsidRPr="000D5C6A" w:rsidR="000D5C6A" w:rsidP="004820B2" w:rsidRDefault="7B815066" w14:paraId="182EFC42" w14:textId="0404842D">
      <w:pPr>
        <w:pStyle w:val="ListParagraph"/>
        <w:numPr>
          <w:ilvl w:val="0"/>
          <w:numId w:val="1"/>
        </w:numPr>
        <w:rPr>
          <w:rFonts w:eastAsiaTheme="minorEastAsia"/>
          <w:color w:val="auto"/>
        </w:rPr>
      </w:pPr>
      <w:r w:rsidRPr="002851AE">
        <w:rPr>
          <w:b/>
          <w:color w:val="auto"/>
        </w:rPr>
        <w:lastRenderedPageBreak/>
        <w:t>Price &amp; Value for Money</w:t>
      </w:r>
      <w:r w:rsidRPr="002851AE" w:rsidR="77F5288B">
        <w:rPr>
          <w:color w:val="auto"/>
        </w:rPr>
        <w:t xml:space="preserve"> against </w:t>
      </w:r>
      <w:r w:rsidRPr="002851AE">
        <w:rPr>
          <w:color w:val="auto"/>
        </w:rPr>
        <w:t>Out</w:t>
      </w:r>
      <w:r w:rsidRPr="002851AE" w:rsidR="0FDA4038">
        <w:rPr>
          <w:color w:val="auto"/>
        </w:rPr>
        <w:t>puts and Outcomes</w:t>
      </w:r>
      <w:r w:rsidRPr="002851AE" w:rsidR="00F36356">
        <w:rPr>
          <w:color w:val="auto"/>
        </w:rPr>
        <w:t xml:space="preserve">. </w:t>
      </w:r>
    </w:p>
    <w:tbl>
      <w:tblPr>
        <w:tblW w:w="934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14"/>
        <w:gridCol w:w="5124"/>
        <w:gridCol w:w="2410"/>
      </w:tblGrid>
      <w:tr w:rsidRPr="00D05DDF" w:rsidR="00E42F33" w:rsidTr="00F642DB" w14:paraId="778F58E8"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523E4932" w:rsidR="00F642DB" w:rsidP="00D228D1" w:rsidRDefault="00F642DB" w14:paraId="6C8174FA" w14:textId="76B4BA4E">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Pr="00A436B9" w:rsidR="00E42F33" w:rsidP="00D228D1" w:rsidRDefault="00F642DB" w14:paraId="37F7AFEA" w14:textId="6A080B16">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 xml:space="preserve">Cost per learner </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F642DB" w14:paraId="342481AB" w14:textId="519E2A86">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00E42F33" w:rsidTr="00F642DB" w14:paraId="775A1873"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01F469CE" w:rsidR="00E42F33" w:rsidP="00D228D1" w:rsidRDefault="00F642DB" w14:paraId="1751F4AD" w14:textId="0E5C440A">
            <w:pPr>
              <w:spacing w:before="60" w:after="60"/>
              <w:rPr>
                <w:rFonts w:eastAsia="Arial" w:cs="Arial"/>
                <w:color w:val="auto"/>
                <w:sz w:val="22"/>
                <w:szCs w:val="22"/>
                <w:lang w:eastAsia="en-GB"/>
              </w:rPr>
            </w:pPr>
            <w:r>
              <w:rPr>
                <w:rFonts w:eastAsia="Arial" w:cs="Arial"/>
                <w:color w:val="auto"/>
                <w:sz w:val="22"/>
                <w:szCs w:val="22"/>
                <w:lang w:eastAsia="en-GB"/>
              </w:rPr>
              <w:t>B</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F642DB" w14:paraId="6EFD501E" w14:textId="52AC1CCF">
            <w:pPr>
              <w:spacing w:before="60" w:after="60"/>
              <w:rPr>
                <w:rFonts w:eastAsia="Arial" w:cs="Arial"/>
                <w:color w:val="auto"/>
                <w:sz w:val="22"/>
                <w:szCs w:val="22"/>
                <w:lang w:eastAsia="en-GB"/>
              </w:rPr>
            </w:pPr>
            <w:r>
              <w:rPr>
                <w:rFonts w:eastAsia="Arial" w:cs="Arial"/>
                <w:color w:val="auto"/>
                <w:sz w:val="22"/>
                <w:szCs w:val="22"/>
                <w:lang w:eastAsia="en-GB"/>
              </w:rPr>
              <w:t>Number of learners</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E42F33" w14:paraId="3B762F39" w14:textId="2E670C1A">
            <w:pPr>
              <w:spacing w:before="60" w:after="60"/>
              <w:rPr>
                <w:rFonts w:eastAsia="Arial" w:cs="Arial"/>
                <w:color w:val="auto"/>
                <w:sz w:val="20"/>
                <w:szCs w:val="20"/>
                <w:lang w:eastAsia="en-GB"/>
              </w:rPr>
            </w:pPr>
          </w:p>
        </w:tc>
      </w:tr>
      <w:tr w:rsidRPr="00D05DDF" w:rsidR="00E42F33" w:rsidTr="00F642DB" w14:paraId="326C43AE"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00E42F33" w:rsidP="00D228D1" w:rsidRDefault="00F642DB" w14:paraId="3EB52AE6" w14:textId="2FD9FFF3">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C</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F642DB" w14:paraId="0853BFE3" w14:textId="77777777">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Total Project Cost</w:t>
            </w:r>
          </w:p>
          <w:p w:rsidR="00F642DB" w:rsidP="00D228D1" w:rsidRDefault="00F642DB" w14:paraId="5152A9AD" w14:textId="4E3C76B1">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 x B)</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F642DB" w14:paraId="6B44332D" w14:textId="00A23FCB">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Pr="00D05DDF" w:rsidR="00E42F33" w:rsidTr="00F642DB" w14:paraId="61F0BE37"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26147B12" w:rsidR="00E42F33" w:rsidP="00D228D1" w:rsidRDefault="00933C8E" w14:paraId="6E7FE35F" w14:textId="4B863044">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D</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BA6854" w14:paraId="76AC7EAE" w14:textId="672705E5">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 xml:space="preserve">SME </w:t>
            </w:r>
            <w:r w:rsidR="003337F4">
              <w:rPr>
                <w:rFonts w:eastAsia="Times New Roman" w:cs="Arial"/>
                <w:color w:val="auto"/>
                <w:sz w:val="22"/>
                <w:szCs w:val="22"/>
                <w:lang w:eastAsia="en-GB"/>
              </w:rPr>
              <w:t>Employer Contribution</w:t>
            </w:r>
            <w:r w:rsidR="004A49E1">
              <w:rPr>
                <w:rFonts w:eastAsia="Times New Roman" w:cs="Arial"/>
                <w:color w:val="auto"/>
                <w:sz w:val="22"/>
                <w:szCs w:val="22"/>
                <w:lang w:eastAsia="en-GB"/>
              </w:rPr>
              <w:t>*</w:t>
            </w:r>
          </w:p>
          <w:p w:rsidR="002741C8" w:rsidP="00D228D1" w:rsidRDefault="005258F5" w14:paraId="7E6D2746" w14:textId="63CD7A23">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(A/100 x 10</w:t>
            </w:r>
            <w:r w:rsidR="00416208">
              <w:rPr>
                <w:rFonts w:eastAsia="Times New Roman" w:cs="Arial"/>
                <w:color w:val="auto"/>
                <w:sz w:val="22"/>
                <w:szCs w:val="22"/>
                <w:lang w:eastAsia="en-GB"/>
              </w:rPr>
              <w:t xml:space="preserve"> x</w:t>
            </w:r>
            <w:r w:rsidR="00454D3D">
              <w:rPr>
                <w:rFonts w:eastAsia="Times New Roman" w:cs="Arial"/>
                <w:color w:val="auto"/>
                <w:sz w:val="22"/>
                <w:szCs w:val="22"/>
                <w:lang w:eastAsia="en-GB"/>
              </w:rPr>
              <w:t xml:space="preserve"> number of relevant learners)</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1E4A08" w14:paraId="3C88AA0E" w14:textId="5F12068A">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Pr="00D05DDF" w:rsidR="00E42F33" w:rsidTr="00F642DB" w14:paraId="3337EF6E"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00E42F33" w:rsidP="00D228D1" w:rsidRDefault="001E4A08" w14:paraId="5B47BF14" w14:textId="5191B97E">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E</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1F7BB1" w14:paraId="2AB363CF" w14:textId="04F498EA">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 xml:space="preserve">Large Company </w:t>
            </w:r>
            <w:r w:rsidR="00DB2841">
              <w:rPr>
                <w:rFonts w:eastAsia="Times New Roman" w:cs="Arial"/>
                <w:color w:val="auto"/>
                <w:sz w:val="22"/>
                <w:szCs w:val="22"/>
                <w:lang w:eastAsia="en-GB"/>
              </w:rPr>
              <w:t>Employer Contribution</w:t>
            </w:r>
            <w:r w:rsidR="004A49E1">
              <w:rPr>
                <w:rFonts w:eastAsia="Times New Roman" w:cs="Arial"/>
                <w:color w:val="auto"/>
                <w:sz w:val="22"/>
                <w:szCs w:val="22"/>
                <w:lang w:eastAsia="en-GB"/>
              </w:rPr>
              <w:t>*</w:t>
            </w:r>
          </w:p>
          <w:p w:rsidRPr="26147B12" w:rsidR="001F7BB1" w:rsidP="00D228D1" w:rsidRDefault="001F7BB1" w14:paraId="63A44153" w14:textId="69FCE5FE">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(A/100 x 30 x number of relevant learners)</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2174DD" w14:paraId="2F6AE74B" w14:textId="2187797F">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00E42F33" w:rsidTr="00F642DB" w14:paraId="14FBC2BC"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01F469CE" w:rsidR="00E42F33" w:rsidP="00D228D1" w:rsidRDefault="002174DD" w14:paraId="3339C043" w14:textId="654CB81A">
            <w:pPr>
              <w:spacing w:before="60" w:after="60"/>
              <w:rPr>
                <w:rFonts w:eastAsia="Arial" w:cs="Arial"/>
                <w:color w:val="auto"/>
                <w:sz w:val="22"/>
                <w:szCs w:val="22"/>
                <w:lang w:eastAsia="en-GB"/>
              </w:rPr>
            </w:pPr>
            <w:r>
              <w:rPr>
                <w:rFonts w:eastAsia="Arial" w:cs="Arial"/>
                <w:color w:val="auto"/>
                <w:sz w:val="22"/>
                <w:szCs w:val="22"/>
                <w:lang w:eastAsia="en-GB"/>
              </w:rPr>
              <w:t>F</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B97CDA" w14:paraId="28616CAA" w14:textId="3DBAB5BF">
            <w:pPr>
              <w:spacing w:before="60" w:after="60"/>
              <w:rPr>
                <w:rFonts w:eastAsia="Arial" w:cs="Arial"/>
                <w:color w:val="auto"/>
                <w:sz w:val="22"/>
                <w:szCs w:val="22"/>
                <w:lang w:eastAsia="en-GB"/>
              </w:rPr>
            </w:pPr>
            <w:r>
              <w:rPr>
                <w:rFonts w:eastAsia="Arial" w:cs="Arial"/>
                <w:color w:val="auto"/>
                <w:sz w:val="22"/>
                <w:szCs w:val="22"/>
                <w:lang w:eastAsia="en-GB"/>
              </w:rPr>
              <w:t xml:space="preserve">Maximum </w:t>
            </w:r>
            <w:r w:rsidR="002174DD">
              <w:rPr>
                <w:rFonts w:eastAsia="Arial" w:cs="Arial"/>
                <w:color w:val="auto"/>
                <w:sz w:val="22"/>
                <w:szCs w:val="22"/>
                <w:lang w:eastAsia="en-GB"/>
              </w:rPr>
              <w:t>Grant Requested</w:t>
            </w:r>
          </w:p>
          <w:p w:rsidR="002174DD" w:rsidP="00D228D1" w:rsidRDefault="002174DD" w14:paraId="6D551BF7" w14:textId="01C868C0">
            <w:pPr>
              <w:spacing w:before="60" w:after="60"/>
              <w:rPr>
                <w:rFonts w:eastAsia="Arial" w:cs="Arial"/>
                <w:color w:val="auto"/>
                <w:sz w:val="22"/>
                <w:szCs w:val="22"/>
                <w:lang w:eastAsia="en-GB"/>
              </w:rPr>
            </w:pPr>
            <w:r>
              <w:rPr>
                <w:rFonts w:eastAsia="Arial" w:cs="Arial"/>
                <w:color w:val="auto"/>
                <w:sz w:val="22"/>
                <w:szCs w:val="22"/>
                <w:lang w:eastAsia="en-GB"/>
              </w:rPr>
              <w:t>(C – (D+E))</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2174DD" w14:paraId="6A5898F4" w14:textId="00674786">
            <w:pPr>
              <w:spacing w:before="60" w:after="60"/>
              <w:rPr>
                <w:rFonts w:eastAsia="Arial" w:cs="Arial"/>
                <w:color w:val="auto"/>
                <w:sz w:val="20"/>
                <w:szCs w:val="20"/>
                <w:lang w:eastAsia="en-GB"/>
              </w:rPr>
            </w:pPr>
            <w:r>
              <w:rPr>
                <w:rFonts w:eastAsia="Arial" w:cs="Arial"/>
                <w:color w:val="auto"/>
                <w:sz w:val="20"/>
                <w:szCs w:val="20"/>
                <w:lang w:eastAsia="en-GB"/>
              </w:rPr>
              <w:t>£</w:t>
            </w:r>
          </w:p>
        </w:tc>
      </w:tr>
    </w:tbl>
    <w:p w:rsidRPr="00F323C3" w:rsidR="000D5C6A" w:rsidP="004A49E1" w:rsidRDefault="00F323C3" w14:paraId="362EFB48" w14:textId="18796855">
      <w:pPr>
        <w:rPr>
          <w:rFonts w:eastAsia="Arial" w:cs="Arial"/>
          <w:i/>
          <w:iCs/>
        </w:rPr>
      </w:pPr>
      <w:r w:rsidRPr="0056107B">
        <w:rPr>
          <w:i/>
          <w:iCs/>
          <w:color w:val="auto"/>
        </w:rPr>
        <w:t>*</w:t>
      </w:r>
      <w:r w:rsidRPr="0056107B" w:rsidR="004A49E1">
        <w:rPr>
          <w:i/>
          <w:iCs/>
          <w:color w:val="auto"/>
        </w:rPr>
        <w:t xml:space="preserve">We know that the type of learners that participate on the bootcamp may not be known at this stage, </w:t>
      </w:r>
      <w:r w:rsidRPr="0056107B" w:rsidR="00D228D1">
        <w:rPr>
          <w:i/>
          <w:iCs/>
          <w:color w:val="auto"/>
        </w:rPr>
        <w:t>therefore please provide detail of only known relevant learners at the time of application. The amount of grant subsequently available will therefore be amended once the learner types are known.</w:t>
      </w:r>
      <w:r w:rsidRPr="00F323C3" w:rsidR="000D5C6A">
        <w:rPr>
          <w:i/>
          <w:iCs/>
        </w:rPr>
        <w:br/>
      </w:r>
    </w:p>
    <w:p w:rsidRPr="000D5C6A" w:rsidR="008B2778" w:rsidP="000D5C6A" w:rsidRDefault="000D5C6A" w14:paraId="088E597A" w14:textId="452DD323">
      <w:pPr>
        <w:pStyle w:val="ListParagraph"/>
        <w:numPr>
          <w:ilvl w:val="1"/>
          <w:numId w:val="1"/>
        </w:numPr>
        <w:rPr>
          <w:rFonts w:eastAsia="Arial" w:cs="Arial"/>
          <w:i/>
          <w:iCs/>
          <w:color w:val="auto"/>
        </w:rPr>
      </w:pPr>
      <w:r w:rsidRPr="000D5C6A">
        <w:rPr>
          <w:i/>
          <w:iCs/>
          <w:color w:val="auto"/>
        </w:rPr>
        <w:t>Please also indicate any additional outputs or outcomes you anticipate as part of your delivery plan, or other considerations regarding value for money.</w:t>
      </w:r>
      <w:r w:rsidRPr="000D5C6A" w:rsidR="00F36356">
        <w:rPr>
          <w:i/>
          <w:iCs/>
          <w:color w:val="auto"/>
        </w:rPr>
        <w:br/>
      </w:r>
    </w:p>
    <w:p w:rsidRPr="00031CF5" w:rsidR="00AE0AF5" w:rsidP="246A20C6" w:rsidRDefault="246A20C6" w14:paraId="56B16952" w14:textId="39CEC894">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000D51D5">
        <w:rPr>
          <w:rFonts w:eastAsia="Arial" w:cs="Arial"/>
          <w:i/>
          <w:iCs/>
          <w:color w:val="auto"/>
        </w:rPr>
        <w:t>50</w:t>
      </w:r>
      <w:r w:rsidRPr="2C6407C7" w:rsidR="00627CAF">
        <w:rPr>
          <w:rFonts w:eastAsia="Arial" w:cs="Arial"/>
          <w:i/>
          <w:iCs/>
          <w:color w:val="auto"/>
        </w:rPr>
        <w:t>0</w:t>
      </w:r>
      <w:r w:rsidR="00627CAF">
        <w:rPr>
          <w:rFonts w:eastAsia="Arial" w:cs="Arial"/>
          <w:i/>
          <w:color w:val="auto"/>
        </w:rPr>
        <w:t>)</w:t>
      </w:r>
    </w:p>
    <w:tbl>
      <w:tblPr>
        <w:tblStyle w:val="TableGrid"/>
        <w:tblW w:w="0" w:type="auto"/>
        <w:tblLayout w:type="fixed"/>
        <w:tblLook w:val="06A0" w:firstRow="1" w:lastRow="0" w:firstColumn="1" w:lastColumn="0" w:noHBand="1" w:noVBand="1"/>
      </w:tblPr>
      <w:tblGrid>
        <w:gridCol w:w="9345"/>
      </w:tblGrid>
      <w:tr w:rsidR="246A20C6" w:rsidTr="246A20C6" w14:paraId="15C014D7" w14:textId="77777777">
        <w:tc>
          <w:tcPr>
            <w:tcW w:w="9345" w:type="dxa"/>
          </w:tcPr>
          <w:p w:rsidRPr="00031CF5" w:rsidR="246A20C6" w:rsidP="246A20C6" w:rsidRDefault="246A20C6" w14:paraId="2CC7717E" w14:textId="5C315560">
            <w:pPr>
              <w:rPr>
                <w:rFonts w:eastAsia="Arial" w:cs="Arial"/>
                <w:color w:val="auto"/>
              </w:rPr>
            </w:pPr>
          </w:p>
          <w:p w:rsidR="246A20C6" w:rsidP="246A20C6" w:rsidRDefault="246A20C6" w14:paraId="0DCE7353" w14:textId="77777777">
            <w:pPr>
              <w:rPr>
                <w:rFonts w:eastAsia="Arial" w:cs="Arial"/>
                <w:color w:val="auto"/>
              </w:rPr>
            </w:pPr>
          </w:p>
          <w:p w:rsidRPr="00031CF5" w:rsidR="00350808" w:rsidP="246A20C6" w:rsidRDefault="00350808" w14:paraId="01116AC4" w14:textId="35014C07">
            <w:pPr>
              <w:rPr>
                <w:rFonts w:eastAsia="Arial" w:cs="Arial"/>
                <w:color w:val="auto"/>
              </w:rPr>
            </w:pPr>
          </w:p>
        </w:tc>
      </w:tr>
    </w:tbl>
    <w:p w:rsidRPr="00031CF5" w:rsidR="00AE0AF5" w:rsidP="00837305" w:rsidRDefault="246A20C6" w14:paraId="6AA4FBF6" w14:textId="4443FF03">
      <w:pPr>
        <w:rPr>
          <w:color w:val="auto"/>
        </w:rPr>
      </w:pPr>
      <w:r w:rsidRPr="00031CF5">
        <w:rPr>
          <w:rFonts w:eastAsia="Manrope" w:cs="Manrope"/>
          <w:color w:val="auto"/>
          <w:sz w:val="20"/>
          <w:szCs w:val="20"/>
        </w:rPr>
        <w:t xml:space="preserve"> </w:t>
      </w:r>
    </w:p>
    <w:p w:rsidR="00B76983" w:rsidRDefault="00B76983" w14:paraId="7C1AC6C3" w14:textId="77777777">
      <w:pPr>
        <w:rPr>
          <w:rFonts w:eastAsiaTheme="majorEastAsia" w:cstheme="majorBidi"/>
          <w:b/>
          <w:color w:val="auto"/>
          <w:sz w:val="26"/>
          <w:szCs w:val="26"/>
        </w:rPr>
      </w:pPr>
      <w:bookmarkStart w:name="_Toc99030766" w:id="37"/>
      <w:r>
        <w:rPr>
          <w:color w:val="auto"/>
        </w:rPr>
        <w:br w:type="page"/>
      </w:r>
    </w:p>
    <w:p w:rsidRPr="00031CF5" w:rsidR="00034C1F" w:rsidP="00034C1F" w:rsidRDefault="00034C1F" w14:paraId="1088453B" w14:textId="0503C149">
      <w:pPr>
        <w:pStyle w:val="Heading2"/>
        <w:rPr>
          <w:color w:val="auto"/>
        </w:rPr>
      </w:pPr>
      <w:bookmarkStart w:name="_Toc106096970" w:id="38"/>
      <w:r>
        <w:rPr>
          <w:color w:val="auto"/>
        </w:rPr>
        <w:lastRenderedPageBreak/>
        <w:t xml:space="preserve">Appendix 6: Cheshire and Warrington Skills Bootcamps </w:t>
      </w:r>
      <w:r w:rsidRPr="00031CF5">
        <w:rPr>
          <w:color w:val="auto"/>
        </w:rPr>
        <w:t xml:space="preserve">Terms and </w:t>
      </w:r>
      <w:r>
        <w:rPr>
          <w:color w:val="auto"/>
        </w:rPr>
        <w:t>C</w:t>
      </w:r>
      <w:r w:rsidRPr="00031CF5">
        <w:rPr>
          <w:color w:val="auto"/>
        </w:rPr>
        <w:t xml:space="preserve">onditions of </w:t>
      </w:r>
      <w:r>
        <w:rPr>
          <w:color w:val="auto"/>
        </w:rPr>
        <w:t>S</w:t>
      </w:r>
      <w:r w:rsidRPr="00031CF5">
        <w:rPr>
          <w:color w:val="auto"/>
        </w:rPr>
        <w:t>ubmissions</w:t>
      </w:r>
      <w:bookmarkEnd w:id="37"/>
      <w:bookmarkEnd w:id="38"/>
      <w:r w:rsidRPr="00031CF5">
        <w:rPr>
          <w:color w:val="auto"/>
        </w:rPr>
        <w:t xml:space="preserve">  </w:t>
      </w:r>
    </w:p>
    <w:p w:rsidRPr="00031CF5" w:rsidR="00034C1F" w:rsidP="00034C1F" w:rsidRDefault="00034C1F" w14:paraId="56D49D42" w14:textId="77777777">
      <w:pPr>
        <w:rPr>
          <w:rFonts w:cstheme="minorHAnsi"/>
          <w:color w:val="auto"/>
          <w:sz w:val="22"/>
          <w:szCs w:val="22"/>
        </w:rPr>
      </w:pPr>
    </w:p>
    <w:p w:rsidR="00034C1F" w:rsidP="00034C1F" w:rsidRDefault="00034C1F" w14:paraId="35A1C8FD" w14:textId="77777777">
      <w:pPr>
        <w:rPr>
          <w:rFonts w:cstheme="minorHAnsi"/>
          <w:color w:val="auto"/>
          <w:sz w:val="22"/>
          <w:szCs w:val="22"/>
        </w:rPr>
      </w:pPr>
      <w:r w:rsidRPr="00031CF5">
        <w:rPr>
          <w:rFonts w:cstheme="minorHAnsi"/>
          <w:color w:val="auto"/>
          <w:sz w:val="22"/>
          <w:szCs w:val="22"/>
        </w:rPr>
        <w:t xml:space="preserve">Through submitting a bid, you are committing to meet and abide by </w:t>
      </w:r>
      <w:r>
        <w:rPr>
          <w:rFonts w:cstheme="minorHAnsi"/>
          <w:color w:val="auto"/>
          <w:sz w:val="22"/>
          <w:szCs w:val="22"/>
        </w:rPr>
        <w:t>the</w:t>
      </w:r>
      <w:r w:rsidRPr="00031CF5">
        <w:rPr>
          <w:rFonts w:cstheme="minorHAnsi"/>
          <w:color w:val="auto"/>
          <w:sz w:val="22"/>
          <w:szCs w:val="22"/>
        </w:rPr>
        <w:t xml:space="preserve"> </w:t>
      </w:r>
      <w:r>
        <w:rPr>
          <w:rFonts w:cstheme="minorHAnsi"/>
          <w:color w:val="auto"/>
          <w:sz w:val="22"/>
          <w:szCs w:val="22"/>
        </w:rPr>
        <w:t xml:space="preserve">following </w:t>
      </w:r>
      <w:r w:rsidRPr="00031CF5">
        <w:rPr>
          <w:rFonts w:cstheme="minorHAnsi"/>
          <w:color w:val="auto"/>
          <w:sz w:val="22"/>
          <w:szCs w:val="22"/>
        </w:rPr>
        <w:t>terms and conditions</w:t>
      </w:r>
      <w:r>
        <w:rPr>
          <w:rFonts w:cstheme="minorHAnsi"/>
          <w:color w:val="auto"/>
          <w:sz w:val="22"/>
          <w:szCs w:val="22"/>
        </w:rPr>
        <w:t xml:space="preserve">. </w:t>
      </w:r>
    </w:p>
    <w:p w:rsidRPr="00031CF5" w:rsidR="00034C1F" w:rsidP="00034C1F" w:rsidRDefault="00034C1F" w14:paraId="1AA86DDA" w14:textId="77777777">
      <w:pPr>
        <w:rPr>
          <w:rFonts w:cstheme="minorHAnsi"/>
          <w:color w:val="auto"/>
          <w:sz w:val="22"/>
          <w:szCs w:val="22"/>
        </w:rPr>
      </w:pPr>
    </w:p>
    <w:p w:rsidRPr="007E1022" w:rsidR="00034C1F" w:rsidP="00034C1F" w:rsidRDefault="00034C1F" w14:paraId="4A8AF2CD" w14:textId="77777777">
      <w:pPr>
        <w:pStyle w:val="Heading3"/>
        <w:rPr>
          <w:rFonts w:ascii="Manrope" w:hAnsi="Manrope"/>
          <w:b/>
          <w:bCs/>
          <w:color w:val="auto"/>
        </w:rPr>
      </w:pPr>
      <w:bookmarkStart w:name="_Toc99030767" w:id="39"/>
      <w:bookmarkStart w:name="_Toc102564330" w:id="40"/>
      <w:bookmarkStart w:name="_Toc102578359" w:id="41"/>
      <w:bookmarkStart w:name="_Toc106096971" w:id="42"/>
      <w:r w:rsidRPr="007E1022">
        <w:rPr>
          <w:rFonts w:ascii="Manrope" w:hAnsi="Manrope"/>
          <w:b/>
          <w:bCs/>
          <w:color w:val="auto"/>
        </w:rPr>
        <w:t>Confidentiality and Disclaimer</w:t>
      </w:r>
      <w:bookmarkEnd w:id="39"/>
      <w:bookmarkEnd w:id="40"/>
      <w:bookmarkEnd w:id="41"/>
      <w:bookmarkEnd w:id="42"/>
    </w:p>
    <w:p w:rsidRPr="00031CF5" w:rsidR="00034C1F" w:rsidP="00034C1F" w:rsidRDefault="00034C1F" w14:paraId="4F917B90" w14:textId="77777777">
      <w:pPr>
        <w:rPr>
          <w:rFonts w:cstheme="minorHAnsi"/>
          <w:color w:val="auto"/>
          <w:sz w:val="22"/>
          <w:szCs w:val="22"/>
        </w:rPr>
      </w:pPr>
    </w:p>
    <w:p w:rsidRPr="00031CF5" w:rsidR="00034C1F" w:rsidP="00034C1F" w:rsidRDefault="00034C1F" w14:paraId="1B3E1C08" w14:textId="1A9FC9FA">
      <w:pPr>
        <w:rPr>
          <w:rFonts w:cstheme="minorHAnsi"/>
          <w:color w:val="auto"/>
          <w:sz w:val="22"/>
          <w:szCs w:val="22"/>
        </w:rPr>
      </w:pPr>
      <w:r w:rsidRPr="00031CF5">
        <w:rPr>
          <w:rFonts w:cstheme="minorHAnsi"/>
          <w:color w:val="auto"/>
          <w:sz w:val="22"/>
          <w:szCs w:val="22"/>
        </w:rPr>
        <w:t xml:space="preserve">This </w:t>
      </w:r>
      <w:r w:rsidR="00AD66A6">
        <w:rPr>
          <w:rFonts w:cstheme="minorHAnsi"/>
          <w:color w:val="auto"/>
          <w:sz w:val="22"/>
          <w:szCs w:val="22"/>
        </w:rPr>
        <w:t>prospectus</w:t>
      </w:r>
      <w:r w:rsidRPr="00031CF5">
        <w:rPr>
          <w:rFonts w:cstheme="minorHAnsi"/>
          <w:color w:val="auto"/>
          <w:sz w:val="22"/>
          <w:szCs w:val="22"/>
        </w:rPr>
        <w:t xml:space="preserve"> is not an offer capable of </w:t>
      </w:r>
      <w:proofErr w:type="gramStart"/>
      <w:r w:rsidRPr="00031CF5">
        <w:rPr>
          <w:rFonts w:cstheme="minorHAnsi"/>
          <w:color w:val="auto"/>
          <w:sz w:val="22"/>
          <w:szCs w:val="22"/>
        </w:rPr>
        <w:t>acceptance, but</w:t>
      </w:r>
      <w:proofErr w:type="gramEnd"/>
      <w:r w:rsidRPr="00031CF5">
        <w:rPr>
          <w:rFonts w:cstheme="minorHAnsi"/>
          <w:color w:val="auto"/>
          <w:sz w:val="22"/>
          <w:szCs w:val="22"/>
        </w:rPr>
        <w:t xml:space="preserve"> represents a definition of specific legal service requirements and an invitation to submit a response addressing such requirements.</w:t>
      </w:r>
    </w:p>
    <w:p w:rsidRPr="00031CF5" w:rsidR="00034C1F" w:rsidP="00034C1F" w:rsidRDefault="00034C1F" w14:paraId="38C614C8" w14:textId="77777777">
      <w:pPr>
        <w:rPr>
          <w:rFonts w:cstheme="minorHAnsi"/>
          <w:color w:val="auto"/>
          <w:sz w:val="22"/>
          <w:szCs w:val="22"/>
        </w:rPr>
      </w:pPr>
    </w:p>
    <w:p w:rsidRPr="00031CF5" w:rsidR="00034C1F" w:rsidP="00034C1F" w:rsidRDefault="00034C1F" w14:paraId="22180723" w14:textId="118767C6">
      <w:pPr>
        <w:rPr>
          <w:rFonts w:cstheme="minorHAnsi"/>
          <w:color w:val="auto"/>
          <w:sz w:val="22"/>
          <w:szCs w:val="22"/>
        </w:rPr>
      </w:pPr>
      <w:r w:rsidRPr="00031CF5">
        <w:rPr>
          <w:rFonts w:cstheme="minorHAnsi"/>
          <w:color w:val="auto"/>
          <w:sz w:val="22"/>
          <w:szCs w:val="22"/>
        </w:rPr>
        <w:t>Neither the issue of th</w:t>
      </w:r>
      <w:r w:rsidR="00866926">
        <w:rPr>
          <w:rFonts w:cstheme="minorHAnsi"/>
          <w:color w:val="auto"/>
          <w:sz w:val="22"/>
          <w:szCs w:val="22"/>
        </w:rPr>
        <w:t>is prospectus</w:t>
      </w:r>
      <w:r w:rsidRPr="00031CF5">
        <w:rPr>
          <w:rFonts w:cstheme="minorHAnsi"/>
          <w:color w:val="auto"/>
          <w:sz w:val="22"/>
          <w:szCs w:val="22"/>
        </w:rPr>
        <w:t xml:space="preserve"> to you, your preparation and submission of a tender, or the subsequent receipt and evaluation of your bid by The </w:t>
      </w:r>
      <w:r w:rsidR="001C4596">
        <w:rPr>
          <w:rFonts w:cstheme="minorHAnsi"/>
          <w:color w:val="auto"/>
          <w:sz w:val="22"/>
          <w:szCs w:val="22"/>
        </w:rPr>
        <w:t>CWLEP</w:t>
      </w:r>
      <w:r w:rsidRPr="00031CF5">
        <w:rPr>
          <w:rFonts w:cstheme="minorHAnsi"/>
          <w:color w:val="auto"/>
          <w:sz w:val="22"/>
          <w:szCs w:val="22"/>
        </w:rPr>
        <w:t xml:space="preserve"> commits The </w:t>
      </w:r>
      <w:r w:rsidR="001C4596">
        <w:rPr>
          <w:rFonts w:cstheme="minorHAnsi"/>
          <w:color w:val="auto"/>
          <w:sz w:val="22"/>
          <w:szCs w:val="22"/>
        </w:rPr>
        <w:t>CWLEP</w:t>
      </w:r>
      <w:r w:rsidRPr="00031CF5">
        <w:rPr>
          <w:rFonts w:cstheme="minorHAnsi"/>
          <w:color w:val="auto"/>
          <w:sz w:val="22"/>
          <w:szCs w:val="22"/>
        </w:rPr>
        <w:t xml:space="preserve"> to award a </w:t>
      </w:r>
      <w:r w:rsidR="00866926">
        <w:rPr>
          <w:rFonts w:cstheme="minorHAnsi"/>
          <w:color w:val="auto"/>
          <w:sz w:val="22"/>
          <w:szCs w:val="22"/>
        </w:rPr>
        <w:t>grant</w:t>
      </w:r>
      <w:r w:rsidRPr="00031CF5">
        <w:rPr>
          <w:rFonts w:cstheme="minorHAnsi"/>
          <w:color w:val="auto"/>
          <w:sz w:val="22"/>
          <w:szCs w:val="22"/>
        </w:rPr>
        <w:t xml:space="preserve"> to you or any other bidder, even if all requirements stated in the </w:t>
      </w:r>
      <w:r w:rsidR="00053FCB">
        <w:rPr>
          <w:rFonts w:cstheme="minorHAnsi"/>
          <w:color w:val="auto"/>
          <w:sz w:val="22"/>
          <w:szCs w:val="22"/>
        </w:rPr>
        <w:t>prospectus</w:t>
      </w:r>
      <w:r w:rsidRPr="00031CF5">
        <w:rPr>
          <w:rFonts w:cstheme="minorHAnsi"/>
          <w:color w:val="auto"/>
          <w:sz w:val="22"/>
          <w:szCs w:val="22"/>
        </w:rPr>
        <w:t xml:space="preserve"> are met. The </w:t>
      </w:r>
      <w:r w:rsidR="001C4596">
        <w:rPr>
          <w:rFonts w:cstheme="minorHAnsi"/>
          <w:color w:val="auto"/>
          <w:sz w:val="22"/>
          <w:szCs w:val="22"/>
        </w:rPr>
        <w:t>CWLEP</w:t>
      </w:r>
      <w:r w:rsidRPr="00031CF5">
        <w:rPr>
          <w:rFonts w:cstheme="minorHAnsi"/>
          <w:color w:val="auto"/>
          <w:sz w:val="22"/>
          <w:szCs w:val="22"/>
        </w:rPr>
        <w:t xml:space="preserve"> is not responsible directly or indirectly for any costs incurred by your firm in responding to this </w:t>
      </w:r>
      <w:r w:rsidR="00053FCB">
        <w:rPr>
          <w:rFonts w:cstheme="minorHAnsi"/>
          <w:color w:val="auto"/>
          <w:sz w:val="22"/>
          <w:szCs w:val="22"/>
        </w:rPr>
        <w:t>prospectus</w:t>
      </w:r>
      <w:r w:rsidRPr="00031CF5">
        <w:rPr>
          <w:rFonts w:cstheme="minorHAnsi"/>
          <w:color w:val="auto"/>
          <w:sz w:val="22"/>
          <w:szCs w:val="22"/>
        </w:rPr>
        <w:t xml:space="preserve"> and participating in The </w:t>
      </w:r>
      <w:r w:rsidR="001C4596">
        <w:rPr>
          <w:rFonts w:cstheme="minorHAnsi"/>
          <w:color w:val="auto"/>
          <w:sz w:val="22"/>
          <w:szCs w:val="22"/>
        </w:rPr>
        <w:t>CWLEP</w:t>
      </w:r>
      <w:r w:rsidRPr="00031CF5">
        <w:rPr>
          <w:rFonts w:cstheme="minorHAnsi"/>
          <w:color w:val="auto"/>
          <w:sz w:val="22"/>
          <w:szCs w:val="22"/>
        </w:rPr>
        <w:t xml:space="preserve">’s </w:t>
      </w:r>
      <w:r w:rsidR="00053FCB">
        <w:rPr>
          <w:rFonts w:cstheme="minorHAnsi"/>
          <w:color w:val="auto"/>
          <w:sz w:val="22"/>
          <w:szCs w:val="22"/>
        </w:rPr>
        <w:t>grant</w:t>
      </w:r>
      <w:r w:rsidRPr="00031CF5">
        <w:rPr>
          <w:rFonts w:cstheme="minorHAnsi"/>
          <w:color w:val="auto"/>
          <w:sz w:val="22"/>
          <w:szCs w:val="22"/>
        </w:rPr>
        <w:t xml:space="preserve"> process.</w:t>
      </w:r>
    </w:p>
    <w:p w:rsidRPr="00031CF5" w:rsidR="00034C1F" w:rsidP="00034C1F" w:rsidRDefault="00034C1F" w14:paraId="0ED69253" w14:textId="77777777">
      <w:pPr>
        <w:rPr>
          <w:rFonts w:cstheme="minorHAnsi"/>
          <w:color w:val="auto"/>
          <w:sz w:val="22"/>
          <w:szCs w:val="22"/>
        </w:rPr>
      </w:pPr>
    </w:p>
    <w:p w:rsidRPr="00031CF5" w:rsidR="00034C1F" w:rsidP="00034C1F" w:rsidRDefault="00034C1F" w14:paraId="58B82E00" w14:textId="7522D32B">
      <w:pPr>
        <w:rPr>
          <w:rFonts w:cstheme="minorHAnsi"/>
          <w:color w:val="auto"/>
          <w:sz w:val="22"/>
          <w:szCs w:val="22"/>
        </w:rPr>
      </w:pPr>
      <w:r w:rsidRPr="00031CF5">
        <w:rPr>
          <w:rFonts w:cstheme="minorHAnsi"/>
          <w:color w:val="auto"/>
          <w:sz w:val="22"/>
          <w:szCs w:val="22"/>
        </w:rPr>
        <w:t xml:space="preserve">All firms shall keep strictly confidential </w:t>
      </w:r>
      <w:proofErr w:type="gramStart"/>
      <w:r w:rsidRPr="00031CF5">
        <w:rPr>
          <w:rFonts w:cstheme="minorHAnsi"/>
          <w:color w:val="auto"/>
          <w:sz w:val="22"/>
          <w:szCs w:val="22"/>
        </w:rPr>
        <w:t>any and all</w:t>
      </w:r>
      <w:proofErr w:type="gramEnd"/>
      <w:r w:rsidRPr="00031CF5">
        <w:rPr>
          <w:rFonts w:cstheme="minorHAnsi"/>
          <w:color w:val="auto"/>
          <w:sz w:val="22"/>
          <w:szCs w:val="22"/>
        </w:rPr>
        <w:t xml:space="preserve"> information contained in this </w:t>
      </w:r>
      <w:r w:rsidR="00300527">
        <w:rPr>
          <w:rFonts w:cstheme="minorHAnsi"/>
          <w:color w:val="auto"/>
          <w:sz w:val="22"/>
          <w:szCs w:val="22"/>
        </w:rPr>
        <w:t>prospectus</w:t>
      </w:r>
      <w:r w:rsidRPr="00031CF5">
        <w:rPr>
          <w:rFonts w:cstheme="minorHAnsi"/>
          <w:color w:val="auto"/>
          <w:sz w:val="22"/>
          <w:szCs w:val="22"/>
        </w:rPr>
        <w:t xml:space="preserve">, and other information or documents made available to it by or on behalf of The </w:t>
      </w:r>
      <w:r w:rsidR="001C4596">
        <w:rPr>
          <w:rFonts w:cstheme="minorHAnsi"/>
          <w:color w:val="auto"/>
          <w:sz w:val="22"/>
          <w:szCs w:val="22"/>
        </w:rPr>
        <w:t>CWLEP</w:t>
      </w:r>
      <w:r w:rsidRPr="00031CF5">
        <w:rPr>
          <w:rFonts w:cstheme="minorHAnsi"/>
          <w:color w:val="auto"/>
          <w:sz w:val="22"/>
          <w:szCs w:val="22"/>
        </w:rPr>
        <w:t xml:space="preserve"> in connection with this </w:t>
      </w:r>
      <w:r w:rsidR="00146B22">
        <w:rPr>
          <w:rFonts w:cstheme="minorHAnsi"/>
          <w:color w:val="auto"/>
          <w:sz w:val="22"/>
          <w:szCs w:val="22"/>
        </w:rPr>
        <w:t>prospectus</w:t>
      </w:r>
      <w:r w:rsidRPr="00031CF5">
        <w:rPr>
          <w:rFonts w:cstheme="minorHAnsi"/>
          <w:color w:val="auto"/>
          <w:sz w:val="22"/>
          <w:szCs w:val="22"/>
        </w:rPr>
        <w:t xml:space="preserve">.  The firms shall not disclose, nor allow any such information to be disclosed.  Submission of a formal response to this </w:t>
      </w:r>
      <w:r w:rsidR="00146B22">
        <w:rPr>
          <w:rFonts w:cstheme="minorHAnsi"/>
          <w:color w:val="auto"/>
          <w:sz w:val="22"/>
          <w:szCs w:val="22"/>
        </w:rPr>
        <w:t>prospectus</w:t>
      </w:r>
      <w:r w:rsidRPr="00031CF5">
        <w:rPr>
          <w:rFonts w:cstheme="minorHAnsi"/>
          <w:color w:val="auto"/>
          <w:sz w:val="22"/>
          <w:szCs w:val="22"/>
        </w:rPr>
        <w:t xml:space="preserve"> will confirm your agreement to observe these confidentiality requirements. </w:t>
      </w:r>
    </w:p>
    <w:p w:rsidRPr="00031CF5" w:rsidR="00034C1F" w:rsidP="00034C1F" w:rsidRDefault="00034C1F" w14:paraId="2CC9AA84" w14:textId="77777777">
      <w:pPr>
        <w:rPr>
          <w:rFonts w:cstheme="minorHAnsi"/>
          <w:color w:val="auto"/>
          <w:sz w:val="22"/>
          <w:szCs w:val="22"/>
        </w:rPr>
      </w:pPr>
    </w:p>
    <w:p w:rsidRPr="00031CF5" w:rsidR="00034C1F" w:rsidP="00034C1F" w:rsidRDefault="00034C1F" w14:paraId="4F9F4EBD" w14:textId="659D50C1">
      <w:pPr>
        <w:rPr>
          <w:rFonts w:cstheme="minorHAnsi"/>
          <w:color w:val="auto"/>
          <w:sz w:val="22"/>
          <w:szCs w:val="22"/>
        </w:rPr>
      </w:pPr>
      <w:r w:rsidRPr="00031CF5">
        <w:rPr>
          <w:rFonts w:cstheme="minorHAnsi"/>
          <w:color w:val="auto"/>
          <w:sz w:val="22"/>
          <w:szCs w:val="22"/>
        </w:rPr>
        <w:t xml:space="preserve">Contact by the firms with The </w:t>
      </w:r>
      <w:r w:rsidR="001C4596">
        <w:rPr>
          <w:rFonts w:cstheme="minorHAnsi"/>
          <w:color w:val="auto"/>
          <w:sz w:val="22"/>
          <w:szCs w:val="22"/>
        </w:rPr>
        <w:t>CWLEP</w:t>
      </w:r>
      <w:r w:rsidRPr="00031CF5">
        <w:rPr>
          <w:rFonts w:cstheme="minorHAnsi"/>
          <w:color w:val="auto"/>
          <w:sz w:val="22"/>
          <w:szCs w:val="22"/>
        </w:rPr>
        <w:t xml:space="preserve"> during the bidding process should only be via the contact stated within this </w:t>
      </w:r>
      <w:r w:rsidR="00E96490">
        <w:rPr>
          <w:rFonts w:cstheme="minorHAnsi"/>
          <w:color w:val="auto"/>
          <w:sz w:val="22"/>
          <w:szCs w:val="22"/>
        </w:rPr>
        <w:t>prospectus</w:t>
      </w:r>
      <w:r w:rsidRPr="00031CF5">
        <w:rPr>
          <w:rFonts w:cstheme="minorHAnsi"/>
          <w:color w:val="auto"/>
          <w:sz w:val="22"/>
          <w:szCs w:val="22"/>
        </w:rPr>
        <w:t xml:space="preserve">.  Respondents shall not offer or give any consideration of any kind to any employee or representative of The </w:t>
      </w:r>
      <w:r w:rsidR="001C4596">
        <w:rPr>
          <w:rFonts w:cstheme="minorHAnsi"/>
          <w:color w:val="auto"/>
          <w:sz w:val="22"/>
          <w:szCs w:val="22"/>
        </w:rPr>
        <w:t>CWLEP</w:t>
      </w:r>
      <w:r w:rsidRPr="00031CF5">
        <w:rPr>
          <w:rFonts w:cstheme="minorHAnsi"/>
          <w:color w:val="auto"/>
          <w:sz w:val="22"/>
          <w:szCs w:val="22"/>
        </w:rPr>
        <w:t xml:space="preserve"> as an inducement or reward for doing, or refraining from doing, any act in relation to the obtaining or execution of this or any other contract with The </w:t>
      </w:r>
      <w:r w:rsidR="001C4596">
        <w:rPr>
          <w:rFonts w:cstheme="minorHAnsi"/>
          <w:color w:val="auto"/>
          <w:sz w:val="22"/>
          <w:szCs w:val="22"/>
        </w:rPr>
        <w:t>CWLEP</w:t>
      </w:r>
      <w:r w:rsidRPr="00031CF5">
        <w:rPr>
          <w:rFonts w:cstheme="minorHAnsi"/>
          <w:color w:val="auto"/>
          <w:sz w:val="22"/>
          <w:szCs w:val="22"/>
        </w:rPr>
        <w:t xml:space="preserve">. </w:t>
      </w:r>
    </w:p>
    <w:p w:rsidRPr="00031CF5" w:rsidR="00034C1F" w:rsidP="00034C1F" w:rsidRDefault="00034C1F" w14:paraId="2D9C78C3" w14:textId="77777777">
      <w:pPr>
        <w:rPr>
          <w:rFonts w:cstheme="minorHAnsi"/>
          <w:color w:val="auto"/>
          <w:sz w:val="22"/>
          <w:szCs w:val="22"/>
        </w:rPr>
      </w:pPr>
    </w:p>
    <w:p w:rsidRPr="007E1022" w:rsidR="00034C1F" w:rsidP="00034C1F" w:rsidRDefault="00034C1F" w14:paraId="66D18AFB" w14:textId="77777777">
      <w:pPr>
        <w:pStyle w:val="Heading3"/>
        <w:rPr>
          <w:rFonts w:ascii="Manrope" w:hAnsi="Manrope"/>
          <w:b/>
          <w:bCs/>
          <w:color w:val="auto"/>
        </w:rPr>
      </w:pPr>
      <w:bookmarkStart w:name="_Toc99030768" w:id="43"/>
      <w:bookmarkStart w:name="_Toc102564331" w:id="44"/>
      <w:bookmarkStart w:name="_Toc102578360" w:id="45"/>
      <w:bookmarkStart w:name="_Toc106096972" w:id="46"/>
      <w:r w:rsidRPr="007E1022">
        <w:rPr>
          <w:rFonts w:ascii="Manrope" w:hAnsi="Manrope"/>
          <w:b/>
          <w:bCs/>
          <w:color w:val="auto"/>
        </w:rPr>
        <w:t>Material Misrepresentation</w:t>
      </w:r>
      <w:bookmarkEnd w:id="43"/>
      <w:bookmarkEnd w:id="44"/>
      <w:bookmarkEnd w:id="45"/>
      <w:bookmarkEnd w:id="46"/>
      <w:r w:rsidRPr="007E1022">
        <w:rPr>
          <w:rFonts w:ascii="Manrope" w:hAnsi="Manrope"/>
          <w:b/>
          <w:bCs/>
          <w:color w:val="auto"/>
        </w:rPr>
        <w:t xml:space="preserve"> </w:t>
      </w:r>
    </w:p>
    <w:p w:rsidRPr="00031CF5" w:rsidR="00034C1F" w:rsidP="00034C1F" w:rsidRDefault="00034C1F" w14:paraId="0FCDBD97" w14:textId="77777777">
      <w:pPr>
        <w:rPr>
          <w:rFonts w:cstheme="minorHAnsi"/>
          <w:b/>
          <w:color w:val="auto"/>
          <w:sz w:val="22"/>
          <w:szCs w:val="22"/>
        </w:rPr>
      </w:pPr>
    </w:p>
    <w:p w:rsidRPr="00031CF5" w:rsidR="00034C1F" w:rsidP="00034C1F" w:rsidRDefault="00034C1F" w14:paraId="62EF0DBD" w14:textId="7BB83C38">
      <w:pPr>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 shall rely on the information provided by the bidder in relation to its offer. In providing the services as specified in the </w:t>
      </w:r>
      <w:r w:rsidR="00EB0E5C">
        <w:rPr>
          <w:rFonts w:cstheme="minorHAnsi"/>
          <w:color w:val="auto"/>
          <w:sz w:val="22"/>
          <w:szCs w:val="22"/>
        </w:rPr>
        <w:t>prospectus</w:t>
      </w:r>
      <w:r w:rsidRPr="00031CF5">
        <w:rPr>
          <w:rFonts w:cstheme="minorHAnsi"/>
          <w:color w:val="auto"/>
          <w:sz w:val="22"/>
          <w:szCs w:val="22"/>
        </w:rPr>
        <w:t xml:space="preserve"> the successful provider shall comply with the contents of its offer as failure in this respect may constitute a material breach of contract. </w:t>
      </w:r>
    </w:p>
    <w:p w:rsidRPr="00031CF5" w:rsidR="00034C1F" w:rsidP="00034C1F" w:rsidRDefault="00034C1F" w14:paraId="07EEFB3B" w14:textId="77777777">
      <w:pPr>
        <w:rPr>
          <w:rFonts w:cstheme="minorHAnsi"/>
          <w:b/>
          <w:color w:val="auto"/>
          <w:sz w:val="22"/>
          <w:szCs w:val="22"/>
        </w:rPr>
      </w:pPr>
    </w:p>
    <w:p w:rsidRPr="007E1022" w:rsidR="00034C1F" w:rsidP="00034C1F" w:rsidRDefault="00034C1F" w14:paraId="7628CBAA" w14:textId="77777777">
      <w:pPr>
        <w:pStyle w:val="Heading3"/>
        <w:rPr>
          <w:rFonts w:ascii="Manrope" w:hAnsi="Manrope"/>
          <w:b/>
          <w:bCs/>
          <w:color w:val="auto"/>
        </w:rPr>
      </w:pPr>
      <w:bookmarkStart w:name="_Toc99030769" w:id="47"/>
      <w:bookmarkStart w:name="_Toc102564332" w:id="48"/>
      <w:bookmarkStart w:name="_Toc102578361" w:id="49"/>
      <w:bookmarkStart w:name="_Toc106096973" w:id="50"/>
      <w:r w:rsidRPr="007E1022">
        <w:rPr>
          <w:rFonts w:ascii="Manrope" w:hAnsi="Manrope"/>
          <w:b/>
          <w:bCs/>
          <w:color w:val="auto"/>
        </w:rPr>
        <w:t>Collusive Bidding</w:t>
      </w:r>
      <w:bookmarkEnd w:id="47"/>
      <w:bookmarkEnd w:id="48"/>
      <w:bookmarkEnd w:id="49"/>
      <w:bookmarkEnd w:id="50"/>
      <w:r w:rsidRPr="007E1022">
        <w:rPr>
          <w:rFonts w:ascii="Manrope" w:hAnsi="Manrope"/>
          <w:b/>
          <w:bCs/>
          <w:color w:val="auto"/>
        </w:rPr>
        <w:t xml:space="preserve"> </w:t>
      </w:r>
    </w:p>
    <w:p w:rsidRPr="00031CF5" w:rsidR="00034C1F" w:rsidP="00034C1F" w:rsidRDefault="00034C1F" w14:paraId="161A32AB" w14:textId="77777777">
      <w:pPr>
        <w:rPr>
          <w:rFonts w:cstheme="minorHAnsi"/>
          <w:b/>
          <w:color w:val="auto"/>
          <w:sz w:val="22"/>
          <w:szCs w:val="22"/>
        </w:rPr>
      </w:pPr>
    </w:p>
    <w:p w:rsidRPr="00031CF5" w:rsidR="00034C1F" w:rsidP="00034C1F" w:rsidRDefault="00034C1F" w14:paraId="061691FB" w14:textId="4EEB725E">
      <w:pPr>
        <w:rPr>
          <w:rFonts w:cstheme="minorHAnsi"/>
          <w:color w:val="auto"/>
          <w:sz w:val="22"/>
          <w:szCs w:val="22"/>
        </w:rPr>
      </w:pPr>
      <w:r w:rsidRPr="00031CF5">
        <w:rPr>
          <w:rFonts w:cstheme="minorHAnsi"/>
          <w:color w:val="auto"/>
          <w:sz w:val="22"/>
          <w:szCs w:val="22"/>
        </w:rPr>
        <w:t xml:space="preserve">Collusive bidding is unacceptable to The </w:t>
      </w:r>
      <w:r w:rsidR="001C4596">
        <w:rPr>
          <w:rFonts w:cstheme="minorHAnsi"/>
          <w:color w:val="auto"/>
          <w:sz w:val="22"/>
          <w:szCs w:val="22"/>
        </w:rPr>
        <w:t>CWLEP</w:t>
      </w:r>
      <w:r w:rsidRPr="00031CF5">
        <w:rPr>
          <w:rFonts w:cstheme="minorHAnsi"/>
          <w:color w:val="auto"/>
          <w:sz w:val="22"/>
          <w:szCs w:val="22"/>
        </w:rPr>
        <w:t xml:space="preserve">. Any tenderer that is caught by The </w:t>
      </w:r>
      <w:r w:rsidR="001C4596">
        <w:rPr>
          <w:rFonts w:cstheme="minorHAnsi"/>
          <w:color w:val="auto"/>
          <w:sz w:val="22"/>
          <w:szCs w:val="22"/>
        </w:rPr>
        <w:t>CWLEP</w:t>
      </w:r>
      <w:r w:rsidRPr="00031CF5">
        <w:rPr>
          <w:rFonts w:cstheme="minorHAnsi"/>
          <w:color w:val="auto"/>
          <w:sz w:val="22"/>
          <w:szCs w:val="22"/>
        </w:rPr>
        <w:t xml:space="preserve"> to be circumventing rules or the law during this tender process will automatically be disqualified from the </w:t>
      </w:r>
      <w:r w:rsidR="00EB0E5C">
        <w:rPr>
          <w:rFonts w:cstheme="minorHAnsi"/>
          <w:color w:val="auto"/>
          <w:sz w:val="22"/>
          <w:szCs w:val="22"/>
        </w:rPr>
        <w:t>grant</w:t>
      </w:r>
      <w:r w:rsidRPr="00031CF5">
        <w:rPr>
          <w:rFonts w:cstheme="minorHAnsi"/>
          <w:color w:val="auto"/>
          <w:sz w:val="22"/>
          <w:szCs w:val="22"/>
        </w:rPr>
        <w:t xml:space="preserve"> process. </w:t>
      </w:r>
    </w:p>
    <w:p w:rsidRPr="00031CF5" w:rsidR="00034C1F" w:rsidP="00034C1F" w:rsidRDefault="00034C1F" w14:paraId="2AEB0514" w14:textId="77777777">
      <w:pPr>
        <w:rPr>
          <w:rFonts w:cstheme="minorHAnsi"/>
          <w:color w:val="auto"/>
          <w:sz w:val="22"/>
          <w:szCs w:val="22"/>
        </w:rPr>
      </w:pPr>
    </w:p>
    <w:p w:rsidR="00EB0E5C" w:rsidRDefault="00EB0E5C" w14:paraId="4C25A8F4" w14:textId="77777777">
      <w:pPr>
        <w:rPr>
          <w:rFonts w:cstheme="minorHAnsi"/>
          <w:color w:val="auto"/>
          <w:sz w:val="22"/>
          <w:szCs w:val="22"/>
        </w:rPr>
      </w:pPr>
      <w:r>
        <w:rPr>
          <w:rFonts w:cstheme="minorHAnsi"/>
          <w:color w:val="auto"/>
          <w:sz w:val="22"/>
          <w:szCs w:val="22"/>
        </w:rPr>
        <w:br w:type="page"/>
      </w:r>
    </w:p>
    <w:p w:rsidRPr="00031CF5" w:rsidR="00034C1F" w:rsidP="00034C1F" w:rsidRDefault="00034C1F" w14:paraId="152EA144" w14:textId="398F5E69">
      <w:pPr>
        <w:rPr>
          <w:rFonts w:cstheme="minorHAnsi"/>
          <w:color w:val="auto"/>
          <w:sz w:val="22"/>
          <w:szCs w:val="22"/>
        </w:rPr>
      </w:pPr>
      <w:r w:rsidRPr="00031CF5">
        <w:rPr>
          <w:rFonts w:cstheme="minorHAnsi"/>
          <w:color w:val="auto"/>
          <w:sz w:val="22"/>
          <w:szCs w:val="22"/>
        </w:rPr>
        <w:lastRenderedPageBreak/>
        <w:t xml:space="preserve">This applies to any bidder who: </w:t>
      </w:r>
    </w:p>
    <w:p w:rsidRPr="00031CF5" w:rsidR="00034C1F" w:rsidP="00034C1F" w:rsidRDefault="00034C1F" w14:paraId="38ED6EBE" w14:textId="77777777">
      <w:pPr>
        <w:rPr>
          <w:rFonts w:cstheme="minorHAnsi"/>
          <w:color w:val="auto"/>
          <w:sz w:val="22"/>
          <w:szCs w:val="22"/>
        </w:rPr>
      </w:pPr>
    </w:p>
    <w:p w:rsidRPr="00031CF5" w:rsidR="00034C1F" w:rsidP="00F4283A" w:rsidRDefault="00034C1F" w14:paraId="07BE3BFB" w14:textId="77777777">
      <w:pPr>
        <w:pStyle w:val="ListParagraph"/>
        <w:numPr>
          <w:ilvl w:val="0"/>
          <w:numId w:val="11"/>
        </w:numPr>
        <w:rPr>
          <w:rFonts w:cstheme="minorHAnsi"/>
          <w:color w:val="auto"/>
          <w:sz w:val="22"/>
          <w:szCs w:val="22"/>
        </w:rPr>
      </w:pPr>
      <w:r w:rsidRPr="00031CF5">
        <w:rPr>
          <w:rFonts w:cstheme="minorHAnsi"/>
          <w:color w:val="auto"/>
          <w:sz w:val="22"/>
          <w:szCs w:val="22"/>
        </w:rPr>
        <w:t>Fixes or adjusts the amount of their bid by or in accordance with any agreement or arrangement with any other person, or</w:t>
      </w:r>
    </w:p>
    <w:p w:rsidRPr="00031CF5" w:rsidR="00034C1F" w:rsidP="00F4283A" w:rsidRDefault="00034C1F" w14:paraId="280FAE34" w14:textId="19CEA208">
      <w:pPr>
        <w:pStyle w:val="ListParagraph"/>
        <w:numPr>
          <w:ilvl w:val="0"/>
          <w:numId w:val="11"/>
        </w:numPr>
        <w:rPr>
          <w:rFonts w:cstheme="minorHAnsi"/>
          <w:color w:val="auto"/>
          <w:sz w:val="22"/>
          <w:szCs w:val="22"/>
        </w:rPr>
      </w:pPr>
      <w:r w:rsidRPr="00031CF5">
        <w:rPr>
          <w:rFonts w:cstheme="minorHAnsi"/>
          <w:color w:val="auto"/>
          <w:sz w:val="22"/>
          <w:szCs w:val="22"/>
        </w:rPr>
        <w:t xml:space="preserve">Communicates to any person other than The </w:t>
      </w:r>
      <w:r w:rsidR="001C4596">
        <w:rPr>
          <w:rFonts w:cstheme="minorHAnsi"/>
          <w:color w:val="auto"/>
          <w:sz w:val="22"/>
          <w:szCs w:val="22"/>
        </w:rPr>
        <w:t>CWLEP</w:t>
      </w:r>
      <w:r w:rsidRPr="00031CF5">
        <w:rPr>
          <w:rFonts w:cstheme="minorHAnsi"/>
          <w:color w:val="auto"/>
          <w:sz w:val="22"/>
          <w:szCs w:val="22"/>
        </w:rPr>
        <w:t xml:space="preserve"> the amount or approximate amount of their proposal (except where such disclosure is made in confidence </w:t>
      </w:r>
      <w:proofErr w:type="gramStart"/>
      <w:r w:rsidRPr="00031CF5">
        <w:rPr>
          <w:rFonts w:cstheme="minorHAnsi"/>
          <w:color w:val="auto"/>
          <w:sz w:val="22"/>
          <w:szCs w:val="22"/>
        </w:rPr>
        <w:t>in order to</w:t>
      </w:r>
      <w:proofErr w:type="gramEnd"/>
      <w:r w:rsidRPr="00031CF5">
        <w:rPr>
          <w:rFonts w:cstheme="minorHAnsi"/>
          <w:color w:val="auto"/>
          <w:sz w:val="22"/>
          <w:szCs w:val="22"/>
        </w:rPr>
        <w:t xml:space="preserve"> obtain quotations necessary for the preparation of the </w:t>
      </w:r>
      <w:r w:rsidR="002D10F4">
        <w:rPr>
          <w:rFonts w:cstheme="minorHAnsi"/>
          <w:color w:val="auto"/>
          <w:sz w:val="22"/>
          <w:szCs w:val="22"/>
        </w:rPr>
        <w:t>prospectus</w:t>
      </w:r>
      <w:r w:rsidRPr="00031CF5">
        <w:rPr>
          <w:rFonts w:cstheme="minorHAnsi"/>
          <w:color w:val="auto"/>
          <w:sz w:val="22"/>
          <w:szCs w:val="22"/>
        </w:rPr>
        <w:t xml:space="preserve"> for instance) or, </w:t>
      </w:r>
    </w:p>
    <w:p w:rsidRPr="00031CF5" w:rsidR="00034C1F" w:rsidP="00F4283A" w:rsidRDefault="00034C1F" w14:paraId="7C9AC632" w14:textId="77777777">
      <w:pPr>
        <w:pStyle w:val="ListParagraph"/>
        <w:numPr>
          <w:ilvl w:val="0"/>
          <w:numId w:val="11"/>
        </w:numPr>
        <w:rPr>
          <w:rFonts w:cstheme="minorHAnsi"/>
          <w:color w:val="auto"/>
          <w:sz w:val="22"/>
          <w:szCs w:val="22"/>
        </w:rPr>
      </w:pPr>
      <w:r w:rsidRPr="00031CF5">
        <w:rPr>
          <w:rFonts w:cstheme="minorHAnsi"/>
          <w:color w:val="auto"/>
          <w:sz w:val="22"/>
          <w:szCs w:val="22"/>
        </w:rPr>
        <w:t>Enters into any agreement or arrangement with any other person* that they shall refrain from bidding or as to the amount of any bid to be submitted, or</w:t>
      </w:r>
    </w:p>
    <w:p w:rsidRPr="00031CF5" w:rsidR="00034C1F" w:rsidP="00F4283A" w:rsidRDefault="00034C1F" w14:paraId="58B26D0A" w14:textId="72A18B7D">
      <w:pPr>
        <w:pStyle w:val="ListParagraph"/>
        <w:numPr>
          <w:ilvl w:val="0"/>
          <w:numId w:val="11"/>
        </w:numPr>
        <w:rPr>
          <w:rFonts w:cstheme="minorHAnsi"/>
          <w:color w:val="auto"/>
          <w:sz w:val="22"/>
          <w:szCs w:val="22"/>
        </w:rPr>
      </w:pPr>
      <w:r w:rsidRPr="00031CF5">
        <w:rPr>
          <w:rFonts w:cstheme="minorHAnsi"/>
          <w:color w:val="auto"/>
          <w:sz w:val="22"/>
          <w:szCs w:val="22"/>
        </w:rPr>
        <w:t xml:space="preserve">Offers or agrees to pay or give, or does pay or gives any sum of money, </w:t>
      </w:r>
      <w:proofErr w:type="gramStart"/>
      <w:r w:rsidRPr="00031CF5">
        <w:rPr>
          <w:rFonts w:cstheme="minorHAnsi"/>
          <w:color w:val="auto"/>
          <w:sz w:val="22"/>
          <w:szCs w:val="22"/>
        </w:rPr>
        <w:t>inducement</w:t>
      </w:r>
      <w:proofErr w:type="gramEnd"/>
      <w:r w:rsidRPr="00031CF5">
        <w:rPr>
          <w:rFonts w:cstheme="minorHAnsi"/>
          <w:color w:val="auto"/>
          <w:sz w:val="22"/>
          <w:szCs w:val="22"/>
        </w:rPr>
        <w:t xml:space="preserve">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The </w:t>
      </w:r>
      <w:r w:rsidR="001C4596">
        <w:rPr>
          <w:rFonts w:cstheme="minorHAnsi"/>
          <w:color w:val="auto"/>
          <w:sz w:val="22"/>
          <w:szCs w:val="22"/>
        </w:rPr>
        <w:t>CWLEP</w:t>
      </w:r>
      <w:r w:rsidRPr="00031CF5">
        <w:rPr>
          <w:rFonts w:cstheme="minorHAnsi"/>
          <w:color w:val="auto"/>
          <w:sz w:val="22"/>
          <w:szCs w:val="22"/>
        </w:rPr>
        <w:t xml:space="preserve"> and without prejudice to any criminal liability which such conduct by a bidder may attract)</w:t>
      </w:r>
    </w:p>
    <w:p w:rsidRPr="00031CF5" w:rsidR="00034C1F" w:rsidP="00034C1F" w:rsidRDefault="00034C1F" w14:paraId="500E02A8" w14:textId="77777777">
      <w:pPr>
        <w:rPr>
          <w:rFonts w:cstheme="minorHAnsi"/>
          <w:color w:val="auto"/>
          <w:sz w:val="22"/>
          <w:szCs w:val="22"/>
        </w:rPr>
      </w:pPr>
    </w:p>
    <w:p w:rsidRPr="00031CF5" w:rsidR="00034C1F" w:rsidP="00034C1F" w:rsidRDefault="00034C1F" w14:paraId="4488C1B2" w14:textId="77777777">
      <w:pPr>
        <w:rPr>
          <w:rFonts w:cstheme="minorHAnsi"/>
          <w:color w:val="auto"/>
          <w:sz w:val="22"/>
          <w:szCs w:val="22"/>
        </w:rPr>
      </w:pPr>
      <w:r w:rsidRPr="00031CF5">
        <w:rPr>
          <w:rFonts w:cstheme="minorHAnsi"/>
          <w:color w:val="auto"/>
          <w:sz w:val="22"/>
          <w:szCs w:val="22"/>
        </w:rPr>
        <w:t xml:space="preserve">*NB Sub-contracting is permissible where the bidder believes that this will enhance their proposal, however this must be clearly stated. </w:t>
      </w:r>
    </w:p>
    <w:p w:rsidRPr="00031CF5" w:rsidR="00034C1F" w:rsidP="00034C1F" w:rsidRDefault="00034C1F" w14:paraId="4D7B9B43" w14:textId="77777777">
      <w:pPr>
        <w:rPr>
          <w:rFonts w:cstheme="minorHAnsi"/>
          <w:b/>
          <w:color w:val="auto"/>
          <w:sz w:val="22"/>
          <w:szCs w:val="22"/>
        </w:rPr>
      </w:pPr>
    </w:p>
    <w:p w:rsidRPr="007E1022" w:rsidR="00034C1F" w:rsidP="00034C1F" w:rsidRDefault="00034C1F" w14:paraId="1A002BC3" w14:textId="77777777">
      <w:pPr>
        <w:pStyle w:val="Heading3"/>
        <w:rPr>
          <w:rFonts w:ascii="Manrope" w:hAnsi="Manrope"/>
          <w:b/>
          <w:bCs/>
          <w:color w:val="auto"/>
        </w:rPr>
      </w:pPr>
      <w:bookmarkStart w:name="_Toc99030770" w:id="51"/>
      <w:bookmarkStart w:name="_Toc102564333" w:id="52"/>
      <w:bookmarkStart w:name="_Toc102578362" w:id="53"/>
      <w:bookmarkStart w:name="_Toc106096974" w:id="54"/>
      <w:r w:rsidRPr="007E1022">
        <w:rPr>
          <w:rFonts w:ascii="Manrope" w:hAnsi="Manrope"/>
          <w:b/>
          <w:bCs/>
          <w:color w:val="auto"/>
        </w:rPr>
        <w:t>Bribery</w:t>
      </w:r>
      <w:bookmarkEnd w:id="51"/>
      <w:bookmarkEnd w:id="52"/>
      <w:bookmarkEnd w:id="53"/>
      <w:bookmarkEnd w:id="54"/>
      <w:r w:rsidRPr="007E1022">
        <w:rPr>
          <w:rFonts w:ascii="Manrope" w:hAnsi="Manrope"/>
          <w:b/>
          <w:bCs/>
          <w:color w:val="auto"/>
        </w:rPr>
        <w:t xml:space="preserve"> </w:t>
      </w:r>
      <w:r w:rsidRPr="007E1022">
        <w:rPr>
          <w:rFonts w:ascii="Manrope" w:hAnsi="Manrope"/>
          <w:b/>
          <w:bCs/>
          <w:color w:val="auto"/>
        </w:rPr>
        <w:br/>
      </w:r>
    </w:p>
    <w:p w:rsidRPr="00031CF5" w:rsidR="00034C1F" w:rsidP="00034C1F" w:rsidRDefault="00034C1F" w14:paraId="139BAA30" w14:textId="4AE1B250">
      <w:pPr>
        <w:rPr>
          <w:rFonts w:cstheme="minorHAnsi"/>
          <w:color w:val="auto"/>
          <w:sz w:val="22"/>
          <w:szCs w:val="22"/>
        </w:rPr>
      </w:pPr>
      <w:r w:rsidRPr="00031CF5">
        <w:rPr>
          <w:rFonts w:cstheme="minorHAnsi"/>
          <w:color w:val="auto"/>
          <w:sz w:val="22"/>
          <w:szCs w:val="22"/>
        </w:rPr>
        <w:t xml:space="preserve">Bribery means any offence under the Bribery Act 2010 or related Laws creating offences in relation to offering, </w:t>
      </w:r>
      <w:proofErr w:type="gramStart"/>
      <w:r w:rsidRPr="00031CF5">
        <w:rPr>
          <w:rFonts w:cstheme="minorHAnsi"/>
          <w:color w:val="auto"/>
          <w:sz w:val="22"/>
          <w:szCs w:val="22"/>
        </w:rPr>
        <w:t>promising</w:t>
      </w:r>
      <w:proofErr w:type="gramEnd"/>
      <w:r w:rsidRPr="00031CF5">
        <w:rPr>
          <w:rFonts w:cstheme="minorHAnsi"/>
          <w:color w:val="auto"/>
          <w:sz w:val="22"/>
          <w:szCs w:val="22"/>
        </w:rPr>
        <w:t xml:space="preserve"> or giving a bribe or requesting, agreeing to receive or receiving a bribe</w:t>
      </w:r>
      <w:r w:rsidR="00EE33D2">
        <w:rPr>
          <w:rFonts w:cstheme="minorHAnsi"/>
          <w:color w:val="auto"/>
          <w:sz w:val="22"/>
          <w:szCs w:val="22"/>
        </w:rPr>
        <w:t>.</w:t>
      </w:r>
    </w:p>
    <w:p w:rsidRPr="00031CF5" w:rsidR="00034C1F" w:rsidP="00034C1F" w:rsidRDefault="00034C1F" w14:paraId="55DCBED0" w14:textId="77777777">
      <w:pPr>
        <w:rPr>
          <w:rFonts w:cstheme="minorHAnsi"/>
          <w:color w:val="auto"/>
          <w:sz w:val="22"/>
          <w:szCs w:val="22"/>
        </w:rPr>
      </w:pPr>
    </w:p>
    <w:p w:rsidRPr="00031CF5" w:rsidR="00034C1F" w:rsidP="00034C1F" w:rsidRDefault="00034C1F" w14:paraId="1091276E" w14:textId="3918725F">
      <w:pPr>
        <w:rPr>
          <w:rFonts w:cstheme="minorHAnsi"/>
          <w:color w:val="auto"/>
          <w:sz w:val="22"/>
          <w:szCs w:val="22"/>
        </w:rPr>
      </w:pPr>
      <w:r w:rsidRPr="00031CF5">
        <w:rPr>
          <w:rFonts w:cstheme="minorHAnsi"/>
          <w:color w:val="auto"/>
          <w:sz w:val="22"/>
          <w:szCs w:val="22"/>
        </w:rPr>
        <w:t xml:space="preserve">The provider agrees with the </w:t>
      </w:r>
      <w:r w:rsidR="001C4596">
        <w:rPr>
          <w:rFonts w:cstheme="minorHAnsi"/>
          <w:color w:val="auto"/>
          <w:sz w:val="22"/>
          <w:szCs w:val="22"/>
        </w:rPr>
        <w:t>CWLEP</w:t>
      </w:r>
      <w:r w:rsidRPr="00031CF5">
        <w:rPr>
          <w:rFonts w:cstheme="minorHAnsi"/>
          <w:color w:val="auto"/>
          <w:sz w:val="22"/>
          <w:szCs w:val="22"/>
        </w:rPr>
        <w:t xml:space="preserve"> that this </w:t>
      </w:r>
      <w:r w:rsidR="00B02923">
        <w:rPr>
          <w:rFonts w:cstheme="minorHAnsi"/>
          <w:color w:val="auto"/>
          <w:sz w:val="22"/>
          <w:szCs w:val="22"/>
        </w:rPr>
        <w:t>grant</w:t>
      </w:r>
      <w:r w:rsidRPr="00031CF5">
        <w:rPr>
          <w:rFonts w:cstheme="minorHAnsi"/>
          <w:color w:val="auto"/>
          <w:sz w:val="22"/>
          <w:szCs w:val="22"/>
        </w:rPr>
        <w:t xml:space="preserve"> will operate </w:t>
      </w:r>
      <w:proofErr w:type="gramStart"/>
      <w:r w:rsidRPr="00031CF5">
        <w:rPr>
          <w:rFonts w:cstheme="minorHAnsi"/>
          <w:color w:val="auto"/>
          <w:sz w:val="22"/>
          <w:szCs w:val="22"/>
        </w:rPr>
        <w:t>on the basis of</w:t>
      </w:r>
      <w:proofErr w:type="gramEnd"/>
      <w:r w:rsidRPr="00031CF5">
        <w:rPr>
          <w:rFonts w:cstheme="minorHAnsi"/>
          <w:color w:val="auto"/>
          <w:sz w:val="22"/>
          <w:szCs w:val="22"/>
        </w:rPr>
        <w:t xml:space="preserve"> zero tolerance being shown towards any Fraud and/or Bribery. The provider shall take all reasonable steps, in accordance with Good Industry Practice, to prevent Fraud and Bribery by Staff and the provider (including its shareholders, members, directors) in connection with the receipt of monies from the </w:t>
      </w:r>
      <w:r w:rsidR="001C4596">
        <w:rPr>
          <w:rFonts w:cstheme="minorHAnsi"/>
          <w:color w:val="auto"/>
          <w:sz w:val="22"/>
          <w:szCs w:val="22"/>
        </w:rPr>
        <w:t>CWLEP</w:t>
      </w:r>
      <w:r w:rsidRPr="00031CF5">
        <w:rPr>
          <w:rFonts w:cstheme="minorHAnsi"/>
          <w:color w:val="auto"/>
          <w:sz w:val="22"/>
          <w:szCs w:val="22"/>
        </w:rPr>
        <w:t xml:space="preserve"> and with the operation of this </w:t>
      </w:r>
      <w:r w:rsidR="00B02923">
        <w:rPr>
          <w:rFonts w:cstheme="minorHAnsi"/>
          <w:color w:val="auto"/>
          <w:sz w:val="22"/>
          <w:szCs w:val="22"/>
        </w:rPr>
        <w:t>grant</w:t>
      </w:r>
      <w:r w:rsidRPr="00031CF5">
        <w:rPr>
          <w:rFonts w:cstheme="minorHAnsi"/>
          <w:color w:val="auto"/>
          <w:sz w:val="22"/>
          <w:szCs w:val="22"/>
        </w:rPr>
        <w:t xml:space="preserve">.  </w:t>
      </w:r>
    </w:p>
    <w:p w:rsidRPr="00031CF5" w:rsidR="00034C1F" w:rsidP="00034C1F" w:rsidRDefault="00034C1F" w14:paraId="2BA24FB9" w14:textId="77777777">
      <w:pPr>
        <w:rPr>
          <w:rFonts w:cstheme="minorHAnsi"/>
          <w:color w:val="auto"/>
          <w:sz w:val="22"/>
          <w:szCs w:val="22"/>
        </w:rPr>
      </w:pPr>
    </w:p>
    <w:p w:rsidRPr="007E1022" w:rsidR="00034C1F" w:rsidP="00034C1F" w:rsidRDefault="00034C1F" w14:paraId="0CD93EDB" w14:textId="77777777">
      <w:pPr>
        <w:pStyle w:val="Heading3"/>
        <w:rPr>
          <w:rFonts w:ascii="Manrope" w:hAnsi="Manrope"/>
          <w:b/>
          <w:bCs/>
          <w:color w:val="auto"/>
        </w:rPr>
      </w:pPr>
      <w:bookmarkStart w:name="_Toc99030771" w:id="55"/>
      <w:bookmarkStart w:name="_Toc102564334" w:id="56"/>
      <w:bookmarkStart w:name="_Toc102578363" w:id="57"/>
      <w:bookmarkStart w:name="_Toc106096975" w:id="58"/>
      <w:r w:rsidRPr="007E1022">
        <w:rPr>
          <w:rFonts w:ascii="Manrope" w:hAnsi="Manrope"/>
          <w:b/>
          <w:bCs/>
          <w:color w:val="auto"/>
        </w:rPr>
        <w:t>TUPE</w:t>
      </w:r>
      <w:bookmarkEnd w:id="55"/>
      <w:bookmarkEnd w:id="56"/>
      <w:bookmarkEnd w:id="57"/>
      <w:bookmarkEnd w:id="58"/>
    </w:p>
    <w:p w:rsidRPr="00031CF5" w:rsidR="00034C1F" w:rsidP="00034C1F" w:rsidRDefault="00034C1F" w14:paraId="054D1873" w14:textId="77777777">
      <w:pPr>
        <w:jc w:val="both"/>
        <w:rPr>
          <w:rFonts w:cstheme="minorHAnsi"/>
          <w:color w:val="auto"/>
          <w:sz w:val="22"/>
          <w:szCs w:val="22"/>
        </w:rPr>
      </w:pPr>
    </w:p>
    <w:p w:rsidRPr="00031CF5" w:rsidR="00034C1F" w:rsidP="00034C1F" w:rsidRDefault="00034C1F" w14:paraId="79AFB2CA" w14:textId="77777777">
      <w:pPr>
        <w:jc w:val="both"/>
        <w:rPr>
          <w:rFonts w:cstheme="minorHAnsi"/>
          <w:color w:val="auto"/>
          <w:sz w:val="22"/>
          <w:szCs w:val="22"/>
        </w:rPr>
      </w:pPr>
      <w:r w:rsidRPr="00031CF5">
        <w:rPr>
          <w:rFonts w:cstheme="minorHAnsi"/>
          <w:color w:val="auto"/>
          <w:sz w:val="22"/>
          <w:szCs w:val="22"/>
        </w:rPr>
        <w:t>The following provisions regarding TUPE are extremely important.  Please ensure that you read them carefully.</w:t>
      </w:r>
    </w:p>
    <w:p w:rsidRPr="00031CF5" w:rsidR="00034C1F" w:rsidP="00034C1F" w:rsidRDefault="00034C1F" w14:paraId="646AE65E" w14:textId="77777777">
      <w:pPr>
        <w:ind w:left="720" w:hanging="720"/>
        <w:jc w:val="both"/>
        <w:rPr>
          <w:rFonts w:cstheme="minorHAnsi"/>
          <w:color w:val="auto"/>
          <w:sz w:val="22"/>
          <w:szCs w:val="22"/>
        </w:rPr>
      </w:pPr>
    </w:p>
    <w:p w:rsidRPr="00031CF5" w:rsidR="00034C1F" w:rsidP="00034C1F" w:rsidRDefault="00034C1F" w14:paraId="74148F11" w14:textId="7443D66C">
      <w:pPr>
        <w:jc w:val="both"/>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 expects that TUPE will </w:t>
      </w:r>
      <w:r w:rsidRPr="00031CF5">
        <w:rPr>
          <w:rFonts w:cstheme="minorHAnsi"/>
          <w:b/>
          <w:color w:val="auto"/>
          <w:sz w:val="22"/>
          <w:szCs w:val="22"/>
        </w:rPr>
        <w:t xml:space="preserve">not </w:t>
      </w:r>
      <w:r w:rsidRPr="00031CF5">
        <w:rPr>
          <w:rFonts w:cstheme="minorHAnsi"/>
          <w:color w:val="auto"/>
          <w:sz w:val="22"/>
          <w:szCs w:val="22"/>
        </w:rPr>
        <w:t xml:space="preserve">apply to this </w:t>
      </w:r>
      <w:r w:rsidR="00BE2FB3">
        <w:rPr>
          <w:rFonts w:cstheme="minorHAnsi"/>
          <w:color w:val="auto"/>
          <w:sz w:val="22"/>
          <w:szCs w:val="22"/>
        </w:rPr>
        <w:t>grant</w:t>
      </w:r>
      <w:r w:rsidRPr="00031CF5">
        <w:rPr>
          <w:rFonts w:cstheme="minorHAnsi"/>
          <w:color w:val="auto"/>
          <w:sz w:val="22"/>
          <w:szCs w:val="22"/>
        </w:rPr>
        <w:t xml:space="preserve">. </w:t>
      </w:r>
    </w:p>
    <w:p w:rsidRPr="00031CF5" w:rsidR="00034C1F" w:rsidP="00034C1F" w:rsidRDefault="00034C1F" w14:paraId="53C18718" w14:textId="77777777">
      <w:pPr>
        <w:jc w:val="both"/>
        <w:rPr>
          <w:rFonts w:cstheme="minorHAnsi"/>
          <w:color w:val="auto"/>
          <w:sz w:val="22"/>
          <w:szCs w:val="22"/>
        </w:rPr>
      </w:pPr>
    </w:p>
    <w:p w:rsidRPr="00031CF5" w:rsidR="00034C1F" w:rsidP="00034C1F" w:rsidRDefault="00034C1F" w14:paraId="426890BD" w14:textId="086D71B5">
      <w:pPr>
        <w:jc w:val="both"/>
        <w:rPr>
          <w:rFonts w:cstheme="minorHAnsi"/>
          <w:color w:val="auto"/>
          <w:sz w:val="22"/>
          <w:szCs w:val="22"/>
        </w:rPr>
      </w:pPr>
      <w:r w:rsidRPr="00031CF5">
        <w:rPr>
          <w:rFonts w:cstheme="minorHAnsi"/>
          <w:color w:val="auto"/>
          <w:sz w:val="22"/>
          <w:szCs w:val="22"/>
        </w:rPr>
        <w:t xml:space="preserve">In cases of TUPE Tenderers are advised to seek independent professional advice on the effect of TUPE. </w:t>
      </w:r>
      <w:r w:rsidR="00BE2FB3">
        <w:rPr>
          <w:rFonts w:cstheme="minorHAnsi"/>
          <w:color w:val="auto"/>
          <w:sz w:val="22"/>
          <w:szCs w:val="22"/>
        </w:rPr>
        <w:t>Bidder</w:t>
      </w:r>
      <w:r w:rsidRPr="00031CF5">
        <w:rPr>
          <w:rFonts w:cstheme="minorHAnsi"/>
          <w:color w:val="auto"/>
          <w:sz w:val="22"/>
          <w:szCs w:val="22"/>
        </w:rPr>
        <w:t xml:space="preserve">s must be prepared to accept all liabilities which may arise </w:t>
      </w:r>
      <w:proofErr w:type="gramStart"/>
      <w:r w:rsidRPr="00031CF5">
        <w:rPr>
          <w:rFonts w:cstheme="minorHAnsi"/>
          <w:color w:val="auto"/>
          <w:sz w:val="22"/>
          <w:szCs w:val="22"/>
        </w:rPr>
        <w:t>as a consequence of</w:t>
      </w:r>
      <w:proofErr w:type="gramEnd"/>
      <w:r w:rsidRPr="00031CF5">
        <w:rPr>
          <w:rFonts w:cstheme="minorHAnsi"/>
          <w:color w:val="auto"/>
          <w:sz w:val="22"/>
          <w:szCs w:val="22"/>
        </w:rPr>
        <w:t xml:space="preserve"> the application of TUPE, should it apply. The </w:t>
      </w:r>
      <w:r w:rsidR="001C4596">
        <w:rPr>
          <w:rFonts w:cstheme="minorHAnsi"/>
          <w:color w:val="auto"/>
          <w:sz w:val="22"/>
          <w:szCs w:val="22"/>
        </w:rPr>
        <w:t>CWLEP</w:t>
      </w:r>
      <w:r w:rsidRPr="00031CF5">
        <w:rPr>
          <w:rFonts w:cstheme="minorHAnsi"/>
          <w:color w:val="auto"/>
          <w:sz w:val="22"/>
          <w:szCs w:val="22"/>
        </w:rPr>
        <w:t xml:space="preserve"> takes no liability </w:t>
      </w:r>
      <w:proofErr w:type="gramStart"/>
      <w:r w:rsidRPr="00031CF5">
        <w:rPr>
          <w:rFonts w:cstheme="minorHAnsi"/>
          <w:color w:val="auto"/>
          <w:sz w:val="22"/>
          <w:szCs w:val="22"/>
        </w:rPr>
        <w:t>in regards to</w:t>
      </w:r>
      <w:proofErr w:type="gramEnd"/>
      <w:r w:rsidRPr="00031CF5">
        <w:rPr>
          <w:rFonts w:cstheme="minorHAnsi"/>
          <w:color w:val="auto"/>
          <w:sz w:val="22"/>
          <w:szCs w:val="22"/>
        </w:rPr>
        <w:t xml:space="preserve"> inaccuracy of TUPE information provided in this </w:t>
      </w:r>
      <w:r w:rsidR="00BE2FB3">
        <w:rPr>
          <w:rFonts w:cstheme="minorHAnsi"/>
          <w:color w:val="auto"/>
          <w:sz w:val="22"/>
          <w:szCs w:val="22"/>
        </w:rPr>
        <w:t>bid</w:t>
      </w:r>
      <w:r w:rsidRPr="00031CF5">
        <w:rPr>
          <w:rFonts w:cstheme="minorHAnsi"/>
          <w:color w:val="auto"/>
          <w:sz w:val="22"/>
          <w:szCs w:val="22"/>
        </w:rPr>
        <w:t xml:space="preserve">. </w:t>
      </w:r>
    </w:p>
    <w:p w:rsidRPr="00031CF5" w:rsidR="00034C1F" w:rsidP="00034C1F" w:rsidRDefault="00034C1F" w14:paraId="40858784" w14:textId="77777777">
      <w:pPr>
        <w:jc w:val="both"/>
        <w:rPr>
          <w:rFonts w:cstheme="minorHAnsi"/>
          <w:color w:val="auto"/>
          <w:sz w:val="22"/>
          <w:szCs w:val="22"/>
        </w:rPr>
      </w:pPr>
    </w:p>
    <w:p w:rsidRPr="00031CF5" w:rsidR="00034C1F" w:rsidP="00034C1F" w:rsidRDefault="00034C1F" w14:paraId="5DAC9929" w14:textId="77777777">
      <w:pPr>
        <w:jc w:val="both"/>
        <w:rPr>
          <w:rFonts w:cstheme="minorHAnsi"/>
          <w:color w:val="auto"/>
          <w:sz w:val="22"/>
          <w:szCs w:val="22"/>
        </w:rPr>
      </w:pPr>
      <w:r w:rsidRPr="00031CF5">
        <w:rPr>
          <w:rFonts w:cstheme="minorHAnsi"/>
          <w:color w:val="auto"/>
          <w:sz w:val="22"/>
          <w:szCs w:val="22"/>
        </w:rPr>
        <w:lastRenderedPageBreak/>
        <w:t xml:space="preserve">When submitting a bid, providers are required to include all costs relating to TUPE in their submission. </w:t>
      </w:r>
    </w:p>
    <w:p w:rsidRPr="00031CF5" w:rsidR="00034C1F" w:rsidP="00034C1F" w:rsidRDefault="00034C1F" w14:paraId="417C9B4D" w14:textId="77777777">
      <w:pPr>
        <w:jc w:val="both"/>
        <w:rPr>
          <w:rFonts w:cstheme="minorHAnsi"/>
          <w:color w:val="auto"/>
          <w:sz w:val="22"/>
          <w:szCs w:val="22"/>
        </w:rPr>
      </w:pPr>
    </w:p>
    <w:p w:rsidRPr="007E1022" w:rsidR="00034C1F" w:rsidP="00034C1F" w:rsidRDefault="00034C1F" w14:paraId="645EB7E8" w14:textId="77777777">
      <w:pPr>
        <w:pStyle w:val="Heading3"/>
        <w:rPr>
          <w:rFonts w:ascii="Manrope" w:hAnsi="Manrope"/>
          <w:b/>
          <w:bCs/>
          <w:color w:val="auto"/>
        </w:rPr>
      </w:pPr>
      <w:bookmarkStart w:name="_Toc99030772" w:id="59"/>
      <w:bookmarkStart w:name="_Toc102564335" w:id="60"/>
      <w:bookmarkStart w:name="_Toc102578364" w:id="61"/>
      <w:bookmarkStart w:name="_Toc106096976" w:id="62"/>
      <w:r w:rsidRPr="007E1022">
        <w:rPr>
          <w:rFonts w:ascii="Manrope" w:hAnsi="Manrope"/>
          <w:b/>
          <w:bCs/>
          <w:color w:val="auto"/>
        </w:rPr>
        <w:t>Data Protection Act Compliance</w:t>
      </w:r>
      <w:bookmarkEnd w:id="59"/>
      <w:bookmarkEnd w:id="60"/>
      <w:bookmarkEnd w:id="61"/>
      <w:bookmarkEnd w:id="62"/>
      <w:r w:rsidRPr="007E1022">
        <w:rPr>
          <w:rFonts w:ascii="Manrope" w:hAnsi="Manrope"/>
          <w:b/>
          <w:bCs/>
          <w:color w:val="auto"/>
        </w:rPr>
        <w:t xml:space="preserve"> </w:t>
      </w:r>
    </w:p>
    <w:p w:rsidRPr="00031CF5" w:rsidR="00034C1F" w:rsidP="00034C1F" w:rsidRDefault="00034C1F" w14:paraId="20C21E71" w14:textId="77777777">
      <w:pPr>
        <w:rPr>
          <w:rFonts w:cstheme="minorHAnsi"/>
          <w:color w:val="auto"/>
          <w:sz w:val="22"/>
          <w:szCs w:val="22"/>
        </w:rPr>
      </w:pPr>
    </w:p>
    <w:p w:rsidRPr="00031CF5" w:rsidR="00034C1F" w:rsidP="00034C1F" w:rsidRDefault="00034C1F" w14:paraId="5216A2C0" w14:textId="77777777">
      <w:pPr>
        <w:rPr>
          <w:rFonts w:cstheme="minorHAnsi"/>
          <w:color w:val="auto"/>
          <w:sz w:val="22"/>
          <w:szCs w:val="22"/>
        </w:rPr>
      </w:pPr>
      <w:r w:rsidRPr="00031CF5">
        <w:rPr>
          <w:rFonts w:cstheme="minorHAnsi"/>
          <w:color w:val="auto"/>
          <w:sz w:val="22"/>
          <w:szCs w:val="22"/>
        </w:rPr>
        <w:t>The successful provider must comply with the UK General Data Protection Regulations (UK GDPR) and all applicable law concerning the processing of personal data and privacy.</w:t>
      </w:r>
    </w:p>
    <w:p w:rsidRPr="00031CF5" w:rsidR="00034C1F" w:rsidP="00034C1F" w:rsidRDefault="00034C1F" w14:paraId="496E8773" w14:textId="77777777">
      <w:pPr>
        <w:rPr>
          <w:rFonts w:cstheme="minorHAnsi"/>
          <w:color w:val="auto"/>
          <w:sz w:val="22"/>
          <w:szCs w:val="22"/>
        </w:rPr>
      </w:pPr>
    </w:p>
    <w:p w:rsidRPr="00031CF5" w:rsidR="00034C1F" w:rsidP="00034C1F" w:rsidRDefault="00034C1F" w14:paraId="304F2F9A" w14:textId="2AD38BD1">
      <w:pPr>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 privacy notice can be found at: </w:t>
      </w:r>
      <w:hyperlink w:history="1" r:id="rId20">
        <w:r w:rsidRPr="00031CF5">
          <w:rPr>
            <w:rStyle w:val="Hyperlink"/>
            <w:rFonts w:cstheme="minorHAnsi"/>
            <w:color w:val="auto"/>
            <w:sz w:val="22"/>
            <w:szCs w:val="22"/>
          </w:rPr>
          <w:t>https://cheshireandwarrington.com/privacy-policy/</w:t>
        </w:r>
      </w:hyperlink>
    </w:p>
    <w:p w:rsidRPr="00031CF5" w:rsidR="00034C1F" w:rsidP="00034C1F" w:rsidRDefault="00034C1F" w14:paraId="68E20534" w14:textId="77777777">
      <w:pPr>
        <w:rPr>
          <w:rFonts w:cstheme="minorHAnsi"/>
          <w:color w:val="auto"/>
          <w:sz w:val="22"/>
          <w:szCs w:val="22"/>
        </w:rPr>
      </w:pPr>
    </w:p>
    <w:p w:rsidRPr="007E1022" w:rsidR="00034C1F" w:rsidP="00034C1F" w:rsidRDefault="00034C1F" w14:paraId="41EE8910" w14:textId="77777777">
      <w:pPr>
        <w:pStyle w:val="Heading3"/>
        <w:rPr>
          <w:rFonts w:ascii="Manrope" w:hAnsi="Manrope"/>
          <w:b/>
          <w:bCs/>
          <w:color w:val="auto"/>
        </w:rPr>
      </w:pPr>
      <w:bookmarkStart w:name="_Toc99030773" w:id="63"/>
      <w:bookmarkStart w:name="_Toc102564336" w:id="64"/>
      <w:bookmarkStart w:name="_Toc102578365" w:id="65"/>
      <w:bookmarkStart w:name="_Toc106096977" w:id="66"/>
      <w:r w:rsidRPr="007E1022">
        <w:rPr>
          <w:rFonts w:ascii="Manrope" w:hAnsi="Manrope"/>
          <w:b/>
          <w:bCs/>
          <w:color w:val="auto"/>
        </w:rPr>
        <w:t>Social Value</w:t>
      </w:r>
      <w:bookmarkEnd w:id="63"/>
      <w:bookmarkEnd w:id="64"/>
      <w:bookmarkEnd w:id="65"/>
      <w:bookmarkEnd w:id="66"/>
      <w:r w:rsidRPr="007E1022">
        <w:rPr>
          <w:rFonts w:ascii="Manrope" w:hAnsi="Manrope"/>
          <w:b/>
          <w:bCs/>
          <w:color w:val="auto"/>
        </w:rPr>
        <w:t xml:space="preserve"> </w:t>
      </w:r>
    </w:p>
    <w:p w:rsidRPr="00031CF5" w:rsidR="00034C1F" w:rsidP="00034C1F" w:rsidRDefault="00034C1F" w14:paraId="770CF73C" w14:textId="77777777">
      <w:pPr>
        <w:rPr>
          <w:rFonts w:cstheme="minorHAnsi"/>
          <w:b/>
          <w:color w:val="auto"/>
          <w:sz w:val="22"/>
          <w:szCs w:val="22"/>
        </w:rPr>
      </w:pPr>
    </w:p>
    <w:p w:rsidRPr="00031CF5" w:rsidR="00034C1F" w:rsidP="00034C1F" w:rsidRDefault="00034C1F" w14:paraId="4775C37D" w14:textId="06A328AE">
      <w:pPr>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’s vision to be the healthiest, most sustainable, </w:t>
      </w:r>
      <w:proofErr w:type="gramStart"/>
      <w:r w:rsidRPr="00031CF5">
        <w:rPr>
          <w:rFonts w:cstheme="minorHAnsi"/>
          <w:color w:val="auto"/>
          <w:sz w:val="22"/>
          <w:szCs w:val="22"/>
        </w:rPr>
        <w:t>inclusive</w:t>
      </w:r>
      <w:proofErr w:type="gramEnd"/>
      <w:r w:rsidRPr="00031CF5">
        <w:rPr>
          <w:rFonts w:cstheme="minorHAnsi"/>
          <w:color w:val="auto"/>
          <w:sz w:val="22"/>
          <w:szCs w:val="22"/>
        </w:rPr>
        <w:t xml:space="preserve"> and growing economy in the UK, closely aligns to the Government’s social value priorities. </w:t>
      </w:r>
    </w:p>
    <w:p w:rsidRPr="00031CF5" w:rsidR="00034C1F" w:rsidP="00034C1F" w:rsidRDefault="00034C1F" w14:paraId="0BD974A5" w14:textId="77777777">
      <w:pPr>
        <w:rPr>
          <w:rFonts w:cstheme="minorHAnsi"/>
          <w:color w:val="auto"/>
          <w:sz w:val="22"/>
          <w:szCs w:val="22"/>
        </w:rPr>
      </w:pPr>
    </w:p>
    <w:p w:rsidRPr="00031CF5" w:rsidR="00034C1F" w:rsidP="00034C1F" w:rsidRDefault="00034C1F" w14:paraId="305C9670" w14:textId="3A665D14">
      <w:pPr>
        <w:spacing w:before="55" w:beforeLines="23"/>
        <w:rPr>
          <w:rFonts w:eastAsia="Arial Unicode MS" w:cstheme="minorHAnsi"/>
          <w:color w:val="auto"/>
          <w:sz w:val="22"/>
          <w:szCs w:val="22"/>
        </w:rPr>
      </w:pPr>
      <w:r w:rsidRPr="00031CF5">
        <w:rPr>
          <w:rFonts w:eastAsia="Arial Unicode MS" w:cstheme="minorHAnsi"/>
          <w:color w:val="auto"/>
          <w:sz w:val="22"/>
          <w:szCs w:val="22"/>
        </w:rPr>
        <w:t xml:space="preserve">Under the Public Services (Social Value) Act 2012 the </w:t>
      </w:r>
      <w:r w:rsidR="001C4596">
        <w:rPr>
          <w:rFonts w:eastAsia="Arial Unicode MS" w:cstheme="minorHAnsi"/>
          <w:color w:val="auto"/>
          <w:sz w:val="22"/>
          <w:szCs w:val="22"/>
        </w:rPr>
        <w:t>CWLEP</w:t>
      </w:r>
      <w:r w:rsidRPr="00031CF5">
        <w:rPr>
          <w:rFonts w:eastAsia="Arial Unicode MS" w:cstheme="minorHAnsi"/>
          <w:color w:val="auto"/>
          <w:sz w:val="22"/>
          <w:szCs w:val="22"/>
        </w:rPr>
        <w:t xml:space="preserve"> must consider:</w:t>
      </w:r>
    </w:p>
    <w:p w:rsidRPr="00031CF5" w:rsidR="00034C1F" w:rsidP="00034C1F" w:rsidRDefault="00034C1F" w14:paraId="6B041EE0" w14:textId="77777777">
      <w:pPr>
        <w:spacing w:before="55" w:beforeLines="23"/>
        <w:rPr>
          <w:rFonts w:eastAsia="Arial Unicode MS" w:cstheme="minorHAnsi"/>
          <w:color w:val="auto"/>
          <w:sz w:val="22"/>
          <w:szCs w:val="22"/>
        </w:rPr>
      </w:pPr>
    </w:p>
    <w:p w:rsidRPr="00031CF5" w:rsidR="00034C1F" w:rsidP="00F4283A" w:rsidRDefault="00034C1F" w14:paraId="18216F90" w14:textId="77777777">
      <w:pPr>
        <w:pStyle w:val="ListParagraph"/>
        <w:numPr>
          <w:ilvl w:val="0"/>
          <w:numId w:val="10"/>
        </w:numPr>
        <w:rPr>
          <w:rFonts w:cstheme="minorHAnsi"/>
          <w:color w:val="auto"/>
          <w:sz w:val="22"/>
          <w:szCs w:val="22"/>
        </w:rPr>
      </w:pPr>
      <w:r w:rsidRPr="00031CF5">
        <w:rPr>
          <w:rFonts w:cstheme="minorHAnsi"/>
          <w:color w:val="auto"/>
          <w:sz w:val="22"/>
          <w:szCs w:val="22"/>
        </w:rPr>
        <w:t xml:space="preserve">how what is being procured might improve the economic, </w:t>
      </w:r>
      <w:proofErr w:type="gramStart"/>
      <w:r w:rsidRPr="00031CF5">
        <w:rPr>
          <w:rFonts w:cstheme="minorHAnsi"/>
          <w:color w:val="auto"/>
          <w:sz w:val="22"/>
          <w:szCs w:val="22"/>
        </w:rPr>
        <w:t>social</w:t>
      </w:r>
      <w:proofErr w:type="gramEnd"/>
      <w:r w:rsidRPr="00031CF5">
        <w:rPr>
          <w:rFonts w:cstheme="minorHAnsi"/>
          <w:color w:val="auto"/>
          <w:sz w:val="22"/>
          <w:szCs w:val="22"/>
        </w:rPr>
        <w:t xml:space="preserve"> and environmental well-being of the area where it exercises its functions, and </w:t>
      </w:r>
    </w:p>
    <w:p w:rsidRPr="00031CF5" w:rsidR="00034C1F" w:rsidP="00F4283A" w:rsidRDefault="00034C1F" w14:paraId="55C1A846" w14:textId="77777777">
      <w:pPr>
        <w:pStyle w:val="ListParagraph"/>
        <w:numPr>
          <w:ilvl w:val="0"/>
          <w:numId w:val="10"/>
        </w:numPr>
        <w:rPr>
          <w:rFonts w:cstheme="minorHAnsi"/>
          <w:color w:val="auto"/>
          <w:sz w:val="22"/>
          <w:szCs w:val="22"/>
        </w:rPr>
      </w:pPr>
      <w:r w:rsidRPr="00031CF5">
        <w:rPr>
          <w:rFonts w:cstheme="minorHAnsi"/>
          <w:color w:val="auto"/>
          <w:sz w:val="22"/>
          <w:szCs w:val="22"/>
        </w:rPr>
        <w:t xml:space="preserve">how, in conducting the process of procurement, it might act with a view to securing that improvement. </w:t>
      </w:r>
    </w:p>
    <w:p w:rsidRPr="00031CF5" w:rsidR="00034C1F" w:rsidP="00034C1F" w:rsidRDefault="00034C1F" w14:paraId="016171C8" w14:textId="77777777">
      <w:pPr>
        <w:spacing w:before="55" w:beforeLines="23" w:after="120" w:line="180" w:lineRule="auto"/>
        <w:ind w:left="714"/>
        <w:jc w:val="both"/>
        <w:rPr>
          <w:rFonts w:eastAsia="Arial Unicode MS" w:cstheme="minorHAnsi"/>
          <w:color w:val="auto"/>
          <w:sz w:val="22"/>
          <w:szCs w:val="22"/>
        </w:rPr>
      </w:pPr>
    </w:p>
    <w:p w:rsidRPr="00031CF5" w:rsidR="00034C1F" w:rsidP="00034C1F" w:rsidRDefault="00034C1F" w14:paraId="1256ABCC" w14:textId="77777777">
      <w:pPr>
        <w:spacing w:before="55" w:beforeLines="23"/>
        <w:rPr>
          <w:rFonts w:cstheme="minorHAnsi"/>
          <w:color w:val="auto"/>
          <w:sz w:val="22"/>
          <w:szCs w:val="22"/>
        </w:rPr>
      </w:pPr>
      <w:r w:rsidRPr="00031CF5">
        <w:rPr>
          <w:rFonts w:eastAsia="Arial Unicode MS" w:cstheme="minorHAnsi"/>
          <w:color w:val="auto"/>
          <w:sz w:val="22"/>
          <w:szCs w:val="22"/>
        </w:rPr>
        <w:t xml:space="preserve">In addition, the </w:t>
      </w:r>
      <w:r w:rsidRPr="00031CF5">
        <w:rPr>
          <w:rFonts w:cstheme="minorHAnsi"/>
          <w:color w:val="auto"/>
          <w:sz w:val="22"/>
          <w:szCs w:val="22"/>
        </w:rPr>
        <w:t>National Procurement Policy Statement (</w:t>
      </w:r>
      <w:hyperlink w:history="1" r:id="rId21">
        <w:r w:rsidRPr="00031CF5">
          <w:rPr>
            <w:rStyle w:val="Hyperlink"/>
            <w:rFonts w:cstheme="minorHAnsi"/>
            <w:color w:val="auto"/>
            <w:sz w:val="22"/>
            <w:szCs w:val="22"/>
          </w:rPr>
          <w:t>National_Procurement_Policy_Statement.pdf (publishing.service.gov.uk)</w:t>
        </w:r>
      </w:hyperlink>
      <w:r w:rsidRPr="00031CF5">
        <w:rPr>
          <w:rFonts w:cstheme="minorHAnsi"/>
          <w:color w:val="auto"/>
          <w:sz w:val="22"/>
          <w:szCs w:val="22"/>
        </w:rPr>
        <w:t xml:space="preserve"> sets out the following national priorities that should be considered alongside individual local priorities: </w:t>
      </w:r>
    </w:p>
    <w:p w:rsidRPr="00031CF5" w:rsidR="00034C1F" w:rsidP="00034C1F" w:rsidRDefault="00034C1F" w14:paraId="2209760C" w14:textId="77777777">
      <w:pPr>
        <w:spacing w:before="55" w:beforeLines="23"/>
        <w:rPr>
          <w:rFonts w:eastAsia="Arial Unicode MS" w:cstheme="minorHAnsi"/>
          <w:color w:val="auto"/>
          <w:sz w:val="22"/>
          <w:szCs w:val="22"/>
        </w:rPr>
      </w:pPr>
    </w:p>
    <w:p w:rsidRPr="00031CF5" w:rsidR="00034C1F" w:rsidP="00F4283A" w:rsidRDefault="00034C1F" w14:paraId="60026D88" w14:textId="77777777">
      <w:pPr>
        <w:pStyle w:val="ListParagraph"/>
        <w:numPr>
          <w:ilvl w:val="0"/>
          <w:numId w:val="9"/>
        </w:numPr>
        <w:rPr>
          <w:rFonts w:cstheme="minorHAnsi"/>
          <w:color w:val="auto"/>
          <w:sz w:val="22"/>
          <w:szCs w:val="22"/>
        </w:rPr>
      </w:pPr>
      <w:r w:rsidRPr="00031CF5">
        <w:rPr>
          <w:rFonts w:cstheme="minorHAnsi"/>
          <w:color w:val="auto"/>
          <w:sz w:val="22"/>
          <w:szCs w:val="22"/>
        </w:rPr>
        <w:t xml:space="preserve">creating new businesses, new </w:t>
      </w:r>
      <w:proofErr w:type="gramStart"/>
      <w:r w:rsidRPr="00031CF5">
        <w:rPr>
          <w:rFonts w:cstheme="minorHAnsi"/>
          <w:color w:val="auto"/>
          <w:sz w:val="22"/>
          <w:szCs w:val="22"/>
        </w:rPr>
        <w:t>jobs</w:t>
      </w:r>
      <w:proofErr w:type="gramEnd"/>
      <w:r w:rsidRPr="00031CF5">
        <w:rPr>
          <w:rFonts w:cstheme="minorHAnsi"/>
          <w:color w:val="auto"/>
          <w:sz w:val="22"/>
          <w:szCs w:val="22"/>
        </w:rPr>
        <w:t xml:space="preserve"> and new skills; </w:t>
      </w:r>
    </w:p>
    <w:p w:rsidRPr="00031CF5" w:rsidR="00034C1F" w:rsidP="00F4283A" w:rsidRDefault="00034C1F" w14:paraId="5830E152" w14:textId="77777777">
      <w:pPr>
        <w:pStyle w:val="ListParagraph"/>
        <w:numPr>
          <w:ilvl w:val="0"/>
          <w:numId w:val="9"/>
        </w:numPr>
        <w:rPr>
          <w:rFonts w:cstheme="minorHAnsi"/>
          <w:color w:val="auto"/>
          <w:sz w:val="22"/>
          <w:szCs w:val="22"/>
        </w:rPr>
      </w:pPr>
      <w:r w:rsidRPr="00031CF5">
        <w:rPr>
          <w:rFonts w:cstheme="minorHAnsi"/>
          <w:color w:val="auto"/>
          <w:sz w:val="22"/>
          <w:szCs w:val="22"/>
        </w:rPr>
        <w:t xml:space="preserve">tackling climate change and reducing waste, and </w:t>
      </w:r>
    </w:p>
    <w:p w:rsidRPr="00031CF5" w:rsidR="00034C1F" w:rsidP="00F4283A" w:rsidRDefault="00034C1F" w14:paraId="6640DFF4" w14:textId="77777777">
      <w:pPr>
        <w:pStyle w:val="ListParagraph"/>
        <w:numPr>
          <w:ilvl w:val="0"/>
          <w:numId w:val="9"/>
        </w:numPr>
        <w:rPr>
          <w:rFonts w:cstheme="minorHAnsi"/>
          <w:color w:val="auto"/>
          <w:sz w:val="22"/>
          <w:szCs w:val="22"/>
        </w:rPr>
      </w:pPr>
      <w:r w:rsidRPr="00031CF5">
        <w:rPr>
          <w:rFonts w:cstheme="minorHAnsi"/>
          <w:color w:val="auto"/>
          <w:sz w:val="22"/>
          <w:szCs w:val="22"/>
        </w:rPr>
        <w:t xml:space="preserve">improving supplier diversity, </w:t>
      </w:r>
      <w:proofErr w:type="gramStart"/>
      <w:r w:rsidRPr="00031CF5">
        <w:rPr>
          <w:rFonts w:cstheme="minorHAnsi"/>
          <w:color w:val="auto"/>
          <w:sz w:val="22"/>
          <w:szCs w:val="22"/>
        </w:rPr>
        <w:t>innovation</w:t>
      </w:r>
      <w:proofErr w:type="gramEnd"/>
      <w:r w:rsidRPr="00031CF5">
        <w:rPr>
          <w:rFonts w:cstheme="minorHAnsi"/>
          <w:color w:val="auto"/>
          <w:sz w:val="22"/>
          <w:szCs w:val="22"/>
        </w:rPr>
        <w:t xml:space="preserve"> and resilience.  </w:t>
      </w:r>
    </w:p>
    <w:p w:rsidRPr="00031CF5" w:rsidR="00034C1F" w:rsidP="00034C1F" w:rsidRDefault="00034C1F" w14:paraId="61DC7353" w14:textId="77777777">
      <w:pPr>
        <w:rPr>
          <w:rFonts w:cstheme="minorHAnsi"/>
          <w:color w:val="auto"/>
          <w:sz w:val="22"/>
          <w:szCs w:val="22"/>
        </w:rPr>
      </w:pPr>
    </w:p>
    <w:p w:rsidRPr="00031CF5" w:rsidR="00034C1F" w:rsidP="00034C1F" w:rsidRDefault="00034C1F" w14:paraId="61410F44" w14:textId="3131DFEB">
      <w:pPr>
        <w:rPr>
          <w:rFonts w:eastAsiaTheme="majorEastAsia" w:cstheme="majorBidi"/>
          <w:b/>
          <w:color w:val="auto"/>
          <w:sz w:val="26"/>
          <w:szCs w:val="26"/>
        </w:rPr>
      </w:pPr>
      <w:r w:rsidRPr="00031CF5">
        <w:rPr>
          <w:rFonts w:cstheme="minorHAnsi"/>
          <w:color w:val="auto"/>
          <w:sz w:val="22"/>
          <w:szCs w:val="22"/>
        </w:rPr>
        <w:t xml:space="preserve">All successful providers must be willing to work closely with the </w:t>
      </w:r>
      <w:r w:rsidR="001C4596">
        <w:rPr>
          <w:rFonts w:cstheme="minorHAnsi"/>
          <w:color w:val="auto"/>
          <w:sz w:val="22"/>
          <w:szCs w:val="22"/>
        </w:rPr>
        <w:t>CWLEP</w:t>
      </w:r>
      <w:r w:rsidRPr="00031CF5">
        <w:rPr>
          <w:rFonts w:cstheme="minorHAnsi"/>
          <w:color w:val="auto"/>
          <w:sz w:val="22"/>
          <w:szCs w:val="22"/>
        </w:rPr>
        <w:t xml:space="preserve"> throughout the </w:t>
      </w:r>
      <w:r w:rsidR="00DB6760">
        <w:rPr>
          <w:rFonts w:cstheme="minorHAnsi"/>
          <w:color w:val="auto"/>
          <w:sz w:val="22"/>
          <w:szCs w:val="22"/>
        </w:rPr>
        <w:t>grant</w:t>
      </w:r>
      <w:r w:rsidRPr="00031CF5">
        <w:rPr>
          <w:rFonts w:cstheme="minorHAnsi"/>
          <w:color w:val="auto"/>
          <w:sz w:val="22"/>
          <w:szCs w:val="22"/>
        </w:rPr>
        <w:t xml:space="preserve"> duration to assist them in achieving both their vision and their social value obligations. </w:t>
      </w:r>
    </w:p>
    <w:p w:rsidRPr="00031CF5" w:rsidR="00F869C8" w:rsidP="246A20C6" w:rsidRDefault="00F869C8" w14:paraId="4C707F7A" w14:textId="77777777">
      <w:pPr>
        <w:rPr>
          <w:rFonts w:eastAsia="Arial" w:cs="Arial"/>
          <w:color w:val="auto"/>
        </w:rPr>
      </w:pPr>
    </w:p>
    <w:sectPr w:rsidRPr="00031CF5" w:rsidR="00F869C8" w:rsidSect="0045305B">
      <w:headerReference w:type="default" r:id="rId22"/>
      <w:footerReference w:type="even" r:id="rId23"/>
      <w:footerReference w:type="default" r:id="rId24"/>
      <w:headerReference w:type="first" r:id="rId25"/>
      <w:footerReference w:type="first" r:id="rId26"/>
      <w:pgSz w:w="11906" w:h="16838" w:orient="portrait"/>
      <w:pgMar w:top="1276" w:right="851" w:bottom="1701" w:left="1701" w:header="130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D61F0" w:rsidP="006628F3" w:rsidRDefault="000D61F0" w14:paraId="1C07723D" w14:textId="77777777">
      <w:r>
        <w:separator/>
      </w:r>
    </w:p>
  </w:endnote>
  <w:endnote w:type="continuationSeparator" w:id="0">
    <w:p w:rsidR="000D61F0" w:rsidP="006628F3" w:rsidRDefault="000D61F0" w14:paraId="411D4393" w14:textId="77777777">
      <w:r>
        <w:continuationSeparator/>
      </w:r>
    </w:p>
  </w:endnote>
  <w:endnote w:type="continuationNotice" w:id="1">
    <w:p w:rsidR="000D61F0" w:rsidRDefault="000D61F0" w14:paraId="5A67C1E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rope">
    <w:panose1 w:val="00000000000000000000"/>
    <w:charset w:val="00"/>
    <w:family w:val="auto"/>
    <w:pitch w:val="variable"/>
    <w:sig w:usb0="A00002BF" w:usb1="5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anrope SemiBold">
    <w:panose1 w:val="00000000000000000000"/>
    <w:charset w:val="00"/>
    <w:family w:val="auto"/>
    <w:pitch w:val="variable"/>
    <w:sig w:usb0="A00002BF" w:usb1="5000206B" w:usb2="00000000" w:usb3="00000000" w:csb0="0000009F"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3DC7" w:rsidP="00F56364" w:rsidRDefault="00E63DC7" w14:paraId="3E635FD1" w14:textId="77777777">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end"/>
    </w:r>
  </w:p>
  <w:p w:rsidR="00E63DC7" w:rsidP="00E63DC7" w:rsidRDefault="00E63DC7" w14:paraId="055F9E49"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336193"/>
      <w:docPartObj>
        <w:docPartGallery w:val="Page Numbers (Bottom of Page)"/>
        <w:docPartUnique/>
      </w:docPartObj>
    </w:sdtPr>
    <w:sdtEndPr/>
    <w:sdtContent>
      <w:sdt>
        <w:sdtPr>
          <w:id w:val="-1705238520"/>
          <w:docPartObj>
            <w:docPartGallery w:val="Page Numbers (Top of Page)"/>
            <w:docPartUnique/>
          </w:docPartObj>
        </w:sdtPr>
        <w:sdtEndPr/>
        <w:sdtContent>
          <w:p w:rsidR="00F4283A" w:rsidRDefault="00F4283A" w14:paraId="52D174D6" w14:textId="27DDF952">
            <w:pPr>
              <w:pStyle w:val="Foo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rsidR="00E63DC7" w:rsidP="00E63DC7" w:rsidRDefault="00E63DC7" w14:paraId="178BD8D3" w14:textId="77777777">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C6365" w:rsidR="00E63DC7" w:rsidP="00E63DC7" w:rsidRDefault="00206A92" w14:paraId="16452438" w14:textId="71F65F5A">
    <w:pPr>
      <w:pStyle w:val="Footer"/>
      <w:rPr>
        <w:szCs w:val="18"/>
      </w:rPr>
    </w:pPr>
    <w:r w:rsidRPr="00206A92">
      <w:rPr>
        <w:szCs w:val="18"/>
      </w:rPr>
      <w:t xml:space="preserve">Page </w:t>
    </w:r>
    <w:r w:rsidRPr="00206A92">
      <w:rPr>
        <w:b/>
        <w:bCs/>
        <w:szCs w:val="18"/>
      </w:rPr>
      <w:fldChar w:fldCharType="begin"/>
    </w:r>
    <w:r w:rsidRPr="00206A92">
      <w:rPr>
        <w:b/>
        <w:bCs/>
        <w:szCs w:val="18"/>
      </w:rPr>
      <w:instrText xml:space="preserve"> PAGE  \* Arabic  \* MERGEFORMAT </w:instrText>
    </w:r>
    <w:r w:rsidRPr="00206A92">
      <w:rPr>
        <w:b/>
        <w:bCs/>
        <w:szCs w:val="18"/>
      </w:rPr>
      <w:fldChar w:fldCharType="separate"/>
    </w:r>
    <w:r w:rsidRPr="00206A92">
      <w:rPr>
        <w:b/>
        <w:bCs/>
        <w:noProof/>
        <w:szCs w:val="18"/>
      </w:rPr>
      <w:t>1</w:t>
    </w:r>
    <w:r w:rsidRPr="00206A92">
      <w:rPr>
        <w:b/>
        <w:bCs/>
        <w:szCs w:val="18"/>
      </w:rPr>
      <w:fldChar w:fldCharType="end"/>
    </w:r>
    <w:r w:rsidRPr="00206A92">
      <w:rPr>
        <w:szCs w:val="18"/>
      </w:rPr>
      <w:t xml:space="preserve"> of </w:t>
    </w:r>
    <w:r w:rsidRPr="00206A92">
      <w:rPr>
        <w:b/>
        <w:bCs/>
        <w:szCs w:val="18"/>
      </w:rPr>
      <w:fldChar w:fldCharType="begin"/>
    </w:r>
    <w:r w:rsidRPr="00206A92">
      <w:rPr>
        <w:b/>
        <w:bCs/>
        <w:szCs w:val="18"/>
      </w:rPr>
      <w:instrText xml:space="preserve"> NUMPAGES  \* Arabic  \* MERGEFORMAT </w:instrText>
    </w:r>
    <w:r w:rsidRPr="00206A92">
      <w:rPr>
        <w:b/>
        <w:bCs/>
        <w:szCs w:val="18"/>
      </w:rPr>
      <w:fldChar w:fldCharType="separate"/>
    </w:r>
    <w:r w:rsidRPr="00206A92">
      <w:rPr>
        <w:b/>
        <w:bCs/>
        <w:noProof/>
        <w:szCs w:val="18"/>
      </w:rPr>
      <w:t>2</w:t>
    </w:r>
    <w:r w:rsidRPr="00206A92">
      <w:rPr>
        <w:b/>
        <w:bCs/>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D61F0" w:rsidP="006628F3" w:rsidRDefault="000D61F0" w14:paraId="11B0B26C" w14:textId="77777777">
      <w:r>
        <w:separator/>
      </w:r>
    </w:p>
  </w:footnote>
  <w:footnote w:type="continuationSeparator" w:id="0">
    <w:p w:rsidR="000D61F0" w:rsidP="006628F3" w:rsidRDefault="000D61F0" w14:paraId="666010DE" w14:textId="77777777">
      <w:r>
        <w:continuationSeparator/>
      </w:r>
    </w:p>
  </w:footnote>
  <w:footnote w:type="continuationNotice" w:id="1">
    <w:p w:rsidR="000D61F0" w:rsidRDefault="000D61F0" w14:paraId="1639C1E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8760E" w:rsidRDefault="00D8760E" w14:paraId="0FC7676E" w14:textId="045DAD4B">
    <w:pPr>
      <w:pStyle w:val="Header"/>
    </w:pPr>
    <w:r>
      <w:rPr>
        <w:noProof/>
      </w:rPr>
      <mc:AlternateContent>
        <mc:Choice Requires="wps">
          <w:drawing>
            <wp:anchor distT="0" distB="0" distL="114300" distR="114300" simplePos="0" relativeHeight="251657216" behindDoc="0" locked="0" layoutInCell="1" allowOverlap="1" wp14:anchorId="249386E5" wp14:editId="4AAABD02">
              <wp:simplePos x="0" y="0"/>
              <wp:positionH relativeFrom="column">
                <wp:posOffset>-720090</wp:posOffset>
              </wp:positionH>
              <wp:positionV relativeFrom="paragraph">
                <wp:posOffset>4140835</wp:posOffset>
              </wp:positionV>
              <wp:extent cx="367200" cy="4636800"/>
              <wp:effectExtent l="0" t="0" r="1270" b="0"/>
              <wp:wrapNone/>
              <wp:docPr id="10" name="Text Box 10"/>
              <wp:cNvGraphicFramePr/>
              <a:graphic xmlns:a="http://schemas.openxmlformats.org/drawingml/2006/main">
                <a:graphicData uri="http://schemas.microsoft.com/office/word/2010/wordprocessingShape">
                  <wps:wsp>
                    <wps:cNvSpPr txBox="1"/>
                    <wps:spPr>
                      <a:xfrm flipV="1">
                        <a:off x="0" y="0"/>
                        <a:ext cx="367200" cy="4636800"/>
                      </a:xfrm>
                      <a:prstGeom prst="rect">
                        <a:avLst/>
                      </a:prstGeom>
                      <a:noFill/>
                      <a:ln w="6350">
                        <a:noFill/>
                      </a:ln>
                    </wps:spPr>
                    <wps:txbx>
                      <w:txbxContent>
                        <w:p w:rsidRPr="001A3A8A" w:rsidR="00D8760E" w:rsidP="00D8760E" w:rsidRDefault="00D8760E" w14:paraId="3AF30267"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7E47CC">
            <v:shapetype id="_x0000_t202" coordsize="21600,21600" o:spt="202" path="m,l,21600r21600,l21600,xe" w14:anchorId="249386E5">
              <v:stroke joinstyle="miter"/>
              <v:path gradientshapeok="t" o:connecttype="rect"/>
            </v:shapetype>
            <v:shape id="Text Box 10" style="position:absolute;margin-left:-56.7pt;margin-top:326.05pt;width:28.9pt;height:365.1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">
              <v:textbox style="layout-flow:vertical-ideographic" inset="0,0,0,0">
                <w:txbxContent>
                  <w:p w:rsidRPr="001A3A8A" w:rsidR="00D8760E" w:rsidP="00D8760E" w:rsidRDefault="00D8760E" w14:paraId="42CAE7EC"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63DC7" w:rsidRDefault="00B62070" w14:paraId="709F310A" w14:textId="4101173C">
    <w:pPr>
      <w:pStyle w:val="Header"/>
    </w:pPr>
    <w:r w:rsidRPr="00B90CE4">
      <w:rPr>
        <w:noProof/>
      </w:rPr>
      <w:drawing>
        <wp:anchor distT="0" distB="0" distL="114300" distR="114300" simplePos="0" relativeHeight="251658240" behindDoc="0" locked="0" layoutInCell="1" allowOverlap="1" wp14:anchorId="352C8CEC" wp14:editId="601EB480">
          <wp:simplePos x="0" y="0"/>
          <wp:positionH relativeFrom="margin">
            <wp:posOffset>1358020</wp:posOffset>
          </wp:positionH>
          <wp:positionV relativeFrom="page">
            <wp:posOffset>251913</wp:posOffset>
          </wp:positionV>
          <wp:extent cx="3106800" cy="417600"/>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06800" cy="417600"/>
                  </a:xfrm>
                  <a:prstGeom prst="rect">
                    <a:avLst/>
                  </a:prstGeom>
                </pic:spPr>
              </pic:pic>
            </a:graphicData>
          </a:graphic>
          <wp14:sizeRelH relativeFrom="margin">
            <wp14:pctWidth>0</wp14:pctWidth>
          </wp14:sizeRelH>
          <wp14:sizeRelV relativeFrom="margin">
            <wp14:pctHeight>0</wp14:pctHeight>
          </wp14:sizeRelV>
        </wp:anchor>
      </w:drawing>
    </w:r>
    <w:r w:rsidR="001A3A8A">
      <w:rPr>
        <w:noProof/>
      </w:rPr>
      <mc:AlternateContent>
        <mc:Choice Requires="wps">
          <w:drawing>
            <wp:anchor distT="0" distB="0" distL="114300" distR="114300" simplePos="0" relativeHeight="251656192" behindDoc="0" locked="0" layoutInCell="1" allowOverlap="1" wp14:anchorId="1321C9F3" wp14:editId="076D1318">
              <wp:simplePos x="0" y="0"/>
              <wp:positionH relativeFrom="column">
                <wp:posOffset>-720090</wp:posOffset>
              </wp:positionH>
              <wp:positionV relativeFrom="paragraph">
                <wp:posOffset>4140835</wp:posOffset>
              </wp:positionV>
              <wp:extent cx="367200" cy="4636800"/>
              <wp:effectExtent l="0" t="0" r="1270" b="0"/>
              <wp:wrapNone/>
              <wp:docPr id="8" name="Text Box 8"/>
              <wp:cNvGraphicFramePr/>
              <a:graphic xmlns:a="http://schemas.openxmlformats.org/drawingml/2006/main">
                <a:graphicData uri="http://schemas.microsoft.com/office/word/2010/wordprocessingShape">
                  <wps:wsp>
                    <wps:cNvSpPr txBox="1"/>
                    <wps:spPr>
                      <a:xfrm flipV="1">
                        <a:off x="0" y="0"/>
                        <a:ext cx="367200" cy="4636800"/>
                      </a:xfrm>
                      <a:prstGeom prst="rect">
                        <a:avLst/>
                      </a:prstGeom>
                      <a:noFill/>
                      <a:ln w="6350">
                        <a:noFill/>
                      </a:ln>
                    </wps:spPr>
                    <wps:txbx>
                      <w:txbxContent>
                        <w:p w:rsidRPr="001A3A8A" w:rsidR="00E63DC7" w:rsidRDefault="001A3A8A" w14:paraId="5606D1D2"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EC61D7">
            <v:shapetype id="_x0000_t202" coordsize="21600,21600" o:spt="202" path="m,l,21600r21600,l21600,xe" w14:anchorId="1321C9F3">
              <v:stroke joinstyle="miter"/>
              <v:path gradientshapeok="t" o:connecttype="rect"/>
            </v:shapetype>
            <v:shape id="Text Box 8" style="position:absolute;margin-left:-56.7pt;margin-top:326.05pt;width:28.9pt;height:365.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">
              <v:textbox style="layout-flow:vertical-ideographic" inset="0,0,0,0">
                <w:txbxContent>
                  <w:p w:rsidRPr="001A3A8A" w:rsidR="00E63DC7" w:rsidRDefault="001A3A8A" w14:paraId="4A921436"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F45D9"/>
    <w:multiLevelType w:val="hybridMultilevel"/>
    <w:tmpl w:val="AB1A6E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C75D45"/>
    <w:multiLevelType w:val="hybridMultilevel"/>
    <w:tmpl w:val="C0A4E8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5A59EA"/>
    <w:multiLevelType w:val="hybridMultilevel"/>
    <w:tmpl w:val="B73E3C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BEC142A"/>
    <w:multiLevelType w:val="hybridMultilevel"/>
    <w:tmpl w:val="7A6876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E7C6F88"/>
    <w:multiLevelType w:val="hybridMultilevel"/>
    <w:tmpl w:val="1114AEA6"/>
    <w:lvl w:ilvl="0" w:tplc="08090001">
      <w:start w:val="1"/>
      <w:numFmt w:val="bullet"/>
      <w:lvlText w:val=""/>
      <w:lvlJc w:val="left"/>
      <w:pPr>
        <w:ind w:left="720" w:hanging="360"/>
      </w:pPr>
      <w:rPr>
        <w:rFonts w:hint="default" w:ascii="Symbol" w:hAnsi="Symbol"/>
      </w:rPr>
    </w:lvl>
    <w:lvl w:ilvl="1" w:tplc="C50E426C">
      <w:numFmt w:val="bullet"/>
      <w:lvlText w:val="•"/>
      <w:lvlJc w:val="left"/>
      <w:pPr>
        <w:ind w:left="1440" w:hanging="360"/>
      </w:pPr>
      <w:rPr>
        <w:rFonts w:hint="default" w:ascii="Manrope" w:hAnsi="Manrope" w:eastAsiaTheme="minorHAnsi" w:cstheme="minorBid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3B07FAA"/>
    <w:multiLevelType w:val="hybridMultilevel"/>
    <w:tmpl w:val="9B08FE30"/>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17984B6C"/>
    <w:multiLevelType w:val="hybridMultilevel"/>
    <w:tmpl w:val="40E29A6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 w15:restartNumberingAfterBreak="0">
    <w:nsid w:val="22710F45"/>
    <w:multiLevelType w:val="hybridMultilevel"/>
    <w:tmpl w:val="14F417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37A378A"/>
    <w:multiLevelType w:val="hybridMultilevel"/>
    <w:tmpl w:val="8EEC9E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F73BA8"/>
    <w:multiLevelType w:val="hybridMultilevel"/>
    <w:tmpl w:val="CE1A60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822524F"/>
    <w:multiLevelType w:val="hybridMultilevel"/>
    <w:tmpl w:val="FFFFFFFF"/>
    <w:lvl w:ilvl="0" w:tplc="F4D4F9C8">
      <w:start w:val="1"/>
      <w:numFmt w:val="decimal"/>
      <w:lvlText w:val="%1."/>
      <w:lvlJc w:val="left"/>
      <w:pPr>
        <w:ind w:left="360" w:hanging="360"/>
      </w:pPr>
    </w:lvl>
    <w:lvl w:ilvl="1" w:tplc="360248E4">
      <w:start w:val="1"/>
      <w:numFmt w:val="lowerLetter"/>
      <w:lvlText w:val="%2."/>
      <w:lvlJc w:val="left"/>
      <w:pPr>
        <w:ind w:left="1080" w:hanging="360"/>
      </w:pPr>
    </w:lvl>
    <w:lvl w:ilvl="2" w:tplc="B56429CC">
      <w:start w:val="1"/>
      <w:numFmt w:val="lowerRoman"/>
      <w:lvlText w:val="%3."/>
      <w:lvlJc w:val="right"/>
      <w:pPr>
        <w:ind w:left="1800" w:hanging="180"/>
      </w:pPr>
    </w:lvl>
    <w:lvl w:ilvl="3" w:tplc="CA0258F2">
      <w:start w:val="1"/>
      <w:numFmt w:val="decimal"/>
      <w:lvlText w:val="%4."/>
      <w:lvlJc w:val="left"/>
      <w:pPr>
        <w:ind w:left="2520" w:hanging="360"/>
      </w:pPr>
    </w:lvl>
    <w:lvl w:ilvl="4" w:tplc="8D66070E">
      <w:start w:val="1"/>
      <w:numFmt w:val="lowerLetter"/>
      <w:lvlText w:val="%5."/>
      <w:lvlJc w:val="left"/>
      <w:pPr>
        <w:ind w:left="3240" w:hanging="360"/>
      </w:pPr>
    </w:lvl>
    <w:lvl w:ilvl="5" w:tplc="F4FC0B9A">
      <w:start w:val="1"/>
      <w:numFmt w:val="lowerRoman"/>
      <w:lvlText w:val="%6."/>
      <w:lvlJc w:val="right"/>
      <w:pPr>
        <w:ind w:left="3960" w:hanging="180"/>
      </w:pPr>
    </w:lvl>
    <w:lvl w:ilvl="6" w:tplc="8A48945E">
      <w:start w:val="1"/>
      <w:numFmt w:val="decimal"/>
      <w:lvlText w:val="%7."/>
      <w:lvlJc w:val="left"/>
      <w:pPr>
        <w:ind w:left="4680" w:hanging="360"/>
      </w:pPr>
    </w:lvl>
    <w:lvl w:ilvl="7" w:tplc="822A1E24">
      <w:start w:val="1"/>
      <w:numFmt w:val="lowerLetter"/>
      <w:lvlText w:val="%8."/>
      <w:lvlJc w:val="left"/>
      <w:pPr>
        <w:ind w:left="5400" w:hanging="360"/>
      </w:pPr>
    </w:lvl>
    <w:lvl w:ilvl="8" w:tplc="C672A85A">
      <w:start w:val="1"/>
      <w:numFmt w:val="lowerRoman"/>
      <w:lvlText w:val="%9."/>
      <w:lvlJc w:val="right"/>
      <w:pPr>
        <w:ind w:left="6120" w:hanging="180"/>
      </w:pPr>
    </w:lvl>
  </w:abstractNum>
  <w:abstractNum w:abstractNumId="11" w15:restartNumberingAfterBreak="0">
    <w:nsid w:val="2A5B0F28"/>
    <w:multiLevelType w:val="hybridMultilevel"/>
    <w:tmpl w:val="63C4AB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6CF5EF3"/>
    <w:multiLevelType w:val="hybridMultilevel"/>
    <w:tmpl w:val="A0C8A6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0895317"/>
    <w:multiLevelType w:val="hybridMultilevel"/>
    <w:tmpl w:val="D26635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703B72"/>
    <w:multiLevelType w:val="hybridMultilevel"/>
    <w:tmpl w:val="97AAC7AE"/>
    <w:lvl w:ilvl="0" w:tplc="03D41994">
      <w:start w:val="1"/>
      <w:numFmt w:val="bullet"/>
      <w:lvlText w:val="·"/>
      <w:lvlJc w:val="left"/>
      <w:pPr>
        <w:ind w:left="720" w:hanging="360"/>
      </w:pPr>
      <w:rPr>
        <w:rFonts w:hint="default" w:ascii="Symbol" w:hAnsi="Symbol"/>
      </w:rPr>
    </w:lvl>
    <w:lvl w:ilvl="1" w:tplc="C388E9D6">
      <w:start w:val="1"/>
      <w:numFmt w:val="bullet"/>
      <w:lvlText w:val="o"/>
      <w:lvlJc w:val="left"/>
      <w:pPr>
        <w:ind w:left="1440" w:hanging="360"/>
      </w:pPr>
      <w:rPr>
        <w:rFonts w:hint="default" w:ascii="Courier New" w:hAnsi="Courier New"/>
      </w:rPr>
    </w:lvl>
    <w:lvl w:ilvl="2" w:tplc="4A227AB0">
      <w:start w:val="1"/>
      <w:numFmt w:val="bullet"/>
      <w:lvlText w:val=""/>
      <w:lvlJc w:val="left"/>
      <w:pPr>
        <w:ind w:left="2160" w:hanging="360"/>
      </w:pPr>
      <w:rPr>
        <w:rFonts w:hint="default" w:ascii="Wingdings" w:hAnsi="Wingdings"/>
      </w:rPr>
    </w:lvl>
    <w:lvl w:ilvl="3" w:tplc="27F40644">
      <w:start w:val="1"/>
      <w:numFmt w:val="bullet"/>
      <w:lvlText w:val=""/>
      <w:lvlJc w:val="left"/>
      <w:pPr>
        <w:ind w:left="2880" w:hanging="360"/>
      </w:pPr>
      <w:rPr>
        <w:rFonts w:hint="default" w:ascii="Symbol" w:hAnsi="Symbol"/>
      </w:rPr>
    </w:lvl>
    <w:lvl w:ilvl="4" w:tplc="DA7E9EAE">
      <w:start w:val="1"/>
      <w:numFmt w:val="bullet"/>
      <w:lvlText w:val="o"/>
      <w:lvlJc w:val="left"/>
      <w:pPr>
        <w:ind w:left="3600" w:hanging="360"/>
      </w:pPr>
      <w:rPr>
        <w:rFonts w:hint="default" w:ascii="Courier New" w:hAnsi="Courier New"/>
      </w:rPr>
    </w:lvl>
    <w:lvl w:ilvl="5" w:tplc="E526A3F2">
      <w:start w:val="1"/>
      <w:numFmt w:val="bullet"/>
      <w:lvlText w:val=""/>
      <w:lvlJc w:val="left"/>
      <w:pPr>
        <w:ind w:left="4320" w:hanging="360"/>
      </w:pPr>
      <w:rPr>
        <w:rFonts w:hint="default" w:ascii="Wingdings" w:hAnsi="Wingdings"/>
      </w:rPr>
    </w:lvl>
    <w:lvl w:ilvl="6" w:tplc="F628FD8E">
      <w:start w:val="1"/>
      <w:numFmt w:val="bullet"/>
      <w:lvlText w:val=""/>
      <w:lvlJc w:val="left"/>
      <w:pPr>
        <w:ind w:left="5040" w:hanging="360"/>
      </w:pPr>
      <w:rPr>
        <w:rFonts w:hint="default" w:ascii="Symbol" w:hAnsi="Symbol"/>
      </w:rPr>
    </w:lvl>
    <w:lvl w:ilvl="7" w:tplc="BED46398">
      <w:start w:val="1"/>
      <w:numFmt w:val="bullet"/>
      <w:lvlText w:val="o"/>
      <w:lvlJc w:val="left"/>
      <w:pPr>
        <w:ind w:left="5760" w:hanging="360"/>
      </w:pPr>
      <w:rPr>
        <w:rFonts w:hint="default" w:ascii="Courier New" w:hAnsi="Courier New"/>
      </w:rPr>
    </w:lvl>
    <w:lvl w:ilvl="8" w:tplc="51D0E8A4">
      <w:start w:val="1"/>
      <w:numFmt w:val="bullet"/>
      <w:lvlText w:val=""/>
      <w:lvlJc w:val="left"/>
      <w:pPr>
        <w:ind w:left="6480" w:hanging="360"/>
      </w:pPr>
      <w:rPr>
        <w:rFonts w:hint="default" w:ascii="Wingdings" w:hAnsi="Wingdings"/>
      </w:rPr>
    </w:lvl>
  </w:abstractNum>
  <w:abstractNum w:abstractNumId="15" w15:restartNumberingAfterBreak="0">
    <w:nsid w:val="5D5147FB"/>
    <w:multiLevelType w:val="hybridMultilevel"/>
    <w:tmpl w:val="761442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DDE4520"/>
    <w:multiLevelType w:val="hybridMultilevel"/>
    <w:tmpl w:val="602008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524710D"/>
    <w:multiLevelType w:val="hybridMultilevel"/>
    <w:tmpl w:val="BB82EFDE"/>
    <w:lvl w:ilvl="0" w:tplc="08090001">
      <w:start w:val="1"/>
      <w:numFmt w:val="bullet"/>
      <w:lvlText w:val=""/>
      <w:lvlJc w:val="left"/>
      <w:pPr>
        <w:ind w:left="763" w:hanging="360"/>
      </w:pPr>
      <w:rPr>
        <w:rFonts w:hint="default" w:ascii="Symbol" w:hAnsi="Symbol"/>
      </w:rPr>
    </w:lvl>
    <w:lvl w:ilvl="1" w:tplc="08090003" w:tentative="1">
      <w:start w:val="1"/>
      <w:numFmt w:val="bullet"/>
      <w:lvlText w:val="o"/>
      <w:lvlJc w:val="left"/>
      <w:pPr>
        <w:ind w:left="1483" w:hanging="360"/>
      </w:pPr>
      <w:rPr>
        <w:rFonts w:hint="default" w:ascii="Courier New" w:hAnsi="Courier New" w:cs="Courier New"/>
      </w:rPr>
    </w:lvl>
    <w:lvl w:ilvl="2" w:tplc="08090005" w:tentative="1">
      <w:start w:val="1"/>
      <w:numFmt w:val="bullet"/>
      <w:lvlText w:val=""/>
      <w:lvlJc w:val="left"/>
      <w:pPr>
        <w:ind w:left="2203" w:hanging="360"/>
      </w:pPr>
      <w:rPr>
        <w:rFonts w:hint="default" w:ascii="Wingdings" w:hAnsi="Wingdings"/>
      </w:rPr>
    </w:lvl>
    <w:lvl w:ilvl="3" w:tplc="08090001" w:tentative="1">
      <w:start w:val="1"/>
      <w:numFmt w:val="bullet"/>
      <w:lvlText w:val=""/>
      <w:lvlJc w:val="left"/>
      <w:pPr>
        <w:ind w:left="2923" w:hanging="360"/>
      </w:pPr>
      <w:rPr>
        <w:rFonts w:hint="default" w:ascii="Symbol" w:hAnsi="Symbol"/>
      </w:rPr>
    </w:lvl>
    <w:lvl w:ilvl="4" w:tplc="08090003" w:tentative="1">
      <w:start w:val="1"/>
      <w:numFmt w:val="bullet"/>
      <w:lvlText w:val="o"/>
      <w:lvlJc w:val="left"/>
      <w:pPr>
        <w:ind w:left="3643" w:hanging="360"/>
      </w:pPr>
      <w:rPr>
        <w:rFonts w:hint="default" w:ascii="Courier New" w:hAnsi="Courier New" w:cs="Courier New"/>
      </w:rPr>
    </w:lvl>
    <w:lvl w:ilvl="5" w:tplc="08090005" w:tentative="1">
      <w:start w:val="1"/>
      <w:numFmt w:val="bullet"/>
      <w:lvlText w:val=""/>
      <w:lvlJc w:val="left"/>
      <w:pPr>
        <w:ind w:left="4363" w:hanging="360"/>
      </w:pPr>
      <w:rPr>
        <w:rFonts w:hint="default" w:ascii="Wingdings" w:hAnsi="Wingdings"/>
      </w:rPr>
    </w:lvl>
    <w:lvl w:ilvl="6" w:tplc="08090001" w:tentative="1">
      <w:start w:val="1"/>
      <w:numFmt w:val="bullet"/>
      <w:lvlText w:val=""/>
      <w:lvlJc w:val="left"/>
      <w:pPr>
        <w:ind w:left="5083" w:hanging="360"/>
      </w:pPr>
      <w:rPr>
        <w:rFonts w:hint="default" w:ascii="Symbol" w:hAnsi="Symbol"/>
      </w:rPr>
    </w:lvl>
    <w:lvl w:ilvl="7" w:tplc="08090003" w:tentative="1">
      <w:start w:val="1"/>
      <w:numFmt w:val="bullet"/>
      <w:lvlText w:val="o"/>
      <w:lvlJc w:val="left"/>
      <w:pPr>
        <w:ind w:left="5803" w:hanging="360"/>
      </w:pPr>
      <w:rPr>
        <w:rFonts w:hint="default" w:ascii="Courier New" w:hAnsi="Courier New" w:cs="Courier New"/>
      </w:rPr>
    </w:lvl>
    <w:lvl w:ilvl="8" w:tplc="08090005" w:tentative="1">
      <w:start w:val="1"/>
      <w:numFmt w:val="bullet"/>
      <w:lvlText w:val=""/>
      <w:lvlJc w:val="left"/>
      <w:pPr>
        <w:ind w:left="6523" w:hanging="360"/>
      </w:pPr>
      <w:rPr>
        <w:rFonts w:hint="default" w:ascii="Wingdings" w:hAnsi="Wingdings"/>
      </w:rPr>
    </w:lvl>
  </w:abstractNum>
  <w:abstractNum w:abstractNumId="18" w15:restartNumberingAfterBreak="0">
    <w:nsid w:val="681E0976"/>
    <w:multiLevelType w:val="hybridMultilevel"/>
    <w:tmpl w:val="11FE7D36"/>
    <w:lvl w:ilvl="0" w:tplc="646CD7DE">
      <w:start w:val="2"/>
      <w:numFmt w:val="bullet"/>
      <w:lvlText w:val="-"/>
      <w:lvlJc w:val="left"/>
      <w:pPr>
        <w:ind w:left="720" w:hanging="360"/>
      </w:pPr>
      <w:rPr>
        <w:rFonts w:hint="default" w:ascii="Manrope" w:hAnsi="Manrope"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8597115"/>
    <w:multiLevelType w:val="hybridMultilevel"/>
    <w:tmpl w:val="283030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BED3245"/>
    <w:multiLevelType w:val="hybridMultilevel"/>
    <w:tmpl w:val="5FD49C34"/>
    <w:lvl w:ilvl="0" w:tplc="FFFFFFFF">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1" w15:restartNumberingAfterBreak="0">
    <w:nsid w:val="73875013"/>
    <w:multiLevelType w:val="hybridMultilevel"/>
    <w:tmpl w:val="808638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82D1CCE"/>
    <w:multiLevelType w:val="hybridMultilevel"/>
    <w:tmpl w:val="7BDC2B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90811708">
    <w:abstractNumId w:val="10"/>
  </w:num>
  <w:num w:numId="2" w16cid:durableId="286547871">
    <w:abstractNumId w:val="4"/>
  </w:num>
  <w:num w:numId="3" w16cid:durableId="2015062838">
    <w:abstractNumId w:val="3"/>
  </w:num>
  <w:num w:numId="4" w16cid:durableId="1929267539">
    <w:abstractNumId w:val="22"/>
  </w:num>
  <w:num w:numId="5" w16cid:durableId="991979932">
    <w:abstractNumId w:val="15"/>
  </w:num>
  <w:num w:numId="6" w16cid:durableId="940338102">
    <w:abstractNumId w:val="11"/>
  </w:num>
  <w:num w:numId="7" w16cid:durableId="907961430">
    <w:abstractNumId w:val="0"/>
  </w:num>
  <w:num w:numId="8" w16cid:durableId="252401736">
    <w:abstractNumId w:val="12"/>
  </w:num>
  <w:num w:numId="9" w16cid:durableId="1714114463">
    <w:abstractNumId w:val="1"/>
  </w:num>
  <w:num w:numId="10" w16cid:durableId="375930021">
    <w:abstractNumId w:val="8"/>
  </w:num>
  <w:num w:numId="11" w16cid:durableId="2070616437">
    <w:abstractNumId w:val="13"/>
  </w:num>
  <w:num w:numId="12" w16cid:durableId="1920627622">
    <w:abstractNumId w:val="2"/>
  </w:num>
  <w:num w:numId="13" w16cid:durableId="1292399366">
    <w:abstractNumId w:val="6"/>
  </w:num>
  <w:num w:numId="14" w16cid:durableId="299263766">
    <w:abstractNumId w:val="20"/>
  </w:num>
  <w:num w:numId="15" w16cid:durableId="882257743">
    <w:abstractNumId w:val="9"/>
  </w:num>
  <w:num w:numId="16" w16cid:durableId="2017687972">
    <w:abstractNumId w:val="16"/>
  </w:num>
  <w:num w:numId="17" w16cid:durableId="1954899319">
    <w:abstractNumId w:val="17"/>
  </w:num>
  <w:num w:numId="18" w16cid:durableId="2079326808">
    <w:abstractNumId w:val="7"/>
  </w:num>
  <w:num w:numId="19" w16cid:durableId="1637759267">
    <w:abstractNumId w:val="18"/>
  </w:num>
  <w:num w:numId="20" w16cid:durableId="1815757156">
    <w:abstractNumId w:val="5"/>
  </w:num>
  <w:num w:numId="21" w16cid:durableId="300380401">
    <w:abstractNumId w:val="21"/>
  </w:num>
  <w:num w:numId="22" w16cid:durableId="1532376020">
    <w:abstractNumId w:val="14"/>
  </w:num>
  <w:num w:numId="23" w16cid:durableId="305857898">
    <w:abstractNumId w:val="19"/>
  </w:num>
  <w:numIdMacAtCleanup w:val="2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0"/>
  <w:attachedTemplate r:id="rId1"/>
  <w:trackRevisions w:val="false"/>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054"/>
    <w:rsid w:val="00001538"/>
    <w:rsid w:val="00002B5D"/>
    <w:rsid w:val="000047F3"/>
    <w:rsid w:val="00005A2F"/>
    <w:rsid w:val="00007087"/>
    <w:rsid w:val="00010744"/>
    <w:rsid w:val="0001203B"/>
    <w:rsid w:val="00012275"/>
    <w:rsid w:val="0001321E"/>
    <w:rsid w:val="000166F3"/>
    <w:rsid w:val="00020412"/>
    <w:rsid w:val="00020671"/>
    <w:rsid w:val="00020C7C"/>
    <w:rsid w:val="00021C10"/>
    <w:rsid w:val="00022D6E"/>
    <w:rsid w:val="00022F0C"/>
    <w:rsid w:val="000248A1"/>
    <w:rsid w:val="00026C8A"/>
    <w:rsid w:val="00027809"/>
    <w:rsid w:val="00031CF5"/>
    <w:rsid w:val="00032542"/>
    <w:rsid w:val="00032A7D"/>
    <w:rsid w:val="00034C1F"/>
    <w:rsid w:val="0003663D"/>
    <w:rsid w:val="00036BEB"/>
    <w:rsid w:val="0003710E"/>
    <w:rsid w:val="00037EDC"/>
    <w:rsid w:val="00040148"/>
    <w:rsid w:val="000404AE"/>
    <w:rsid w:val="00041E99"/>
    <w:rsid w:val="00042BCE"/>
    <w:rsid w:val="00044FE8"/>
    <w:rsid w:val="00047447"/>
    <w:rsid w:val="00047967"/>
    <w:rsid w:val="000500B7"/>
    <w:rsid w:val="00051FF9"/>
    <w:rsid w:val="000531F8"/>
    <w:rsid w:val="000538D6"/>
    <w:rsid w:val="00053FCB"/>
    <w:rsid w:val="00055757"/>
    <w:rsid w:val="000577EE"/>
    <w:rsid w:val="00057A4D"/>
    <w:rsid w:val="000611F4"/>
    <w:rsid w:val="0006174F"/>
    <w:rsid w:val="00061D17"/>
    <w:rsid w:val="00062D86"/>
    <w:rsid w:val="00063215"/>
    <w:rsid w:val="000649FA"/>
    <w:rsid w:val="00064C96"/>
    <w:rsid w:val="00070855"/>
    <w:rsid w:val="00070C2C"/>
    <w:rsid w:val="000718C6"/>
    <w:rsid w:val="00071F78"/>
    <w:rsid w:val="00072D18"/>
    <w:rsid w:val="00074F9B"/>
    <w:rsid w:val="000759A3"/>
    <w:rsid w:val="00077C87"/>
    <w:rsid w:val="00080081"/>
    <w:rsid w:val="00083F21"/>
    <w:rsid w:val="00086256"/>
    <w:rsid w:val="0008699B"/>
    <w:rsid w:val="000902B6"/>
    <w:rsid w:val="00092C11"/>
    <w:rsid w:val="000945E5"/>
    <w:rsid w:val="000956F6"/>
    <w:rsid w:val="00097F57"/>
    <w:rsid w:val="000A05CC"/>
    <w:rsid w:val="000A0A7D"/>
    <w:rsid w:val="000A1599"/>
    <w:rsid w:val="000A19FB"/>
    <w:rsid w:val="000A28A3"/>
    <w:rsid w:val="000A3366"/>
    <w:rsid w:val="000A7342"/>
    <w:rsid w:val="000A7ACE"/>
    <w:rsid w:val="000A7D1E"/>
    <w:rsid w:val="000A7FC1"/>
    <w:rsid w:val="000B0A96"/>
    <w:rsid w:val="000B4D4A"/>
    <w:rsid w:val="000B7FC7"/>
    <w:rsid w:val="000C181E"/>
    <w:rsid w:val="000C20E2"/>
    <w:rsid w:val="000C6761"/>
    <w:rsid w:val="000D0462"/>
    <w:rsid w:val="000D070B"/>
    <w:rsid w:val="000D152B"/>
    <w:rsid w:val="000D2ACB"/>
    <w:rsid w:val="000D353C"/>
    <w:rsid w:val="000D3F53"/>
    <w:rsid w:val="000D4D7F"/>
    <w:rsid w:val="000D51D5"/>
    <w:rsid w:val="000D5C6A"/>
    <w:rsid w:val="000D61F0"/>
    <w:rsid w:val="000D6C48"/>
    <w:rsid w:val="000D7FDC"/>
    <w:rsid w:val="000E1835"/>
    <w:rsid w:val="000F0DE4"/>
    <w:rsid w:val="000F2340"/>
    <w:rsid w:val="000F24E2"/>
    <w:rsid w:val="000F278F"/>
    <w:rsid w:val="000F4806"/>
    <w:rsid w:val="000F48E1"/>
    <w:rsid w:val="000F50FF"/>
    <w:rsid w:val="000F54EE"/>
    <w:rsid w:val="001013C1"/>
    <w:rsid w:val="001024B5"/>
    <w:rsid w:val="0010334D"/>
    <w:rsid w:val="00103FE8"/>
    <w:rsid w:val="00110F95"/>
    <w:rsid w:val="00114D03"/>
    <w:rsid w:val="00115566"/>
    <w:rsid w:val="001168FB"/>
    <w:rsid w:val="00132826"/>
    <w:rsid w:val="00132C3A"/>
    <w:rsid w:val="00133E55"/>
    <w:rsid w:val="001349F5"/>
    <w:rsid w:val="00134F83"/>
    <w:rsid w:val="001356D5"/>
    <w:rsid w:val="00140F2F"/>
    <w:rsid w:val="00142D7F"/>
    <w:rsid w:val="00142ED3"/>
    <w:rsid w:val="00143955"/>
    <w:rsid w:val="001445BE"/>
    <w:rsid w:val="00144E80"/>
    <w:rsid w:val="00146B22"/>
    <w:rsid w:val="00152855"/>
    <w:rsid w:val="00153455"/>
    <w:rsid w:val="00157FFA"/>
    <w:rsid w:val="0016270C"/>
    <w:rsid w:val="00162E77"/>
    <w:rsid w:val="00164F6F"/>
    <w:rsid w:val="0016504C"/>
    <w:rsid w:val="00165057"/>
    <w:rsid w:val="0016754C"/>
    <w:rsid w:val="00167A1F"/>
    <w:rsid w:val="00167BBF"/>
    <w:rsid w:val="0017085A"/>
    <w:rsid w:val="00171F80"/>
    <w:rsid w:val="00174F4A"/>
    <w:rsid w:val="001814F3"/>
    <w:rsid w:val="00184160"/>
    <w:rsid w:val="001856F2"/>
    <w:rsid w:val="00186B31"/>
    <w:rsid w:val="001879A0"/>
    <w:rsid w:val="00187C7B"/>
    <w:rsid w:val="0019483E"/>
    <w:rsid w:val="00194B08"/>
    <w:rsid w:val="001955D7"/>
    <w:rsid w:val="00195F9B"/>
    <w:rsid w:val="00197C08"/>
    <w:rsid w:val="001A05E7"/>
    <w:rsid w:val="001A085F"/>
    <w:rsid w:val="001A1732"/>
    <w:rsid w:val="001A1CA4"/>
    <w:rsid w:val="001A2EFC"/>
    <w:rsid w:val="001A3A8A"/>
    <w:rsid w:val="001A75AB"/>
    <w:rsid w:val="001A7C15"/>
    <w:rsid w:val="001B2500"/>
    <w:rsid w:val="001B2DAE"/>
    <w:rsid w:val="001B493E"/>
    <w:rsid w:val="001B6495"/>
    <w:rsid w:val="001B73DB"/>
    <w:rsid w:val="001C32F5"/>
    <w:rsid w:val="001C4596"/>
    <w:rsid w:val="001C4DC5"/>
    <w:rsid w:val="001C5235"/>
    <w:rsid w:val="001C6365"/>
    <w:rsid w:val="001C74E8"/>
    <w:rsid w:val="001D19FB"/>
    <w:rsid w:val="001D24A7"/>
    <w:rsid w:val="001D2FB7"/>
    <w:rsid w:val="001D3700"/>
    <w:rsid w:val="001D4041"/>
    <w:rsid w:val="001D40F1"/>
    <w:rsid w:val="001E049A"/>
    <w:rsid w:val="001E0966"/>
    <w:rsid w:val="001E0CB5"/>
    <w:rsid w:val="001E1ADC"/>
    <w:rsid w:val="001E21CD"/>
    <w:rsid w:val="001E28F8"/>
    <w:rsid w:val="001E4A08"/>
    <w:rsid w:val="001E711F"/>
    <w:rsid w:val="001E7EE3"/>
    <w:rsid w:val="001F1273"/>
    <w:rsid w:val="001F32D1"/>
    <w:rsid w:val="001F7BB1"/>
    <w:rsid w:val="002010B5"/>
    <w:rsid w:val="00202D56"/>
    <w:rsid w:val="00206248"/>
    <w:rsid w:val="00206A92"/>
    <w:rsid w:val="002079F0"/>
    <w:rsid w:val="0021038C"/>
    <w:rsid w:val="002124DB"/>
    <w:rsid w:val="002128C1"/>
    <w:rsid w:val="00215798"/>
    <w:rsid w:val="0021678D"/>
    <w:rsid w:val="002174DD"/>
    <w:rsid w:val="00220385"/>
    <w:rsid w:val="002213AB"/>
    <w:rsid w:val="00221FBC"/>
    <w:rsid w:val="00222019"/>
    <w:rsid w:val="0022378E"/>
    <w:rsid w:val="002247A2"/>
    <w:rsid w:val="00227268"/>
    <w:rsid w:val="0023028F"/>
    <w:rsid w:val="002326F8"/>
    <w:rsid w:val="00233B10"/>
    <w:rsid w:val="002370B5"/>
    <w:rsid w:val="00240518"/>
    <w:rsid w:val="0024250A"/>
    <w:rsid w:val="002504AD"/>
    <w:rsid w:val="002510B6"/>
    <w:rsid w:val="00253F4A"/>
    <w:rsid w:val="0025472E"/>
    <w:rsid w:val="00255D33"/>
    <w:rsid w:val="00256406"/>
    <w:rsid w:val="00256528"/>
    <w:rsid w:val="00257993"/>
    <w:rsid w:val="00260308"/>
    <w:rsid w:val="00262093"/>
    <w:rsid w:val="002620BE"/>
    <w:rsid w:val="00265067"/>
    <w:rsid w:val="002676B6"/>
    <w:rsid w:val="00270FCB"/>
    <w:rsid w:val="0027116B"/>
    <w:rsid w:val="00271AE8"/>
    <w:rsid w:val="00271D95"/>
    <w:rsid w:val="002741C8"/>
    <w:rsid w:val="002746CF"/>
    <w:rsid w:val="00275CA0"/>
    <w:rsid w:val="00276C6A"/>
    <w:rsid w:val="002808BC"/>
    <w:rsid w:val="002822B9"/>
    <w:rsid w:val="00282337"/>
    <w:rsid w:val="002826F8"/>
    <w:rsid w:val="002851AE"/>
    <w:rsid w:val="00285C18"/>
    <w:rsid w:val="00292942"/>
    <w:rsid w:val="00293465"/>
    <w:rsid w:val="00294352"/>
    <w:rsid w:val="00294AE3"/>
    <w:rsid w:val="002962F4"/>
    <w:rsid w:val="002A026C"/>
    <w:rsid w:val="002A28E7"/>
    <w:rsid w:val="002B0040"/>
    <w:rsid w:val="002B04A4"/>
    <w:rsid w:val="002B0E91"/>
    <w:rsid w:val="002B1029"/>
    <w:rsid w:val="002B26F7"/>
    <w:rsid w:val="002B39E6"/>
    <w:rsid w:val="002B3F2B"/>
    <w:rsid w:val="002B6165"/>
    <w:rsid w:val="002B722A"/>
    <w:rsid w:val="002B7750"/>
    <w:rsid w:val="002C09EF"/>
    <w:rsid w:val="002C3BCC"/>
    <w:rsid w:val="002C5D36"/>
    <w:rsid w:val="002C6585"/>
    <w:rsid w:val="002D0185"/>
    <w:rsid w:val="002D10F4"/>
    <w:rsid w:val="002D1F78"/>
    <w:rsid w:val="002D4B76"/>
    <w:rsid w:val="002E07AF"/>
    <w:rsid w:val="002E228A"/>
    <w:rsid w:val="002E2AD6"/>
    <w:rsid w:val="002E2D2C"/>
    <w:rsid w:val="002E3351"/>
    <w:rsid w:val="002E3C32"/>
    <w:rsid w:val="002E4169"/>
    <w:rsid w:val="002E41C7"/>
    <w:rsid w:val="002E538D"/>
    <w:rsid w:val="002E65A4"/>
    <w:rsid w:val="002F0802"/>
    <w:rsid w:val="00300527"/>
    <w:rsid w:val="00302AE9"/>
    <w:rsid w:val="003055E1"/>
    <w:rsid w:val="00311155"/>
    <w:rsid w:val="003115A7"/>
    <w:rsid w:val="00311F73"/>
    <w:rsid w:val="0031416C"/>
    <w:rsid w:val="00314C4D"/>
    <w:rsid w:val="003167DE"/>
    <w:rsid w:val="00316DFF"/>
    <w:rsid w:val="00316E31"/>
    <w:rsid w:val="003170FE"/>
    <w:rsid w:val="00317AC5"/>
    <w:rsid w:val="0032096D"/>
    <w:rsid w:val="00321B72"/>
    <w:rsid w:val="00321BD7"/>
    <w:rsid w:val="00322250"/>
    <w:rsid w:val="00323543"/>
    <w:rsid w:val="00326D8C"/>
    <w:rsid w:val="00327938"/>
    <w:rsid w:val="0033156E"/>
    <w:rsid w:val="003329F0"/>
    <w:rsid w:val="003337F4"/>
    <w:rsid w:val="0034130D"/>
    <w:rsid w:val="00347B6E"/>
    <w:rsid w:val="00347B74"/>
    <w:rsid w:val="00350808"/>
    <w:rsid w:val="00351128"/>
    <w:rsid w:val="00351DAE"/>
    <w:rsid w:val="00352A8C"/>
    <w:rsid w:val="003651B1"/>
    <w:rsid w:val="00366751"/>
    <w:rsid w:val="00366CAE"/>
    <w:rsid w:val="0037138F"/>
    <w:rsid w:val="003722F4"/>
    <w:rsid w:val="00373312"/>
    <w:rsid w:val="00374AD1"/>
    <w:rsid w:val="003853A1"/>
    <w:rsid w:val="0038630B"/>
    <w:rsid w:val="00386B98"/>
    <w:rsid w:val="00386FC6"/>
    <w:rsid w:val="00390D61"/>
    <w:rsid w:val="00396402"/>
    <w:rsid w:val="0039BD16"/>
    <w:rsid w:val="003A1FB1"/>
    <w:rsid w:val="003A2FD8"/>
    <w:rsid w:val="003A6F73"/>
    <w:rsid w:val="003A6F76"/>
    <w:rsid w:val="003B051A"/>
    <w:rsid w:val="003B321E"/>
    <w:rsid w:val="003B38B4"/>
    <w:rsid w:val="003B3F07"/>
    <w:rsid w:val="003B4477"/>
    <w:rsid w:val="003C6070"/>
    <w:rsid w:val="003C62AC"/>
    <w:rsid w:val="003C667B"/>
    <w:rsid w:val="003C7015"/>
    <w:rsid w:val="003C7AC9"/>
    <w:rsid w:val="003D180E"/>
    <w:rsid w:val="003D18AA"/>
    <w:rsid w:val="003D2448"/>
    <w:rsid w:val="003E1E81"/>
    <w:rsid w:val="003E5FD8"/>
    <w:rsid w:val="003E72C5"/>
    <w:rsid w:val="003F0A16"/>
    <w:rsid w:val="003F351A"/>
    <w:rsid w:val="003F47D1"/>
    <w:rsid w:val="003F6338"/>
    <w:rsid w:val="003F6B4D"/>
    <w:rsid w:val="003F7949"/>
    <w:rsid w:val="004011B6"/>
    <w:rsid w:val="00401513"/>
    <w:rsid w:val="00401515"/>
    <w:rsid w:val="004035EC"/>
    <w:rsid w:val="00405372"/>
    <w:rsid w:val="0041250D"/>
    <w:rsid w:val="00416208"/>
    <w:rsid w:val="00422E25"/>
    <w:rsid w:val="004235B2"/>
    <w:rsid w:val="00424D75"/>
    <w:rsid w:val="00425D03"/>
    <w:rsid w:val="00425F4E"/>
    <w:rsid w:val="00426E53"/>
    <w:rsid w:val="00427745"/>
    <w:rsid w:val="004309C8"/>
    <w:rsid w:val="00430CEF"/>
    <w:rsid w:val="00431FE9"/>
    <w:rsid w:val="00432A47"/>
    <w:rsid w:val="00435C8E"/>
    <w:rsid w:val="004366F5"/>
    <w:rsid w:val="004366FE"/>
    <w:rsid w:val="004370D8"/>
    <w:rsid w:val="00441566"/>
    <w:rsid w:val="00443613"/>
    <w:rsid w:val="004436A8"/>
    <w:rsid w:val="00445499"/>
    <w:rsid w:val="00446699"/>
    <w:rsid w:val="00447368"/>
    <w:rsid w:val="0045305B"/>
    <w:rsid w:val="00454D3D"/>
    <w:rsid w:val="00455059"/>
    <w:rsid w:val="0045565E"/>
    <w:rsid w:val="00457E8C"/>
    <w:rsid w:val="004602BD"/>
    <w:rsid w:val="0046187C"/>
    <w:rsid w:val="0046448A"/>
    <w:rsid w:val="004657E4"/>
    <w:rsid w:val="004732EB"/>
    <w:rsid w:val="004753C2"/>
    <w:rsid w:val="0047609E"/>
    <w:rsid w:val="00476C8F"/>
    <w:rsid w:val="004803BC"/>
    <w:rsid w:val="004820B2"/>
    <w:rsid w:val="0048472D"/>
    <w:rsid w:val="00485B50"/>
    <w:rsid w:val="0048655E"/>
    <w:rsid w:val="00491AF5"/>
    <w:rsid w:val="00491E02"/>
    <w:rsid w:val="00493ECF"/>
    <w:rsid w:val="00494AF7"/>
    <w:rsid w:val="0049562C"/>
    <w:rsid w:val="00496A15"/>
    <w:rsid w:val="004A2EA7"/>
    <w:rsid w:val="004A3532"/>
    <w:rsid w:val="004A36D3"/>
    <w:rsid w:val="004A49E1"/>
    <w:rsid w:val="004B049B"/>
    <w:rsid w:val="004B7B07"/>
    <w:rsid w:val="004B7D25"/>
    <w:rsid w:val="004C0C88"/>
    <w:rsid w:val="004C3AE5"/>
    <w:rsid w:val="004C57F9"/>
    <w:rsid w:val="004C5A7D"/>
    <w:rsid w:val="004C6054"/>
    <w:rsid w:val="004C691C"/>
    <w:rsid w:val="004C7A81"/>
    <w:rsid w:val="004D1428"/>
    <w:rsid w:val="004D47C5"/>
    <w:rsid w:val="004D4855"/>
    <w:rsid w:val="004D5ADD"/>
    <w:rsid w:val="004D7DE2"/>
    <w:rsid w:val="004E1E42"/>
    <w:rsid w:val="004E2AAF"/>
    <w:rsid w:val="004E5114"/>
    <w:rsid w:val="004F16C9"/>
    <w:rsid w:val="004F33F7"/>
    <w:rsid w:val="004F3882"/>
    <w:rsid w:val="004F5359"/>
    <w:rsid w:val="005011F1"/>
    <w:rsid w:val="005049A2"/>
    <w:rsid w:val="00504E3F"/>
    <w:rsid w:val="00506317"/>
    <w:rsid w:val="005104A3"/>
    <w:rsid w:val="00513547"/>
    <w:rsid w:val="00514E52"/>
    <w:rsid w:val="00516E7F"/>
    <w:rsid w:val="00516F1B"/>
    <w:rsid w:val="00517368"/>
    <w:rsid w:val="005177B8"/>
    <w:rsid w:val="0052120C"/>
    <w:rsid w:val="00521A62"/>
    <w:rsid w:val="00523E01"/>
    <w:rsid w:val="005258F5"/>
    <w:rsid w:val="00526E5E"/>
    <w:rsid w:val="00527796"/>
    <w:rsid w:val="00530AD5"/>
    <w:rsid w:val="005321D2"/>
    <w:rsid w:val="0053308E"/>
    <w:rsid w:val="0053590F"/>
    <w:rsid w:val="00535A51"/>
    <w:rsid w:val="00537A62"/>
    <w:rsid w:val="00540D68"/>
    <w:rsid w:val="00541FEF"/>
    <w:rsid w:val="005423E8"/>
    <w:rsid w:val="00543928"/>
    <w:rsid w:val="00545C50"/>
    <w:rsid w:val="005465F4"/>
    <w:rsid w:val="005470D3"/>
    <w:rsid w:val="00547EC9"/>
    <w:rsid w:val="00550DA9"/>
    <w:rsid w:val="00553625"/>
    <w:rsid w:val="005543C4"/>
    <w:rsid w:val="00556324"/>
    <w:rsid w:val="00556F30"/>
    <w:rsid w:val="00557614"/>
    <w:rsid w:val="0055777F"/>
    <w:rsid w:val="00557D37"/>
    <w:rsid w:val="0056107B"/>
    <w:rsid w:val="00561712"/>
    <w:rsid w:val="0056199D"/>
    <w:rsid w:val="005643F2"/>
    <w:rsid w:val="005649BD"/>
    <w:rsid w:val="00565529"/>
    <w:rsid w:val="00566292"/>
    <w:rsid w:val="0057020D"/>
    <w:rsid w:val="00571C1B"/>
    <w:rsid w:val="00575C86"/>
    <w:rsid w:val="00575DC9"/>
    <w:rsid w:val="00584464"/>
    <w:rsid w:val="005845AC"/>
    <w:rsid w:val="00595A0E"/>
    <w:rsid w:val="00596499"/>
    <w:rsid w:val="00596CD2"/>
    <w:rsid w:val="00596F2A"/>
    <w:rsid w:val="005971AD"/>
    <w:rsid w:val="005A0E08"/>
    <w:rsid w:val="005A1BF8"/>
    <w:rsid w:val="005A2DD4"/>
    <w:rsid w:val="005A65CF"/>
    <w:rsid w:val="005A6ECB"/>
    <w:rsid w:val="005B27E8"/>
    <w:rsid w:val="005B29BA"/>
    <w:rsid w:val="005B7612"/>
    <w:rsid w:val="005C4063"/>
    <w:rsid w:val="005C46AD"/>
    <w:rsid w:val="005C601C"/>
    <w:rsid w:val="005C6195"/>
    <w:rsid w:val="005C7A7C"/>
    <w:rsid w:val="005D0B7D"/>
    <w:rsid w:val="005D253C"/>
    <w:rsid w:val="005E007B"/>
    <w:rsid w:val="005E1E33"/>
    <w:rsid w:val="005E3582"/>
    <w:rsid w:val="005E3756"/>
    <w:rsid w:val="005E7A58"/>
    <w:rsid w:val="005F0423"/>
    <w:rsid w:val="005F132C"/>
    <w:rsid w:val="005F6565"/>
    <w:rsid w:val="00600813"/>
    <w:rsid w:val="00602141"/>
    <w:rsid w:val="00604A98"/>
    <w:rsid w:val="00604B60"/>
    <w:rsid w:val="006061A9"/>
    <w:rsid w:val="0061131B"/>
    <w:rsid w:val="00611951"/>
    <w:rsid w:val="0061363C"/>
    <w:rsid w:val="00614DE6"/>
    <w:rsid w:val="0061524B"/>
    <w:rsid w:val="006164E8"/>
    <w:rsid w:val="0061658B"/>
    <w:rsid w:val="006204EA"/>
    <w:rsid w:val="00626DEB"/>
    <w:rsid w:val="00627CAF"/>
    <w:rsid w:val="00631C85"/>
    <w:rsid w:val="00631D02"/>
    <w:rsid w:val="00634307"/>
    <w:rsid w:val="00634B57"/>
    <w:rsid w:val="00634CA8"/>
    <w:rsid w:val="006378C0"/>
    <w:rsid w:val="00637AEC"/>
    <w:rsid w:val="00637FD1"/>
    <w:rsid w:val="00641BBB"/>
    <w:rsid w:val="006428D9"/>
    <w:rsid w:val="00643404"/>
    <w:rsid w:val="00650454"/>
    <w:rsid w:val="00653BC9"/>
    <w:rsid w:val="00657B66"/>
    <w:rsid w:val="006608E0"/>
    <w:rsid w:val="006628F3"/>
    <w:rsid w:val="00663D17"/>
    <w:rsid w:val="00664995"/>
    <w:rsid w:val="006677F0"/>
    <w:rsid w:val="0066782C"/>
    <w:rsid w:val="00667FF3"/>
    <w:rsid w:val="00670149"/>
    <w:rsid w:val="00670C1D"/>
    <w:rsid w:val="00672676"/>
    <w:rsid w:val="00673737"/>
    <w:rsid w:val="0067686A"/>
    <w:rsid w:val="00676A5C"/>
    <w:rsid w:val="00676C17"/>
    <w:rsid w:val="0068058B"/>
    <w:rsid w:val="00681948"/>
    <w:rsid w:val="00684C47"/>
    <w:rsid w:val="00685FB0"/>
    <w:rsid w:val="00697F3A"/>
    <w:rsid w:val="006A1213"/>
    <w:rsid w:val="006A17F2"/>
    <w:rsid w:val="006A1C06"/>
    <w:rsid w:val="006A59A9"/>
    <w:rsid w:val="006B20CE"/>
    <w:rsid w:val="006B3BF7"/>
    <w:rsid w:val="006B4B7D"/>
    <w:rsid w:val="006B5D6C"/>
    <w:rsid w:val="006C283D"/>
    <w:rsid w:val="006C752E"/>
    <w:rsid w:val="006C7D5A"/>
    <w:rsid w:val="006D0FF4"/>
    <w:rsid w:val="006D22FF"/>
    <w:rsid w:val="006D5833"/>
    <w:rsid w:val="006D65BF"/>
    <w:rsid w:val="006E014C"/>
    <w:rsid w:val="006E204E"/>
    <w:rsid w:val="006E3FD3"/>
    <w:rsid w:val="006E620D"/>
    <w:rsid w:val="006E7E0E"/>
    <w:rsid w:val="006F08C7"/>
    <w:rsid w:val="006F09F4"/>
    <w:rsid w:val="006F188F"/>
    <w:rsid w:val="006F2508"/>
    <w:rsid w:val="006F42A9"/>
    <w:rsid w:val="006F479B"/>
    <w:rsid w:val="006F557A"/>
    <w:rsid w:val="006F6DDC"/>
    <w:rsid w:val="00701B31"/>
    <w:rsid w:val="00702883"/>
    <w:rsid w:val="00704A67"/>
    <w:rsid w:val="00710161"/>
    <w:rsid w:val="0071360B"/>
    <w:rsid w:val="00713878"/>
    <w:rsid w:val="00713A4F"/>
    <w:rsid w:val="0071790E"/>
    <w:rsid w:val="007203EE"/>
    <w:rsid w:val="007207CE"/>
    <w:rsid w:val="0072160E"/>
    <w:rsid w:val="007216A0"/>
    <w:rsid w:val="00724CC8"/>
    <w:rsid w:val="00726796"/>
    <w:rsid w:val="00731674"/>
    <w:rsid w:val="007316F5"/>
    <w:rsid w:val="00733E07"/>
    <w:rsid w:val="00734A34"/>
    <w:rsid w:val="00735889"/>
    <w:rsid w:val="007421C9"/>
    <w:rsid w:val="007433EE"/>
    <w:rsid w:val="0074351D"/>
    <w:rsid w:val="00744D1E"/>
    <w:rsid w:val="007467E3"/>
    <w:rsid w:val="00750E2F"/>
    <w:rsid w:val="00753B20"/>
    <w:rsid w:val="007630BA"/>
    <w:rsid w:val="00765547"/>
    <w:rsid w:val="00765D23"/>
    <w:rsid w:val="007661F9"/>
    <w:rsid w:val="007712EE"/>
    <w:rsid w:val="007731DF"/>
    <w:rsid w:val="00773CD5"/>
    <w:rsid w:val="0077416D"/>
    <w:rsid w:val="00774217"/>
    <w:rsid w:val="00776B8C"/>
    <w:rsid w:val="007777A4"/>
    <w:rsid w:val="00777D44"/>
    <w:rsid w:val="00781C45"/>
    <w:rsid w:val="00782867"/>
    <w:rsid w:val="007832B6"/>
    <w:rsid w:val="0078391D"/>
    <w:rsid w:val="0078576B"/>
    <w:rsid w:val="00791587"/>
    <w:rsid w:val="00791AE6"/>
    <w:rsid w:val="007977B1"/>
    <w:rsid w:val="007A10EE"/>
    <w:rsid w:val="007A32B3"/>
    <w:rsid w:val="007B0211"/>
    <w:rsid w:val="007B04F2"/>
    <w:rsid w:val="007B058F"/>
    <w:rsid w:val="007B3109"/>
    <w:rsid w:val="007B3AEB"/>
    <w:rsid w:val="007B474A"/>
    <w:rsid w:val="007B65F8"/>
    <w:rsid w:val="007C0C50"/>
    <w:rsid w:val="007C26E9"/>
    <w:rsid w:val="007C3993"/>
    <w:rsid w:val="007C690E"/>
    <w:rsid w:val="007D1964"/>
    <w:rsid w:val="007D2213"/>
    <w:rsid w:val="007D234A"/>
    <w:rsid w:val="007E0737"/>
    <w:rsid w:val="007E1022"/>
    <w:rsid w:val="007F1872"/>
    <w:rsid w:val="007F24BA"/>
    <w:rsid w:val="007F35A3"/>
    <w:rsid w:val="007F7382"/>
    <w:rsid w:val="00800498"/>
    <w:rsid w:val="00801246"/>
    <w:rsid w:val="008030A8"/>
    <w:rsid w:val="008045AA"/>
    <w:rsid w:val="0080472C"/>
    <w:rsid w:val="00805FE8"/>
    <w:rsid w:val="008070C9"/>
    <w:rsid w:val="008158D2"/>
    <w:rsid w:val="0082436D"/>
    <w:rsid w:val="008257C6"/>
    <w:rsid w:val="008263C4"/>
    <w:rsid w:val="0082750E"/>
    <w:rsid w:val="00830922"/>
    <w:rsid w:val="00830987"/>
    <w:rsid w:val="00831071"/>
    <w:rsid w:val="00831145"/>
    <w:rsid w:val="00831269"/>
    <w:rsid w:val="008317A8"/>
    <w:rsid w:val="00833CD7"/>
    <w:rsid w:val="00837305"/>
    <w:rsid w:val="00844580"/>
    <w:rsid w:val="0084658A"/>
    <w:rsid w:val="00846FA5"/>
    <w:rsid w:val="00847865"/>
    <w:rsid w:val="00851212"/>
    <w:rsid w:val="008529D3"/>
    <w:rsid w:val="00853144"/>
    <w:rsid w:val="00853E11"/>
    <w:rsid w:val="00856958"/>
    <w:rsid w:val="00862B00"/>
    <w:rsid w:val="00862DF5"/>
    <w:rsid w:val="00866084"/>
    <w:rsid w:val="00866926"/>
    <w:rsid w:val="00866CD5"/>
    <w:rsid w:val="00867D80"/>
    <w:rsid w:val="008719A8"/>
    <w:rsid w:val="00873E94"/>
    <w:rsid w:val="008747C5"/>
    <w:rsid w:val="008753B5"/>
    <w:rsid w:val="00877B01"/>
    <w:rsid w:val="0088185B"/>
    <w:rsid w:val="00884C82"/>
    <w:rsid w:val="00885DDF"/>
    <w:rsid w:val="00886076"/>
    <w:rsid w:val="00887011"/>
    <w:rsid w:val="00887440"/>
    <w:rsid w:val="00890CB6"/>
    <w:rsid w:val="00891E6E"/>
    <w:rsid w:val="0089414F"/>
    <w:rsid w:val="00894A10"/>
    <w:rsid w:val="00894D20"/>
    <w:rsid w:val="00896BAD"/>
    <w:rsid w:val="00897992"/>
    <w:rsid w:val="008A7276"/>
    <w:rsid w:val="008B0053"/>
    <w:rsid w:val="008B0CF7"/>
    <w:rsid w:val="008B2778"/>
    <w:rsid w:val="008B3DEA"/>
    <w:rsid w:val="008B7E35"/>
    <w:rsid w:val="008C2312"/>
    <w:rsid w:val="008C36BF"/>
    <w:rsid w:val="008C59BF"/>
    <w:rsid w:val="008C66D9"/>
    <w:rsid w:val="008C764C"/>
    <w:rsid w:val="008C7A75"/>
    <w:rsid w:val="008D1332"/>
    <w:rsid w:val="008D345D"/>
    <w:rsid w:val="008D4F21"/>
    <w:rsid w:val="008D50D7"/>
    <w:rsid w:val="008D5C08"/>
    <w:rsid w:val="008E30D3"/>
    <w:rsid w:val="008E52D7"/>
    <w:rsid w:val="008E56E7"/>
    <w:rsid w:val="008E61BB"/>
    <w:rsid w:val="008E7C42"/>
    <w:rsid w:val="008F0345"/>
    <w:rsid w:val="008F1818"/>
    <w:rsid w:val="008F4EFD"/>
    <w:rsid w:val="008F502D"/>
    <w:rsid w:val="008F6337"/>
    <w:rsid w:val="009002D8"/>
    <w:rsid w:val="00903122"/>
    <w:rsid w:val="009031B6"/>
    <w:rsid w:val="00904AD0"/>
    <w:rsid w:val="00906A3F"/>
    <w:rsid w:val="00910A05"/>
    <w:rsid w:val="00913592"/>
    <w:rsid w:val="00920DF9"/>
    <w:rsid w:val="00921027"/>
    <w:rsid w:val="00924354"/>
    <w:rsid w:val="00924460"/>
    <w:rsid w:val="00930A6E"/>
    <w:rsid w:val="009334E9"/>
    <w:rsid w:val="00933C8E"/>
    <w:rsid w:val="00934648"/>
    <w:rsid w:val="0093563E"/>
    <w:rsid w:val="00935BAF"/>
    <w:rsid w:val="00937F56"/>
    <w:rsid w:val="00941CAC"/>
    <w:rsid w:val="009466D8"/>
    <w:rsid w:val="00947C21"/>
    <w:rsid w:val="00950450"/>
    <w:rsid w:val="009504D2"/>
    <w:rsid w:val="009510EB"/>
    <w:rsid w:val="00951432"/>
    <w:rsid w:val="0095365C"/>
    <w:rsid w:val="00953748"/>
    <w:rsid w:val="00953882"/>
    <w:rsid w:val="009546E9"/>
    <w:rsid w:val="00956ACC"/>
    <w:rsid w:val="00957061"/>
    <w:rsid w:val="009623C8"/>
    <w:rsid w:val="009635A4"/>
    <w:rsid w:val="00965E94"/>
    <w:rsid w:val="0096688D"/>
    <w:rsid w:val="00967965"/>
    <w:rsid w:val="00967A66"/>
    <w:rsid w:val="009702B9"/>
    <w:rsid w:val="00972169"/>
    <w:rsid w:val="009725B0"/>
    <w:rsid w:val="00974575"/>
    <w:rsid w:val="009772AD"/>
    <w:rsid w:val="00980CC9"/>
    <w:rsid w:val="009834DE"/>
    <w:rsid w:val="00983AB2"/>
    <w:rsid w:val="00986567"/>
    <w:rsid w:val="00986639"/>
    <w:rsid w:val="00986E8C"/>
    <w:rsid w:val="00987975"/>
    <w:rsid w:val="00987CD8"/>
    <w:rsid w:val="0099057E"/>
    <w:rsid w:val="00990AEE"/>
    <w:rsid w:val="009913CA"/>
    <w:rsid w:val="0099354E"/>
    <w:rsid w:val="00994AD9"/>
    <w:rsid w:val="00995D91"/>
    <w:rsid w:val="00996A42"/>
    <w:rsid w:val="00996A91"/>
    <w:rsid w:val="009A1F32"/>
    <w:rsid w:val="009A2875"/>
    <w:rsid w:val="009A29EB"/>
    <w:rsid w:val="009A2E8B"/>
    <w:rsid w:val="009A437F"/>
    <w:rsid w:val="009A57D2"/>
    <w:rsid w:val="009A5982"/>
    <w:rsid w:val="009A7469"/>
    <w:rsid w:val="009A7972"/>
    <w:rsid w:val="009B0C9A"/>
    <w:rsid w:val="009B1E8F"/>
    <w:rsid w:val="009B50A5"/>
    <w:rsid w:val="009B5D21"/>
    <w:rsid w:val="009B64A4"/>
    <w:rsid w:val="009C0936"/>
    <w:rsid w:val="009C13A6"/>
    <w:rsid w:val="009C1FD5"/>
    <w:rsid w:val="009C42C4"/>
    <w:rsid w:val="009C4546"/>
    <w:rsid w:val="009C55F7"/>
    <w:rsid w:val="009D2E00"/>
    <w:rsid w:val="009D3169"/>
    <w:rsid w:val="009D3963"/>
    <w:rsid w:val="009D43BF"/>
    <w:rsid w:val="009D4B02"/>
    <w:rsid w:val="009D5FFB"/>
    <w:rsid w:val="009D6EF9"/>
    <w:rsid w:val="009D7378"/>
    <w:rsid w:val="009D7B01"/>
    <w:rsid w:val="009E3307"/>
    <w:rsid w:val="009E522D"/>
    <w:rsid w:val="009E6536"/>
    <w:rsid w:val="009E65D8"/>
    <w:rsid w:val="009E6850"/>
    <w:rsid w:val="009E6CA8"/>
    <w:rsid w:val="009F1BA8"/>
    <w:rsid w:val="009F3949"/>
    <w:rsid w:val="009F5836"/>
    <w:rsid w:val="009F5E11"/>
    <w:rsid w:val="00A01CC5"/>
    <w:rsid w:val="00A020E3"/>
    <w:rsid w:val="00A03F51"/>
    <w:rsid w:val="00A0401C"/>
    <w:rsid w:val="00A1058A"/>
    <w:rsid w:val="00A1154B"/>
    <w:rsid w:val="00A11C3B"/>
    <w:rsid w:val="00A14847"/>
    <w:rsid w:val="00A20A8A"/>
    <w:rsid w:val="00A222DF"/>
    <w:rsid w:val="00A23F58"/>
    <w:rsid w:val="00A24A77"/>
    <w:rsid w:val="00A251BC"/>
    <w:rsid w:val="00A2566D"/>
    <w:rsid w:val="00A2664A"/>
    <w:rsid w:val="00A26E5B"/>
    <w:rsid w:val="00A27CFA"/>
    <w:rsid w:val="00A31855"/>
    <w:rsid w:val="00A3209C"/>
    <w:rsid w:val="00A3781E"/>
    <w:rsid w:val="00A40AA1"/>
    <w:rsid w:val="00A40C90"/>
    <w:rsid w:val="00A41189"/>
    <w:rsid w:val="00A428EC"/>
    <w:rsid w:val="00A436B9"/>
    <w:rsid w:val="00A44FC4"/>
    <w:rsid w:val="00A475AC"/>
    <w:rsid w:val="00A5208A"/>
    <w:rsid w:val="00A543CC"/>
    <w:rsid w:val="00A545CF"/>
    <w:rsid w:val="00A556AB"/>
    <w:rsid w:val="00A56FA8"/>
    <w:rsid w:val="00A57087"/>
    <w:rsid w:val="00A60A51"/>
    <w:rsid w:val="00A60ADB"/>
    <w:rsid w:val="00A622F0"/>
    <w:rsid w:val="00A623FB"/>
    <w:rsid w:val="00A629D6"/>
    <w:rsid w:val="00A635AC"/>
    <w:rsid w:val="00A63C7D"/>
    <w:rsid w:val="00A65EC7"/>
    <w:rsid w:val="00A676C2"/>
    <w:rsid w:val="00A702F6"/>
    <w:rsid w:val="00A7040A"/>
    <w:rsid w:val="00A717BC"/>
    <w:rsid w:val="00A7308C"/>
    <w:rsid w:val="00A738A0"/>
    <w:rsid w:val="00A73A7D"/>
    <w:rsid w:val="00A751B3"/>
    <w:rsid w:val="00A75A0B"/>
    <w:rsid w:val="00A81D75"/>
    <w:rsid w:val="00A83F95"/>
    <w:rsid w:val="00A84160"/>
    <w:rsid w:val="00A860E3"/>
    <w:rsid w:val="00A87401"/>
    <w:rsid w:val="00A91F45"/>
    <w:rsid w:val="00A92E44"/>
    <w:rsid w:val="00A942C9"/>
    <w:rsid w:val="00A94BF3"/>
    <w:rsid w:val="00A9EC28"/>
    <w:rsid w:val="00AA094A"/>
    <w:rsid w:val="00AA3896"/>
    <w:rsid w:val="00AA44E0"/>
    <w:rsid w:val="00AA7437"/>
    <w:rsid w:val="00AA78AE"/>
    <w:rsid w:val="00AB15AD"/>
    <w:rsid w:val="00AB316F"/>
    <w:rsid w:val="00AB4EFF"/>
    <w:rsid w:val="00AC0839"/>
    <w:rsid w:val="00AC166D"/>
    <w:rsid w:val="00AC3A37"/>
    <w:rsid w:val="00AC3FBA"/>
    <w:rsid w:val="00AC4E2A"/>
    <w:rsid w:val="00AC521A"/>
    <w:rsid w:val="00AC720F"/>
    <w:rsid w:val="00AC7BDB"/>
    <w:rsid w:val="00AD280C"/>
    <w:rsid w:val="00AD2AB2"/>
    <w:rsid w:val="00AD66A6"/>
    <w:rsid w:val="00AE0AF5"/>
    <w:rsid w:val="00AE1142"/>
    <w:rsid w:val="00AE7C55"/>
    <w:rsid w:val="00AF2061"/>
    <w:rsid w:val="00AF2AC9"/>
    <w:rsid w:val="00AF5E76"/>
    <w:rsid w:val="00AF676B"/>
    <w:rsid w:val="00B01B21"/>
    <w:rsid w:val="00B02923"/>
    <w:rsid w:val="00B04A35"/>
    <w:rsid w:val="00B07EA2"/>
    <w:rsid w:val="00B07EB9"/>
    <w:rsid w:val="00B1201C"/>
    <w:rsid w:val="00B12722"/>
    <w:rsid w:val="00B12952"/>
    <w:rsid w:val="00B13BE0"/>
    <w:rsid w:val="00B13C74"/>
    <w:rsid w:val="00B164C5"/>
    <w:rsid w:val="00B2096B"/>
    <w:rsid w:val="00B2214B"/>
    <w:rsid w:val="00B2336B"/>
    <w:rsid w:val="00B24C9C"/>
    <w:rsid w:val="00B33087"/>
    <w:rsid w:val="00B334D9"/>
    <w:rsid w:val="00B346A3"/>
    <w:rsid w:val="00B34E0B"/>
    <w:rsid w:val="00B35F9D"/>
    <w:rsid w:val="00B40C39"/>
    <w:rsid w:val="00B414A9"/>
    <w:rsid w:val="00B41886"/>
    <w:rsid w:val="00B42033"/>
    <w:rsid w:val="00B43049"/>
    <w:rsid w:val="00B447DC"/>
    <w:rsid w:val="00B456E2"/>
    <w:rsid w:val="00B47A2C"/>
    <w:rsid w:val="00B47BF6"/>
    <w:rsid w:val="00B50878"/>
    <w:rsid w:val="00B51DEF"/>
    <w:rsid w:val="00B541BB"/>
    <w:rsid w:val="00B54791"/>
    <w:rsid w:val="00B56982"/>
    <w:rsid w:val="00B6074A"/>
    <w:rsid w:val="00B62070"/>
    <w:rsid w:val="00B6336E"/>
    <w:rsid w:val="00B64873"/>
    <w:rsid w:val="00B7218E"/>
    <w:rsid w:val="00B7230D"/>
    <w:rsid w:val="00B75656"/>
    <w:rsid w:val="00B76983"/>
    <w:rsid w:val="00B774A0"/>
    <w:rsid w:val="00B80297"/>
    <w:rsid w:val="00B82815"/>
    <w:rsid w:val="00B85B42"/>
    <w:rsid w:val="00B85C0B"/>
    <w:rsid w:val="00B87661"/>
    <w:rsid w:val="00B90CE4"/>
    <w:rsid w:val="00B9488B"/>
    <w:rsid w:val="00B94CAE"/>
    <w:rsid w:val="00B97CDA"/>
    <w:rsid w:val="00BA15FE"/>
    <w:rsid w:val="00BA2173"/>
    <w:rsid w:val="00BA4E62"/>
    <w:rsid w:val="00BA6171"/>
    <w:rsid w:val="00BA6854"/>
    <w:rsid w:val="00BB4782"/>
    <w:rsid w:val="00BB6197"/>
    <w:rsid w:val="00BB6844"/>
    <w:rsid w:val="00BB7384"/>
    <w:rsid w:val="00BB7C6D"/>
    <w:rsid w:val="00BC11C4"/>
    <w:rsid w:val="00BC4FBD"/>
    <w:rsid w:val="00BC686B"/>
    <w:rsid w:val="00BD0339"/>
    <w:rsid w:val="00BD0EBE"/>
    <w:rsid w:val="00BD0F5F"/>
    <w:rsid w:val="00BD131C"/>
    <w:rsid w:val="00BD20F1"/>
    <w:rsid w:val="00BD312D"/>
    <w:rsid w:val="00BE03D0"/>
    <w:rsid w:val="00BE1D36"/>
    <w:rsid w:val="00BE2FB3"/>
    <w:rsid w:val="00BE38D4"/>
    <w:rsid w:val="00BE5EC6"/>
    <w:rsid w:val="00BE7415"/>
    <w:rsid w:val="00BE77E0"/>
    <w:rsid w:val="00BF0525"/>
    <w:rsid w:val="00BF318C"/>
    <w:rsid w:val="00BF3DC2"/>
    <w:rsid w:val="00BF4197"/>
    <w:rsid w:val="00BF4495"/>
    <w:rsid w:val="00C001D0"/>
    <w:rsid w:val="00C01A16"/>
    <w:rsid w:val="00C02FEB"/>
    <w:rsid w:val="00C032BD"/>
    <w:rsid w:val="00C04E86"/>
    <w:rsid w:val="00C05DB7"/>
    <w:rsid w:val="00C06410"/>
    <w:rsid w:val="00C10936"/>
    <w:rsid w:val="00C11B54"/>
    <w:rsid w:val="00C12DEC"/>
    <w:rsid w:val="00C15A1B"/>
    <w:rsid w:val="00C16E4E"/>
    <w:rsid w:val="00C16FBC"/>
    <w:rsid w:val="00C170D7"/>
    <w:rsid w:val="00C203EF"/>
    <w:rsid w:val="00C20E2C"/>
    <w:rsid w:val="00C27B0A"/>
    <w:rsid w:val="00C30D21"/>
    <w:rsid w:val="00C31B86"/>
    <w:rsid w:val="00C32733"/>
    <w:rsid w:val="00C34B30"/>
    <w:rsid w:val="00C34F84"/>
    <w:rsid w:val="00C357EE"/>
    <w:rsid w:val="00C40062"/>
    <w:rsid w:val="00C423C4"/>
    <w:rsid w:val="00C43466"/>
    <w:rsid w:val="00C43ED4"/>
    <w:rsid w:val="00C45056"/>
    <w:rsid w:val="00C472B3"/>
    <w:rsid w:val="00C47E9E"/>
    <w:rsid w:val="00C507FE"/>
    <w:rsid w:val="00C52FE2"/>
    <w:rsid w:val="00C532C1"/>
    <w:rsid w:val="00C54444"/>
    <w:rsid w:val="00C5747C"/>
    <w:rsid w:val="00C6071E"/>
    <w:rsid w:val="00C65745"/>
    <w:rsid w:val="00C678FB"/>
    <w:rsid w:val="00C728BA"/>
    <w:rsid w:val="00C7420E"/>
    <w:rsid w:val="00C74900"/>
    <w:rsid w:val="00C75F95"/>
    <w:rsid w:val="00C7699E"/>
    <w:rsid w:val="00C776DC"/>
    <w:rsid w:val="00C77752"/>
    <w:rsid w:val="00C8005F"/>
    <w:rsid w:val="00C84470"/>
    <w:rsid w:val="00C85695"/>
    <w:rsid w:val="00C85842"/>
    <w:rsid w:val="00C85F40"/>
    <w:rsid w:val="00C86128"/>
    <w:rsid w:val="00C90BDD"/>
    <w:rsid w:val="00C90D9D"/>
    <w:rsid w:val="00C90F7D"/>
    <w:rsid w:val="00C9217A"/>
    <w:rsid w:val="00C92397"/>
    <w:rsid w:val="00C930E4"/>
    <w:rsid w:val="00C93A10"/>
    <w:rsid w:val="00C93AC1"/>
    <w:rsid w:val="00C93F9B"/>
    <w:rsid w:val="00C950D0"/>
    <w:rsid w:val="00C9678C"/>
    <w:rsid w:val="00CA0D98"/>
    <w:rsid w:val="00CA120C"/>
    <w:rsid w:val="00CA28F5"/>
    <w:rsid w:val="00CA380E"/>
    <w:rsid w:val="00CA7381"/>
    <w:rsid w:val="00CB04A4"/>
    <w:rsid w:val="00CB14BF"/>
    <w:rsid w:val="00CB1873"/>
    <w:rsid w:val="00CB3482"/>
    <w:rsid w:val="00CB4070"/>
    <w:rsid w:val="00CB4974"/>
    <w:rsid w:val="00CC1F80"/>
    <w:rsid w:val="00CC2A30"/>
    <w:rsid w:val="00CC33F1"/>
    <w:rsid w:val="00CC571C"/>
    <w:rsid w:val="00CC5F38"/>
    <w:rsid w:val="00CC5F53"/>
    <w:rsid w:val="00CC768E"/>
    <w:rsid w:val="00CD0137"/>
    <w:rsid w:val="00CD1CAA"/>
    <w:rsid w:val="00CD38FE"/>
    <w:rsid w:val="00CD5E83"/>
    <w:rsid w:val="00CD6371"/>
    <w:rsid w:val="00CD6F86"/>
    <w:rsid w:val="00CD745D"/>
    <w:rsid w:val="00CD7CB7"/>
    <w:rsid w:val="00CE1149"/>
    <w:rsid w:val="00CE3085"/>
    <w:rsid w:val="00CE5773"/>
    <w:rsid w:val="00CE5A87"/>
    <w:rsid w:val="00CE5C91"/>
    <w:rsid w:val="00CF2367"/>
    <w:rsid w:val="00CF272D"/>
    <w:rsid w:val="00CF59B7"/>
    <w:rsid w:val="00CF61FA"/>
    <w:rsid w:val="00CF67BF"/>
    <w:rsid w:val="00D007AC"/>
    <w:rsid w:val="00D020E7"/>
    <w:rsid w:val="00D03416"/>
    <w:rsid w:val="00D10C40"/>
    <w:rsid w:val="00D117C6"/>
    <w:rsid w:val="00D1217E"/>
    <w:rsid w:val="00D142D6"/>
    <w:rsid w:val="00D156C4"/>
    <w:rsid w:val="00D16A69"/>
    <w:rsid w:val="00D209EE"/>
    <w:rsid w:val="00D228D1"/>
    <w:rsid w:val="00D25104"/>
    <w:rsid w:val="00D2725A"/>
    <w:rsid w:val="00D31556"/>
    <w:rsid w:val="00D31BA5"/>
    <w:rsid w:val="00D32700"/>
    <w:rsid w:val="00D32E69"/>
    <w:rsid w:val="00D334DC"/>
    <w:rsid w:val="00D34A3E"/>
    <w:rsid w:val="00D3664B"/>
    <w:rsid w:val="00D37626"/>
    <w:rsid w:val="00D41BCA"/>
    <w:rsid w:val="00D41C26"/>
    <w:rsid w:val="00D42E4F"/>
    <w:rsid w:val="00D456A9"/>
    <w:rsid w:val="00D4682E"/>
    <w:rsid w:val="00D47121"/>
    <w:rsid w:val="00D51BEB"/>
    <w:rsid w:val="00D52663"/>
    <w:rsid w:val="00D52BEE"/>
    <w:rsid w:val="00D547D2"/>
    <w:rsid w:val="00D57D45"/>
    <w:rsid w:val="00D64FF6"/>
    <w:rsid w:val="00D66B85"/>
    <w:rsid w:val="00D67D98"/>
    <w:rsid w:val="00D7056D"/>
    <w:rsid w:val="00D71E8E"/>
    <w:rsid w:val="00D725BB"/>
    <w:rsid w:val="00D73911"/>
    <w:rsid w:val="00D80683"/>
    <w:rsid w:val="00D809D3"/>
    <w:rsid w:val="00D821DF"/>
    <w:rsid w:val="00D82278"/>
    <w:rsid w:val="00D831C5"/>
    <w:rsid w:val="00D8323F"/>
    <w:rsid w:val="00D847BE"/>
    <w:rsid w:val="00D8495E"/>
    <w:rsid w:val="00D84B60"/>
    <w:rsid w:val="00D8506F"/>
    <w:rsid w:val="00D860FA"/>
    <w:rsid w:val="00D86261"/>
    <w:rsid w:val="00D8760E"/>
    <w:rsid w:val="00D87A2E"/>
    <w:rsid w:val="00D93AEA"/>
    <w:rsid w:val="00D9652E"/>
    <w:rsid w:val="00DA021A"/>
    <w:rsid w:val="00DA0680"/>
    <w:rsid w:val="00DA1274"/>
    <w:rsid w:val="00DA2649"/>
    <w:rsid w:val="00DA3E99"/>
    <w:rsid w:val="00DA4811"/>
    <w:rsid w:val="00DA519F"/>
    <w:rsid w:val="00DB1841"/>
    <w:rsid w:val="00DB2561"/>
    <w:rsid w:val="00DB2841"/>
    <w:rsid w:val="00DB3694"/>
    <w:rsid w:val="00DB4B60"/>
    <w:rsid w:val="00DB5E10"/>
    <w:rsid w:val="00DB6760"/>
    <w:rsid w:val="00DC01F7"/>
    <w:rsid w:val="00DC0DD4"/>
    <w:rsid w:val="00DC0FF2"/>
    <w:rsid w:val="00DC459A"/>
    <w:rsid w:val="00DC7D97"/>
    <w:rsid w:val="00DD3C62"/>
    <w:rsid w:val="00DD7264"/>
    <w:rsid w:val="00DE14FC"/>
    <w:rsid w:val="00DE15FE"/>
    <w:rsid w:val="00DE1C52"/>
    <w:rsid w:val="00DE2204"/>
    <w:rsid w:val="00DE59F9"/>
    <w:rsid w:val="00DE6579"/>
    <w:rsid w:val="00DE672D"/>
    <w:rsid w:val="00DE691C"/>
    <w:rsid w:val="00DF17C0"/>
    <w:rsid w:val="00DF1FBA"/>
    <w:rsid w:val="00DF2F0E"/>
    <w:rsid w:val="00DF3E97"/>
    <w:rsid w:val="00DF5605"/>
    <w:rsid w:val="00DF7388"/>
    <w:rsid w:val="00E0096C"/>
    <w:rsid w:val="00E03940"/>
    <w:rsid w:val="00E039DF"/>
    <w:rsid w:val="00E0429B"/>
    <w:rsid w:val="00E103E5"/>
    <w:rsid w:val="00E13238"/>
    <w:rsid w:val="00E13B49"/>
    <w:rsid w:val="00E1606A"/>
    <w:rsid w:val="00E20289"/>
    <w:rsid w:val="00E2087B"/>
    <w:rsid w:val="00E20ACF"/>
    <w:rsid w:val="00E21137"/>
    <w:rsid w:val="00E24298"/>
    <w:rsid w:val="00E25B0C"/>
    <w:rsid w:val="00E27BFC"/>
    <w:rsid w:val="00E30901"/>
    <w:rsid w:val="00E327D0"/>
    <w:rsid w:val="00E32E0F"/>
    <w:rsid w:val="00E33E1C"/>
    <w:rsid w:val="00E34ECD"/>
    <w:rsid w:val="00E41ECF"/>
    <w:rsid w:val="00E42659"/>
    <w:rsid w:val="00E42F33"/>
    <w:rsid w:val="00E44EBD"/>
    <w:rsid w:val="00E45E5C"/>
    <w:rsid w:val="00E515A8"/>
    <w:rsid w:val="00E52BB4"/>
    <w:rsid w:val="00E54C10"/>
    <w:rsid w:val="00E55969"/>
    <w:rsid w:val="00E569E1"/>
    <w:rsid w:val="00E57042"/>
    <w:rsid w:val="00E57D1C"/>
    <w:rsid w:val="00E63C3F"/>
    <w:rsid w:val="00E63DC7"/>
    <w:rsid w:val="00E63F1C"/>
    <w:rsid w:val="00E704ED"/>
    <w:rsid w:val="00E7078F"/>
    <w:rsid w:val="00E724B7"/>
    <w:rsid w:val="00E74047"/>
    <w:rsid w:val="00E75E08"/>
    <w:rsid w:val="00E807C0"/>
    <w:rsid w:val="00E82B9B"/>
    <w:rsid w:val="00E82F23"/>
    <w:rsid w:val="00E84ED9"/>
    <w:rsid w:val="00E84EFC"/>
    <w:rsid w:val="00E84FF7"/>
    <w:rsid w:val="00E90094"/>
    <w:rsid w:val="00E90CA6"/>
    <w:rsid w:val="00E91B77"/>
    <w:rsid w:val="00E91C5A"/>
    <w:rsid w:val="00E9390D"/>
    <w:rsid w:val="00E94049"/>
    <w:rsid w:val="00E95B70"/>
    <w:rsid w:val="00E96205"/>
    <w:rsid w:val="00E96490"/>
    <w:rsid w:val="00EA2BA6"/>
    <w:rsid w:val="00EA2D10"/>
    <w:rsid w:val="00EA6913"/>
    <w:rsid w:val="00EA6AD3"/>
    <w:rsid w:val="00EB0D90"/>
    <w:rsid w:val="00EB0E5C"/>
    <w:rsid w:val="00EB1969"/>
    <w:rsid w:val="00EB2BA8"/>
    <w:rsid w:val="00EB3616"/>
    <w:rsid w:val="00EB6AB8"/>
    <w:rsid w:val="00EB6D58"/>
    <w:rsid w:val="00EB6E93"/>
    <w:rsid w:val="00EB7414"/>
    <w:rsid w:val="00EC01BD"/>
    <w:rsid w:val="00EC3EAA"/>
    <w:rsid w:val="00EC5E41"/>
    <w:rsid w:val="00ED399B"/>
    <w:rsid w:val="00EE12E5"/>
    <w:rsid w:val="00EE33D2"/>
    <w:rsid w:val="00EE4580"/>
    <w:rsid w:val="00EE57E8"/>
    <w:rsid w:val="00EF215B"/>
    <w:rsid w:val="00EF2221"/>
    <w:rsid w:val="00EF3DD3"/>
    <w:rsid w:val="00EF4E5F"/>
    <w:rsid w:val="00EF570A"/>
    <w:rsid w:val="00EF6560"/>
    <w:rsid w:val="00EF747F"/>
    <w:rsid w:val="00EF7CB1"/>
    <w:rsid w:val="00F01310"/>
    <w:rsid w:val="00F0353A"/>
    <w:rsid w:val="00F05CE3"/>
    <w:rsid w:val="00F10101"/>
    <w:rsid w:val="00F13C2B"/>
    <w:rsid w:val="00F14910"/>
    <w:rsid w:val="00F1795F"/>
    <w:rsid w:val="00F21989"/>
    <w:rsid w:val="00F23BA2"/>
    <w:rsid w:val="00F24AE1"/>
    <w:rsid w:val="00F25693"/>
    <w:rsid w:val="00F25F0D"/>
    <w:rsid w:val="00F26A94"/>
    <w:rsid w:val="00F27813"/>
    <w:rsid w:val="00F312E2"/>
    <w:rsid w:val="00F323C3"/>
    <w:rsid w:val="00F33AB0"/>
    <w:rsid w:val="00F35637"/>
    <w:rsid w:val="00F356ED"/>
    <w:rsid w:val="00F36356"/>
    <w:rsid w:val="00F4083F"/>
    <w:rsid w:val="00F41CB8"/>
    <w:rsid w:val="00F4283A"/>
    <w:rsid w:val="00F429C0"/>
    <w:rsid w:val="00F43050"/>
    <w:rsid w:val="00F531D5"/>
    <w:rsid w:val="00F56364"/>
    <w:rsid w:val="00F56C26"/>
    <w:rsid w:val="00F57A73"/>
    <w:rsid w:val="00F60708"/>
    <w:rsid w:val="00F612B1"/>
    <w:rsid w:val="00F642DB"/>
    <w:rsid w:val="00F6437D"/>
    <w:rsid w:val="00F64917"/>
    <w:rsid w:val="00F65840"/>
    <w:rsid w:val="00F658D9"/>
    <w:rsid w:val="00F677CC"/>
    <w:rsid w:val="00F74700"/>
    <w:rsid w:val="00F77EEE"/>
    <w:rsid w:val="00F82529"/>
    <w:rsid w:val="00F831FF"/>
    <w:rsid w:val="00F83250"/>
    <w:rsid w:val="00F84857"/>
    <w:rsid w:val="00F85665"/>
    <w:rsid w:val="00F8582F"/>
    <w:rsid w:val="00F85B49"/>
    <w:rsid w:val="00F869C8"/>
    <w:rsid w:val="00F92D8D"/>
    <w:rsid w:val="00F93509"/>
    <w:rsid w:val="00F94514"/>
    <w:rsid w:val="00F94770"/>
    <w:rsid w:val="00F96BFC"/>
    <w:rsid w:val="00FA3E09"/>
    <w:rsid w:val="00FA58FE"/>
    <w:rsid w:val="00FB469C"/>
    <w:rsid w:val="00FB5D57"/>
    <w:rsid w:val="00FB6527"/>
    <w:rsid w:val="00FB6E85"/>
    <w:rsid w:val="00FB77A3"/>
    <w:rsid w:val="00FC26E6"/>
    <w:rsid w:val="00FC2BCD"/>
    <w:rsid w:val="00FC4878"/>
    <w:rsid w:val="00FC5265"/>
    <w:rsid w:val="00FD1FBB"/>
    <w:rsid w:val="00FD21C5"/>
    <w:rsid w:val="00FD4786"/>
    <w:rsid w:val="00FD6A4D"/>
    <w:rsid w:val="00FE4FC7"/>
    <w:rsid w:val="00FE6922"/>
    <w:rsid w:val="00FF0330"/>
    <w:rsid w:val="00FF049D"/>
    <w:rsid w:val="00FF1FF7"/>
    <w:rsid w:val="00FF48FC"/>
    <w:rsid w:val="012035AE"/>
    <w:rsid w:val="01D32F97"/>
    <w:rsid w:val="01F469CE"/>
    <w:rsid w:val="02C13013"/>
    <w:rsid w:val="02D32A9B"/>
    <w:rsid w:val="02E0E435"/>
    <w:rsid w:val="032E548F"/>
    <w:rsid w:val="03520E5D"/>
    <w:rsid w:val="03524F46"/>
    <w:rsid w:val="037EDA09"/>
    <w:rsid w:val="037FA357"/>
    <w:rsid w:val="03865AFF"/>
    <w:rsid w:val="04126F47"/>
    <w:rsid w:val="043FDD03"/>
    <w:rsid w:val="04504E8C"/>
    <w:rsid w:val="047CB496"/>
    <w:rsid w:val="04AB9FBE"/>
    <w:rsid w:val="04DA1D5B"/>
    <w:rsid w:val="05A9BB5E"/>
    <w:rsid w:val="068BFE39"/>
    <w:rsid w:val="078682F5"/>
    <w:rsid w:val="0A886F61"/>
    <w:rsid w:val="0C2EF0EC"/>
    <w:rsid w:val="0C668CDA"/>
    <w:rsid w:val="0C797569"/>
    <w:rsid w:val="0C8CEE4D"/>
    <w:rsid w:val="0CA58164"/>
    <w:rsid w:val="0CE3BD67"/>
    <w:rsid w:val="0CF7C2AE"/>
    <w:rsid w:val="0D69844E"/>
    <w:rsid w:val="0DBA1BD6"/>
    <w:rsid w:val="0DC69BE8"/>
    <w:rsid w:val="0DC7008F"/>
    <w:rsid w:val="0DD68091"/>
    <w:rsid w:val="0DE1D1B3"/>
    <w:rsid w:val="0E04158B"/>
    <w:rsid w:val="0E1416DA"/>
    <w:rsid w:val="0E214714"/>
    <w:rsid w:val="0E5A4AFB"/>
    <w:rsid w:val="0E602E6B"/>
    <w:rsid w:val="0E76640B"/>
    <w:rsid w:val="0E84E7EE"/>
    <w:rsid w:val="0E951924"/>
    <w:rsid w:val="0ED2BCEF"/>
    <w:rsid w:val="0ED9534C"/>
    <w:rsid w:val="0F074255"/>
    <w:rsid w:val="0F1759CF"/>
    <w:rsid w:val="0F4C84C5"/>
    <w:rsid w:val="0F5F096E"/>
    <w:rsid w:val="0F8A0CF6"/>
    <w:rsid w:val="0FDA4038"/>
    <w:rsid w:val="108E0EA1"/>
    <w:rsid w:val="10FDAFCA"/>
    <w:rsid w:val="110AFA25"/>
    <w:rsid w:val="111D893B"/>
    <w:rsid w:val="1153AFBA"/>
    <w:rsid w:val="1158D9BE"/>
    <w:rsid w:val="11794C96"/>
    <w:rsid w:val="11F99219"/>
    <w:rsid w:val="12EDE0F1"/>
    <w:rsid w:val="1333DF92"/>
    <w:rsid w:val="1338D7C0"/>
    <w:rsid w:val="13424D4A"/>
    <w:rsid w:val="137EBF3B"/>
    <w:rsid w:val="13AD1E7E"/>
    <w:rsid w:val="1406F244"/>
    <w:rsid w:val="140F4471"/>
    <w:rsid w:val="147A3CE3"/>
    <w:rsid w:val="14810611"/>
    <w:rsid w:val="1497D08E"/>
    <w:rsid w:val="1547FB26"/>
    <w:rsid w:val="1564577B"/>
    <w:rsid w:val="15BA8941"/>
    <w:rsid w:val="15C1AD87"/>
    <w:rsid w:val="160E3969"/>
    <w:rsid w:val="16518EA9"/>
    <w:rsid w:val="166A5164"/>
    <w:rsid w:val="16DE0C3D"/>
    <w:rsid w:val="172A4DA7"/>
    <w:rsid w:val="17832B40"/>
    <w:rsid w:val="17922983"/>
    <w:rsid w:val="17DF729F"/>
    <w:rsid w:val="189D272D"/>
    <w:rsid w:val="18D2B6CA"/>
    <w:rsid w:val="191384D6"/>
    <w:rsid w:val="193186B4"/>
    <w:rsid w:val="1956C981"/>
    <w:rsid w:val="19AADBCB"/>
    <w:rsid w:val="19D3E7D6"/>
    <w:rsid w:val="19D89803"/>
    <w:rsid w:val="19EB49CB"/>
    <w:rsid w:val="19EBAE72"/>
    <w:rsid w:val="1A044D6F"/>
    <w:rsid w:val="1A8F5092"/>
    <w:rsid w:val="1AEA15DF"/>
    <w:rsid w:val="1B557E8B"/>
    <w:rsid w:val="1B96F43D"/>
    <w:rsid w:val="1C47FC53"/>
    <w:rsid w:val="1D4AF244"/>
    <w:rsid w:val="1D604E05"/>
    <w:rsid w:val="1D9C8937"/>
    <w:rsid w:val="1DFB1213"/>
    <w:rsid w:val="1E31CE1B"/>
    <w:rsid w:val="1E38E5C5"/>
    <w:rsid w:val="1E3F177B"/>
    <w:rsid w:val="1EBF5266"/>
    <w:rsid w:val="1EEE0ABD"/>
    <w:rsid w:val="1F531A75"/>
    <w:rsid w:val="1F62F486"/>
    <w:rsid w:val="1F763233"/>
    <w:rsid w:val="1F95BF17"/>
    <w:rsid w:val="1FF3D2D0"/>
    <w:rsid w:val="2091FA7A"/>
    <w:rsid w:val="21510347"/>
    <w:rsid w:val="218E0F9A"/>
    <w:rsid w:val="21D642E7"/>
    <w:rsid w:val="224C8D76"/>
    <w:rsid w:val="22781E9F"/>
    <w:rsid w:val="228B2B71"/>
    <w:rsid w:val="23018098"/>
    <w:rsid w:val="23602BC9"/>
    <w:rsid w:val="238C5F02"/>
    <w:rsid w:val="2406B038"/>
    <w:rsid w:val="246A20C6"/>
    <w:rsid w:val="249654FA"/>
    <w:rsid w:val="24BE3310"/>
    <w:rsid w:val="24CECBD7"/>
    <w:rsid w:val="257D650A"/>
    <w:rsid w:val="25E90087"/>
    <w:rsid w:val="2604F319"/>
    <w:rsid w:val="26147B12"/>
    <w:rsid w:val="261CC737"/>
    <w:rsid w:val="26B3C10C"/>
    <w:rsid w:val="2774CF99"/>
    <w:rsid w:val="2779C7C7"/>
    <w:rsid w:val="279D442C"/>
    <w:rsid w:val="2850C05D"/>
    <w:rsid w:val="288CA669"/>
    <w:rsid w:val="28930D75"/>
    <w:rsid w:val="28BBC462"/>
    <w:rsid w:val="29AE7115"/>
    <w:rsid w:val="29ED00F8"/>
    <w:rsid w:val="2A11BA65"/>
    <w:rsid w:val="2A19025B"/>
    <w:rsid w:val="2AD33C27"/>
    <w:rsid w:val="2BFC1BF8"/>
    <w:rsid w:val="2C6407C7"/>
    <w:rsid w:val="2C7A5FC2"/>
    <w:rsid w:val="2E06EB72"/>
    <w:rsid w:val="2E1FB9C0"/>
    <w:rsid w:val="2E3F9520"/>
    <w:rsid w:val="2F302FEA"/>
    <w:rsid w:val="2FC344D6"/>
    <w:rsid w:val="2FC89618"/>
    <w:rsid w:val="3025B945"/>
    <w:rsid w:val="305229E7"/>
    <w:rsid w:val="31A99AD1"/>
    <w:rsid w:val="31C1BB7C"/>
    <w:rsid w:val="32256A6E"/>
    <w:rsid w:val="32B55731"/>
    <w:rsid w:val="32D1B154"/>
    <w:rsid w:val="3337BFDA"/>
    <w:rsid w:val="33BAAF0A"/>
    <w:rsid w:val="33E7527D"/>
    <w:rsid w:val="341C31F2"/>
    <w:rsid w:val="345F2DB9"/>
    <w:rsid w:val="35984E31"/>
    <w:rsid w:val="35CAB41B"/>
    <w:rsid w:val="360BE1CC"/>
    <w:rsid w:val="36A2E734"/>
    <w:rsid w:val="36D8CD60"/>
    <w:rsid w:val="36D90E49"/>
    <w:rsid w:val="379611B4"/>
    <w:rsid w:val="37FBAE4C"/>
    <w:rsid w:val="388AC62E"/>
    <w:rsid w:val="38C20E1B"/>
    <w:rsid w:val="39711788"/>
    <w:rsid w:val="39DCDA43"/>
    <w:rsid w:val="3A2B3181"/>
    <w:rsid w:val="3AB4EFBB"/>
    <w:rsid w:val="3B074DAB"/>
    <w:rsid w:val="3C2776A8"/>
    <w:rsid w:val="3CC61CA4"/>
    <w:rsid w:val="3CFB52A8"/>
    <w:rsid w:val="3D011FB7"/>
    <w:rsid w:val="3D4EC1E7"/>
    <w:rsid w:val="3E1B5467"/>
    <w:rsid w:val="3E1BEBDF"/>
    <w:rsid w:val="3E6CEDAD"/>
    <w:rsid w:val="3EAE5DC0"/>
    <w:rsid w:val="3F3E6729"/>
    <w:rsid w:val="3F892B27"/>
    <w:rsid w:val="40F95ECC"/>
    <w:rsid w:val="414AA2FC"/>
    <w:rsid w:val="41538CA1"/>
    <w:rsid w:val="416E41A2"/>
    <w:rsid w:val="420CEC82"/>
    <w:rsid w:val="427607EB"/>
    <w:rsid w:val="42E806F4"/>
    <w:rsid w:val="43D62FA9"/>
    <w:rsid w:val="44A2F3FF"/>
    <w:rsid w:val="44DDF332"/>
    <w:rsid w:val="44F721F4"/>
    <w:rsid w:val="4505359D"/>
    <w:rsid w:val="45254E66"/>
    <w:rsid w:val="4577FEEF"/>
    <w:rsid w:val="4610D8D7"/>
    <w:rsid w:val="46AB1E93"/>
    <w:rsid w:val="46DD4619"/>
    <w:rsid w:val="47180EB3"/>
    <w:rsid w:val="472B26AD"/>
    <w:rsid w:val="47FFCCF6"/>
    <w:rsid w:val="4816FC1A"/>
    <w:rsid w:val="483E7589"/>
    <w:rsid w:val="48A7DA64"/>
    <w:rsid w:val="48DC06B6"/>
    <w:rsid w:val="48DE2632"/>
    <w:rsid w:val="48F5BAF8"/>
    <w:rsid w:val="496CE500"/>
    <w:rsid w:val="4A8DD74B"/>
    <w:rsid w:val="4BEEFB28"/>
    <w:rsid w:val="4BFC39F0"/>
    <w:rsid w:val="4C335A9F"/>
    <w:rsid w:val="4C357B16"/>
    <w:rsid w:val="4CCD49CC"/>
    <w:rsid w:val="4DD351F7"/>
    <w:rsid w:val="4DDEC7A8"/>
    <w:rsid w:val="4E2FE49A"/>
    <w:rsid w:val="4EF993D0"/>
    <w:rsid w:val="4F62448D"/>
    <w:rsid w:val="4FAFE7B8"/>
    <w:rsid w:val="4FE10960"/>
    <w:rsid w:val="50B9B577"/>
    <w:rsid w:val="50EFC3DC"/>
    <w:rsid w:val="5110741D"/>
    <w:rsid w:val="513958EA"/>
    <w:rsid w:val="51B7856C"/>
    <w:rsid w:val="51BF0D50"/>
    <w:rsid w:val="51EB4C1C"/>
    <w:rsid w:val="51EFACD2"/>
    <w:rsid w:val="520A9004"/>
    <w:rsid w:val="523E4932"/>
    <w:rsid w:val="52554E83"/>
    <w:rsid w:val="52A6F5EB"/>
    <w:rsid w:val="52BAEF9F"/>
    <w:rsid w:val="5304F76C"/>
    <w:rsid w:val="537BA322"/>
    <w:rsid w:val="53EC9486"/>
    <w:rsid w:val="53FF380C"/>
    <w:rsid w:val="54651112"/>
    <w:rsid w:val="548B53A8"/>
    <w:rsid w:val="54933D84"/>
    <w:rsid w:val="5596103F"/>
    <w:rsid w:val="5624F550"/>
    <w:rsid w:val="56A43525"/>
    <w:rsid w:val="56ADB20C"/>
    <w:rsid w:val="57D19149"/>
    <w:rsid w:val="59BE7E9C"/>
    <w:rsid w:val="59C87278"/>
    <w:rsid w:val="5AF11768"/>
    <w:rsid w:val="5B0F63C1"/>
    <w:rsid w:val="5B2E4D9A"/>
    <w:rsid w:val="5BCB9882"/>
    <w:rsid w:val="5C0B6D4E"/>
    <w:rsid w:val="5C1F1B35"/>
    <w:rsid w:val="5C6B931A"/>
    <w:rsid w:val="5C7E90AF"/>
    <w:rsid w:val="5C8385F3"/>
    <w:rsid w:val="5CC29617"/>
    <w:rsid w:val="5CE0E878"/>
    <w:rsid w:val="5D4290AF"/>
    <w:rsid w:val="5D5FF473"/>
    <w:rsid w:val="5D781FB6"/>
    <w:rsid w:val="5DA582DA"/>
    <w:rsid w:val="5DB3FB2A"/>
    <w:rsid w:val="5DBDE0EE"/>
    <w:rsid w:val="5DBE7866"/>
    <w:rsid w:val="5E3692FA"/>
    <w:rsid w:val="5E46925A"/>
    <w:rsid w:val="5EB1FCF5"/>
    <w:rsid w:val="5ED5B7BE"/>
    <w:rsid w:val="5F4211F1"/>
    <w:rsid w:val="5FC48283"/>
    <w:rsid w:val="5FDADCC6"/>
    <w:rsid w:val="5FE88DE0"/>
    <w:rsid w:val="5FEFAC1B"/>
    <w:rsid w:val="5FFFC67F"/>
    <w:rsid w:val="60C4E9DC"/>
    <w:rsid w:val="622D9887"/>
    <w:rsid w:val="6264AE9E"/>
    <w:rsid w:val="62BAF594"/>
    <w:rsid w:val="6377150F"/>
    <w:rsid w:val="63C2513E"/>
    <w:rsid w:val="63D81409"/>
    <w:rsid w:val="641C1971"/>
    <w:rsid w:val="6421119F"/>
    <w:rsid w:val="64821AB0"/>
    <w:rsid w:val="64ADB482"/>
    <w:rsid w:val="652DCA1E"/>
    <w:rsid w:val="65533FBC"/>
    <w:rsid w:val="66BB621D"/>
    <w:rsid w:val="672DA285"/>
    <w:rsid w:val="67B798C9"/>
    <w:rsid w:val="67BE80CF"/>
    <w:rsid w:val="6831EFB1"/>
    <w:rsid w:val="68A3FD48"/>
    <w:rsid w:val="68F01774"/>
    <w:rsid w:val="6985F884"/>
    <w:rsid w:val="69BB493C"/>
    <w:rsid w:val="69CE4972"/>
    <w:rsid w:val="6A278845"/>
    <w:rsid w:val="6C2368BB"/>
    <w:rsid w:val="6C3CD4FB"/>
    <w:rsid w:val="6C5D2095"/>
    <w:rsid w:val="6D051553"/>
    <w:rsid w:val="6D3187F9"/>
    <w:rsid w:val="6D9CEEA1"/>
    <w:rsid w:val="6DC7F3E5"/>
    <w:rsid w:val="6E161467"/>
    <w:rsid w:val="6E2DCCEB"/>
    <w:rsid w:val="6E7195E5"/>
    <w:rsid w:val="6EDEB966"/>
    <w:rsid w:val="6F50ADD7"/>
    <w:rsid w:val="6FA36C78"/>
    <w:rsid w:val="6FB305A0"/>
    <w:rsid w:val="6FFF20D5"/>
    <w:rsid w:val="70C2586D"/>
    <w:rsid w:val="710DA850"/>
    <w:rsid w:val="711395AF"/>
    <w:rsid w:val="714552B2"/>
    <w:rsid w:val="71A0BFC1"/>
    <w:rsid w:val="71C12481"/>
    <w:rsid w:val="71E6A4B7"/>
    <w:rsid w:val="72778301"/>
    <w:rsid w:val="728093E4"/>
    <w:rsid w:val="73A0C779"/>
    <w:rsid w:val="74167E3A"/>
    <w:rsid w:val="7493C11E"/>
    <w:rsid w:val="74ABEC61"/>
    <w:rsid w:val="74D98F73"/>
    <w:rsid w:val="752EB702"/>
    <w:rsid w:val="75A924DE"/>
    <w:rsid w:val="762FC355"/>
    <w:rsid w:val="778E49FA"/>
    <w:rsid w:val="77EBD3BD"/>
    <w:rsid w:val="77F5288B"/>
    <w:rsid w:val="7815173E"/>
    <w:rsid w:val="785ECFE0"/>
    <w:rsid w:val="79223B52"/>
    <w:rsid w:val="794A40A6"/>
    <w:rsid w:val="7AC7BEA6"/>
    <w:rsid w:val="7B815066"/>
    <w:rsid w:val="7B8631EA"/>
    <w:rsid w:val="7BD9A129"/>
    <w:rsid w:val="7C7A1C1B"/>
    <w:rsid w:val="7D9AF540"/>
    <w:rsid w:val="7DE69CAD"/>
    <w:rsid w:val="7DE7C00A"/>
    <w:rsid w:val="7E21AF0E"/>
    <w:rsid w:val="7E61D3D7"/>
    <w:rsid w:val="7E80FB19"/>
    <w:rsid w:val="7F44668B"/>
    <w:rsid w:val="7F83A05E"/>
    <w:rsid w:val="7FB9A9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694FCD9"/>
  <w15:chartTrackingRefBased/>
  <w15:docId w15:val="{EA57261E-406B-49AC-A3BA-31DECB1B32F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63DC7"/>
    <w:rPr>
      <w:rFonts w:ascii="Manrope" w:hAnsi="Manrope"/>
      <w:color w:val="545859"/>
    </w:rPr>
  </w:style>
  <w:style w:type="paragraph" w:styleId="Heading1">
    <w:name w:val="heading 1"/>
    <w:basedOn w:val="Normal"/>
    <w:next w:val="Normal"/>
    <w:link w:val="Heading1Char"/>
    <w:uiPriority w:val="9"/>
    <w:qFormat/>
    <w:rsid w:val="001C6365"/>
    <w:pPr>
      <w:keepNext/>
      <w:keepLines/>
      <w:spacing w:before="240"/>
      <w:outlineLvl w:val="0"/>
    </w:pPr>
    <w:rPr>
      <w:rFonts w:eastAsiaTheme="majorEastAsia" w:cstheme="majorBidi"/>
      <w:b/>
      <w:color w:val="404040" w:themeColor="text1"/>
      <w:sz w:val="32"/>
      <w:szCs w:val="32"/>
    </w:rPr>
  </w:style>
  <w:style w:type="paragraph" w:styleId="Heading2">
    <w:name w:val="heading 2"/>
    <w:basedOn w:val="Normal"/>
    <w:next w:val="Normal"/>
    <w:link w:val="Heading2Char"/>
    <w:uiPriority w:val="9"/>
    <w:unhideWhenUsed/>
    <w:qFormat/>
    <w:rsid w:val="001C6365"/>
    <w:pPr>
      <w:keepNext/>
      <w:keepLines/>
      <w:spacing w:before="40"/>
      <w:outlineLvl w:val="1"/>
    </w:pPr>
    <w:rPr>
      <w:rFonts w:eastAsiaTheme="majorEastAsia" w:cstheme="majorBidi"/>
      <w:b/>
      <w:color w:val="A1AAAC" w:themeColor="accent6"/>
      <w:sz w:val="26"/>
      <w:szCs w:val="26"/>
    </w:rPr>
  </w:style>
  <w:style w:type="paragraph" w:styleId="Heading3">
    <w:name w:val="heading 3"/>
    <w:basedOn w:val="Normal"/>
    <w:next w:val="Normal"/>
    <w:link w:val="Heading3Char"/>
    <w:uiPriority w:val="9"/>
    <w:unhideWhenUsed/>
    <w:qFormat/>
    <w:rsid w:val="00513547"/>
    <w:pPr>
      <w:keepNext/>
      <w:keepLines/>
      <w:spacing w:before="40"/>
      <w:outlineLvl w:val="2"/>
    </w:pPr>
    <w:rPr>
      <w:rFonts w:asciiTheme="majorHAnsi" w:hAnsiTheme="majorHAnsi" w:eastAsiaTheme="majorEastAsia" w:cstheme="majorBidi"/>
      <w:color w:val="00580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63DC7"/>
    <w:pPr>
      <w:tabs>
        <w:tab w:val="center" w:pos="4513"/>
        <w:tab w:val="right" w:pos="9026"/>
      </w:tabs>
    </w:pPr>
    <w:rPr>
      <w:sz w:val="18"/>
    </w:rPr>
  </w:style>
  <w:style w:type="character" w:styleId="HeaderChar" w:customStyle="1">
    <w:name w:val="Header Char"/>
    <w:basedOn w:val="DefaultParagraphFont"/>
    <w:link w:val="Header"/>
    <w:uiPriority w:val="99"/>
    <w:rsid w:val="00E63DC7"/>
    <w:rPr>
      <w:rFonts w:ascii="Manrope" w:hAnsi="Manrope"/>
      <w:color w:val="545859"/>
      <w:sz w:val="18"/>
    </w:rPr>
  </w:style>
  <w:style w:type="paragraph" w:styleId="Footer">
    <w:name w:val="footer"/>
    <w:basedOn w:val="Normal"/>
    <w:link w:val="FooterChar"/>
    <w:uiPriority w:val="99"/>
    <w:unhideWhenUsed/>
    <w:rsid w:val="00E63DC7"/>
    <w:pPr>
      <w:tabs>
        <w:tab w:val="center" w:pos="4513"/>
        <w:tab w:val="right" w:pos="9026"/>
      </w:tabs>
    </w:pPr>
    <w:rPr>
      <w:sz w:val="18"/>
    </w:rPr>
  </w:style>
  <w:style w:type="character" w:styleId="FooterChar" w:customStyle="1">
    <w:name w:val="Footer Char"/>
    <w:basedOn w:val="DefaultParagraphFont"/>
    <w:link w:val="Footer"/>
    <w:uiPriority w:val="99"/>
    <w:rsid w:val="00E63DC7"/>
    <w:rPr>
      <w:rFonts w:ascii="Manrope" w:hAnsi="Manrope"/>
      <w:color w:val="545859"/>
      <w:sz w:val="18"/>
    </w:rPr>
  </w:style>
  <w:style w:type="character" w:styleId="PageNumber">
    <w:name w:val="page number"/>
    <w:basedOn w:val="DefaultParagraphFont"/>
    <w:uiPriority w:val="99"/>
    <w:semiHidden/>
    <w:unhideWhenUsed/>
    <w:rsid w:val="00E63DC7"/>
    <w:rPr>
      <w:rFonts w:ascii="Manrope" w:hAnsi="Manrope"/>
      <w:color w:val="545859"/>
      <w:sz w:val="24"/>
    </w:r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ist Paragraph12,L"/>
    <w:basedOn w:val="Normal"/>
    <w:link w:val="ListParagraphChar"/>
    <w:uiPriority w:val="34"/>
    <w:qFormat/>
    <w:rsid w:val="001C6365"/>
    <w:pPr>
      <w:ind w:left="720"/>
      <w:contextualSpacing/>
    </w:pPr>
  </w:style>
  <w:style w:type="character" w:styleId="BookTitle">
    <w:name w:val="Book Title"/>
    <w:basedOn w:val="DefaultParagraphFont"/>
    <w:uiPriority w:val="33"/>
    <w:qFormat/>
    <w:rsid w:val="001C6365"/>
    <w:rPr>
      <w:rFonts w:ascii="Manrope SemiBold" w:hAnsi="Manrope SemiBold"/>
      <w:b/>
      <w:bCs/>
      <w:i w:val="0"/>
      <w:iCs/>
      <w:color w:val="545859"/>
      <w:spacing w:val="5"/>
      <w:sz w:val="24"/>
    </w:rPr>
  </w:style>
  <w:style w:type="character" w:styleId="Heading1Char" w:customStyle="1">
    <w:name w:val="Heading 1 Char"/>
    <w:basedOn w:val="DefaultParagraphFont"/>
    <w:link w:val="Heading1"/>
    <w:uiPriority w:val="9"/>
    <w:rsid w:val="001C6365"/>
    <w:rPr>
      <w:rFonts w:ascii="Manrope" w:hAnsi="Manrope" w:eastAsiaTheme="majorEastAsia" w:cstheme="majorBidi"/>
      <w:b/>
      <w:color w:val="404040" w:themeColor="text1"/>
      <w:sz w:val="32"/>
      <w:szCs w:val="32"/>
    </w:rPr>
  </w:style>
  <w:style w:type="paragraph" w:styleId="Title">
    <w:name w:val="Title"/>
    <w:basedOn w:val="Normal"/>
    <w:next w:val="Normal"/>
    <w:link w:val="TitleChar"/>
    <w:uiPriority w:val="10"/>
    <w:qFormat/>
    <w:rsid w:val="001C6365"/>
    <w:pPr>
      <w:contextualSpacing/>
    </w:pPr>
    <w:rPr>
      <w:rFonts w:eastAsiaTheme="majorEastAsia" w:cstheme="majorBidi"/>
      <w:b/>
      <w:color w:val="404040" w:themeColor="text1"/>
      <w:spacing w:val="-10"/>
      <w:kern w:val="28"/>
      <w:sz w:val="56"/>
      <w:szCs w:val="56"/>
    </w:rPr>
  </w:style>
  <w:style w:type="character" w:styleId="TitleChar" w:customStyle="1">
    <w:name w:val="Title Char"/>
    <w:basedOn w:val="DefaultParagraphFont"/>
    <w:link w:val="Title"/>
    <w:uiPriority w:val="10"/>
    <w:rsid w:val="001C6365"/>
    <w:rPr>
      <w:rFonts w:ascii="Manrope" w:hAnsi="Manrope" w:eastAsiaTheme="majorEastAsia" w:cstheme="majorBidi"/>
      <w:b/>
      <w:color w:val="404040" w:themeColor="text1"/>
      <w:spacing w:val="-10"/>
      <w:kern w:val="28"/>
      <w:sz w:val="56"/>
      <w:szCs w:val="56"/>
    </w:rPr>
  </w:style>
  <w:style w:type="character" w:styleId="Heading2Char" w:customStyle="1">
    <w:name w:val="Heading 2 Char"/>
    <w:basedOn w:val="DefaultParagraphFont"/>
    <w:link w:val="Heading2"/>
    <w:uiPriority w:val="9"/>
    <w:rsid w:val="001C6365"/>
    <w:rPr>
      <w:rFonts w:ascii="Manrope" w:hAnsi="Manrope" w:eastAsiaTheme="majorEastAsia" w:cstheme="majorBidi"/>
      <w:b/>
      <w:color w:val="A1AAAC" w:themeColor="accent6"/>
      <w:sz w:val="26"/>
      <w:szCs w:val="26"/>
    </w:rPr>
  </w:style>
  <w:style w:type="paragraph" w:styleId="Subtitle">
    <w:name w:val="Subtitle"/>
    <w:basedOn w:val="Normal"/>
    <w:next w:val="Normal"/>
    <w:link w:val="SubtitleChar"/>
    <w:uiPriority w:val="11"/>
    <w:qFormat/>
    <w:rsid w:val="001C6365"/>
    <w:pPr>
      <w:numPr>
        <w:ilvl w:val="1"/>
      </w:numPr>
      <w:spacing w:after="160"/>
    </w:pPr>
    <w:rPr>
      <w:rFonts w:cs="Times New Roman (Body CS)" w:eastAsiaTheme="minorEastAsia"/>
      <w:b/>
      <w:color w:val="A1AAAC" w:themeColor="accent6"/>
      <w:sz w:val="22"/>
      <w:szCs w:val="22"/>
    </w:rPr>
  </w:style>
  <w:style w:type="character" w:styleId="SubtitleChar" w:customStyle="1">
    <w:name w:val="Subtitle Char"/>
    <w:basedOn w:val="DefaultParagraphFont"/>
    <w:link w:val="Subtitle"/>
    <w:uiPriority w:val="11"/>
    <w:rsid w:val="001C6365"/>
    <w:rPr>
      <w:rFonts w:ascii="Manrope" w:hAnsi="Manrope" w:cs="Times New Roman (Body CS)" w:eastAsiaTheme="minorEastAsia"/>
      <w:b/>
      <w:color w:val="A1AAAC" w:themeColor="accent6"/>
      <w:sz w:val="22"/>
      <w:szCs w:val="22"/>
    </w:rPr>
  </w:style>
  <w:style w:type="character" w:styleId="IntenseEmphasis">
    <w:name w:val="Intense Emphasis"/>
    <w:basedOn w:val="DefaultParagraphFont"/>
    <w:uiPriority w:val="21"/>
    <w:qFormat/>
    <w:rsid w:val="001C6365"/>
    <w:rPr>
      <w:i/>
      <w:iCs/>
      <w:color w:val="A1AAAC" w:themeColor="accent6"/>
    </w:rPr>
  </w:style>
  <w:style w:type="paragraph" w:styleId="IntenseQuote">
    <w:name w:val="Intense Quote"/>
    <w:basedOn w:val="Normal"/>
    <w:next w:val="Normal"/>
    <w:link w:val="IntenseQuoteChar"/>
    <w:uiPriority w:val="30"/>
    <w:qFormat/>
    <w:rsid w:val="001C6365"/>
    <w:pPr>
      <w:pBdr>
        <w:left w:val="single" w:color="A1AAAC" w:themeColor="accent6" w:sz="4" w:space="4"/>
      </w:pBdr>
      <w:spacing w:before="360" w:after="360"/>
      <w:ind w:left="864" w:right="864"/>
    </w:pPr>
    <w:rPr>
      <w:b/>
      <w:iCs/>
      <w:color w:val="A1AAAC" w:themeColor="accent6"/>
      <w:sz w:val="40"/>
    </w:rPr>
  </w:style>
  <w:style w:type="character" w:styleId="IntenseQuoteChar" w:customStyle="1">
    <w:name w:val="Intense Quote Char"/>
    <w:basedOn w:val="DefaultParagraphFont"/>
    <w:link w:val="IntenseQuote"/>
    <w:uiPriority w:val="30"/>
    <w:rsid w:val="001C6365"/>
    <w:rPr>
      <w:rFonts w:ascii="Manrope" w:hAnsi="Manrope"/>
      <w:b/>
      <w:iCs/>
      <w:color w:val="A1AAAC" w:themeColor="accent6"/>
      <w:sz w:val="40"/>
    </w:rPr>
  </w:style>
  <w:style w:type="character" w:styleId="SubtleReference">
    <w:name w:val="Subtle Reference"/>
    <w:basedOn w:val="DefaultParagraphFont"/>
    <w:uiPriority w:val="31"/>
    <w:qFormat/>
    <w:rsid w:val="001C6365"/>
    <w:rPr>
      <w:rFonts w:ascii="Manrope" w:hAnsi="Manrope"/>
      <w:b w:val="0"/>
      <w:i w:val="0"/>
      <w:caps w:val="0"/>
      <w:smallCaps w:val="0"/>
      <w:color w:val="404040" w:themeColor="text1"/>
      <w:sz w:val="18"/>
    </w:rPr>
  </w:style>
  <w:style w:type="character" w:styleId="IntenseReference">
    <w:name w:val="Intense Reference"/>
    <w:basedOn w:val="DefaultParagraphFont"/>
    <w:uiPriority w:val="32"/>
    <w:qFormat/>
    <w:rsid w:val="001C6365"/>
    <w:rPr>
      <w:rFonts w:ascii="Manrope" w:hAnsi="Manrope"/>
      <w:b w:val="0"/>
      <w:bCs/>
      <w:i w:val="0"/>
      <w:caps w:val="0"/>
      <w:smallCaps w:val="0"/>
      <w:color w:val="A1AAAC" w:themeColor="accent6"/>
      <w:spacing w:val="5"/>
    </w:rPr>
  </w:style>
  <w:style w:type="character" w:styleId="Emphasis">
    <w:name w:val="Emphasis"/>
    <w:basedOn w:val="DefaultParagraphFont"/>
    <w:uiPriority w:val="20"/>
    <w:qFormat/>
    <w:rsid w:val="001C6365"/>
    <w:rPr>
      <w:rFonts w:ascii="Manrope SemiBold" w:hAnsi="Manrope SemiBold"/>
      <w:b w:val="0"/>
      <w:i w:val="0"/>
      <w:iCs/>
    </w:rPr>
  </w:style>
  <w:style w:type="character" w:styleId="SubtleEmphasis">
    <w:name w:val="Subtle Emphasis"/>
    <w:basedOn w:val="DefaultParagraphFont"/>
    <w:uiPriority w:val="19"/>
    <w:qFormat/>
    <w:rsid w:val="001C6365"/>
    <w:rPr>
      <w:rFonts w:ascii="Manrope SemiBold" w:hAnsi="Manrope SemiBold"/>
      <w:b w:val="0"/>
      <w:i w:val="0"/>
      <w:iCs/>
      <w:color w:val="A1AAAC" w:themeColor="accent6"/>
    </w:rPr>
  </w:style>
  <w:style w:type="character" w:styleId="Strong">
    <w:name w:val="Strong"/>
    <w:basedOn w:val="DefaultParagraphFont"/>
    <w:uiPriority w:val="22"/>
    <w:qFormat/>
    <w:rsid w:val="001C6365"/>
    <w:rPr>
      <w:rFonts w:ascii="Manrope SemiBold" w:hAnsi="Manrope SemiBold"/>
      <w:b w:val="0"/>
      <w:bCs/>
      <w:i w:val="0"/>
      <w:color w:val="404040" w:themeColor="text1"/>
    </w:rPr>
  </w:style>
  <w:style w:type="paragraph" w:styleId="Quote">
    <w:name w:val="Quote"/>
    <w:basedOn w:val="Normal"/>
    <w:next w:val="Normal"/>
    <w:link w:val="QuoteChar"/>
    <w:uiPriority w:val="29"/>
    <w:qFormat/>
    <w:rsid w:val="001C6365"/>
    <w:pPr>
      <w:spacing w:before="200" w:after="160"/>
      <w:ind w:left="864" w:right="864"/>
    </w:pPr>
    <w:rPr>
      <w:rFonts w:ascii="Manrope SemiBold" w:hAnsi="Manrope SemiBold"/>
      <w:iCs/>
      <w:color w:val="404040" w:themeColor="text1"/>
      <w:sz w:val="32"/>
    </w:rPr>
  </w:style>
  <w:style w:type="character" w:styleId="QuoteChar" w:customStyle="1">
    <w:name w:val="Quote Char"/>
    <w:basedOn w:val="DefaultParagraphFont"/>
    <w:link w:val="Quote"/>
    <w:uiPriority w:val="29"/>
    <w:rsid w:val="001C6365"/>
    <w:rPr>
      <w:rFonts w:ascii="Manrope SemiBold" w:hAnsi="Manrope SemiBold"/>
      <w:iCs/>
      <w:color w:val="404040" w:themeColor="text1"/>
      <w:sz w:val="32"/>
    </w:rPr>
  </w:style>
  <w:style w:type="character" w:styleId="Heading3Char" w:customStyle="1">
    <w:name w:val="Heading 3 Char"/>
    <w:basedOn w:val="DefaultParagraphFont"/>
    <w:link w:val="Heading3"/>
    <w:uiPriority w:val="9"/>
    <w:rsid w:val="00513547"/>
    <w:rPr>
      <w:rFonts w:asciiTheme="majorHAnsi" w:hAnsiTheme="majorHAnsi" w:eastAsiaTheme="majorEastAsia" w:cstheme="majorBidi"/>
      <w:color w:val="005800" w:themeColor="accent1" w:themeShade="7F"/>
    </w:rPr>
  </w:style>
  <w:style w:type="table" w:styleId="TableGrid">
    <w:name w:val="Table Grid"/>
    <w:basedOn w:val="TableNormal"/>
    <w:uiPriority w:val="39"/>
    <w:rsid w:val="0083730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C32733"/>
    <w:pPr>
      <w:spacing w:line="259" w:lineRule="auto"/>
      <w:outlineLvl w:val="9"/>
    </w:pPr>
    <w:rPr>
      <w:rFonts w:asciiTheme="majorHAnsi" w:hAnsiTheme="majorHAnsi"/>
      <w:b w:val="0"/>
      <w:color w:val="008500" w:themeColor="accent1" w:themeShade="BF"/>
      <w:lang w:val="en-US"/>
    </w:rPr>
  </w:style>
  <w:style w:type="paragraph" w:styleId="TOC2">
    <w:name w:val="toc 2"/>
    <w:basedOn w:val="Normal"/>
    <w:next w:val="Normal"/>
    <w:autoRedefine/>
    <w:uiPriority w:val="39"/>
    <w:unhideWhenUsed/>
    <w:rsid w:val="00C32733"/>
    <w:pPr>
      <w:spacing w:after="100"/>
      <w:ind w:left="240"/>
    </w:pPr>
  </w:style>
  <w:style w:type="paragraph" w:styleId="TOC3">
    <w:name w:val="toc 3"/>
    <w:basedOn w:val="Normal"/>
    <w:next w:val="Normal"/>
    <w:autoRedefine/>
    <w:uiPriority w:val="39"/>
    <w:unhideWhenUsed/>
    <w:rsid w:val="00C32733"/>
    <w:pPr>
      <w:spacing w:after="100"/>
      <w:ind w:left="480"/>
    </w:pPr>
  </w:style>
  <w:style w:type="character" w:styleId="Hyperlink">
    <w:name w:val="Hyperlink"/>
    <w:basedOn w:val="DefaultParagraphFont"/>
    <w:uiPriority w:val="99"/>
    <w:unhideWhenUsed/>
    <w:rsid w:val="00C32733"/>
    <w:rPr>
      <w:color w:val="12C0CB" w:themeColor="hyperlink"/>
      <w:u w:val="single"/>
    </w:rPr>
  </w:style>
  <w:style w:type="paragraph" w:styleId="paragraph" w:customStyle="1">
    <w:name w:val="paragraph"/>
    <w:basedOn w:val="Normal"/>
    <w:rsid w:val="00DB5E10"/>
    <w:pPr>
      <w:spacing w:before="100" w:beforeAutospacing="1" w:after="100" w:afterAutospacing="1"/>
    </w:pPr>
    <w:rPr>
      <w:rFonts w:ascii="Times New Roman" w:hAnsi="Times New Roman" w:eastAsia="Times New Roman" w:cs="Times New Roman"/>
      <w:color w:val="auto"/>
      <w:lang w:eastAsia="en-GB"/>
    </w:rPr>
  </w:style>
  <w:style w:type="character" w:styleId="normaltextrun" w:customStyle="1">
    <w:name w:val="normaltextrun"/>
    <w:basedOn w:val="DefaultParagraphFont"/>
    <w:rsid w:val="00DB5E10"/>
  </w:style>
  <w:style w:type="character" w:styleId="eop" w:customStyle="1">
    <w:name w:val="eop"/>
    <w:basedOn w:val="DefaultParagraphFont"/>
    <w:rsid w:val="00DB5E10"/>
  </w:style>
  <w:style w:type="character" w:styleId="tabchar" w:customStyle="1">
    <w:name w:val="tabchar"/>
    <w:basedOn w:val="DefaultParagraphFont"/>
    <w:rsid w:val="00DB5E10"/>
  </w:style>
  <w:style w:type="character" w:styleId="superscript" w:customStyle="1">
    <w:name w:val="superscript"/>
    <w:basedOn w:val="DefaultParagraphFont"/>
    <w:rsid w:val="00DB5E10"/>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Manrope" w:hAnsi="Manrope"/>
      <w:color w:val="545859"/>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010B5"/>
    <w:rPr>
      <w:b/>
      <w:bCs/>
    </w:rPr>
  </w:style>
  <w:style w:type="character" w:styleId="CommentSubjectChar" w:customStyle="1">
    <w:name w:val="Comment Subject Char"/>
    <w:basedOn w:val="CommentTextChar"/>
    <w:link w:val="CommentSubject"/>
    <w:uiPriority w:val="99"/>
    <w:semiHidden/>
    <w:rsid w:val="002010B5"/>
    <w:rPr>
      <w:rFonts w:ascii="Manrope" w:hAnsi="Manrope"/>
      <w:b/>
      <w:bCs/>
      <w:color w:val="545859"/>
      <w:sz w:val="20"/>
      <w:szCs w:val="20"/>
    </w:rPr>
  </w:style>
  <w:style w:type="paragraph" w:styleId="TableParagraph" w:customStyle="1">
    <w:name w:val="Table Paragraph"/>
    <w:basedOn w:val="Normal"/>
    <w:uiPriority w:val="1"/>
    <w:qFormat/>
    <w:rsid w:val="00E90094"/>
    <w:pPr>
      <w:widowControl w:val="0"/>
      <w:autoSpaceDE w:val="0"/>
      <w:autoSpaceDN w:val="0"/>
    </w:pPr>
    <w:rPr>
      <w:rFonts w:ascii="Arial" w:hAnsi="Arial" w:eastAsia="Arial" w:cs="Arial"/>
      <w:color w:val="auto"/>
      <w:sz w:val="22"/>
      <w:szCs w:val="22"/>
      <w:lang w:eastAsia="en-GB" w:bidi="en-GB"/>
    </w:rPr>
  </w:style>
  <w:style w:type="paragraph" w:styleId="NormalWeb">
    <w:name w:val="Normal (Web)"/>
    <w:basedOn w:val="Normal"/>
    <w:uiPriority w:val="99"/>
    <w:unhideWhenUsed/>
    <w:rsid w:val="00020C7C"/>
    <w:pPr>
      <w:spacing w:before="100" w:beforeAutospacing="1" w:after="100" w:afterAutospacing="1"/>
    </w:pPr>
    <w:rPr>
      <w:rFonts w:ascii="Times New Roman" w:hAnsi="Times New Roman" w:eastAsia="Times New Roman" w:cs="Times New Roman"/>
      <w:color w:val="auto"/>
      <w:lang w:eastAsia="en-GB"/>
    </w:rPr>
  </w:style>
  <w:style w:type="character" w:styleId="findhit" w:customStyle="1">
    <w:name w:val="findhit"/>
    <w:basedOn w:val="DefaultParagraphFont"/>
    <w:rsid w:val="00020C7C"/>
  </w:style>
  <w:style w:type="character" w:styleId="UnresolvedMention">
    <w:name w:val="Unresolved Mention"/>
    <w:basedOn w:val="DefaultParagraphFont"/>
    <w:uiPriority w:val="99"/>
    <w:semiHidden/>
    <w:unhideWhenUsed/>
    <w:rsid w:val="00020C7C"/>
    <w:rPr>
      <w:color w:val="605E5C"/>
      <w:shd w:val="clear" w:color="auto" w:fill="E1DFDD"/>
    </w:rPr>
  </w:style>
  <w:style w:type="character" w:styleId="Mention">
    <w:name w:val="Mention"/>
    <w:basedOn w:val="DefaultParagraphFont"/>
    <w:uiPriority w:val="99"/>
    <w:unhideWhenUsed/>
    <w:rsid w:val="000C20E2"/>
    <w:rPr>
      <w:color w:val="2B579A"/>
      <w:shd w:val="clear" w:color="auto" w:fill="E1DFDD"/>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List Paragraph11 Char,MAIN CONTENT Char,L Char"/>
    <w:link w:val="ListParagraph"/>
    <w:uiPriority w:val="34"/>
    <w:qFormat/>
    <w:locked/>
    <w:rsid w:val="00B447DC"/>
    <w:rPr>
      <w:rFonts w:ascii="Manrope" w:hAnsi="Manrope"/>
      <w:color w:val="545859"/>
    </w:rPr>
  </w:style>
  <w:style w:type="paragraph" w:styleId="BodyText">
    <w:name w:val="Body Text"/>
    <w:basedOn w:val="Normal"/>
    <w:link w:val="BodyTextChar"/>
    <w:uiPriority w:val="99"/>
    <w:rsid w:val="0056199D"/>
    <w:pPr>
      <w:jc w:val="both"/>
    </w:pPr>
    <w:rPr>
      <w:rFonts w:ascii="Times New Roman" w:hAnsi="Times New Roman" w:eastAsia="Times New Roman" w:cs="Times New Roman"/>
      <w:b/>
      <w:color w:val="auto"/>
      <w:sz w:val="20"/>
      <w:szCs w:val="20"/>
      <w:u w:val="single"/>
    </w:rPr>
  </w:style>
  <w:style w:type="character" w:styleId="BodyTextChar" w:customStyle="1">
    <w:name w:val="Body Text Char"/>
    <w:basedOn w:val="DefaultParagraphFont"/>
    <w:link w:val="BodyText"/>
    <w:uiPriority w:val="99"/>
    <w:rsid w:val="0056199D"/>
    <w:rPr>
      <w:rFonts w:ascii="Times New Roman" w:hAnsi="Times New Roman" w:eastAsia="Times New Roman" w:cs="Times New Roman"/>
      <w:b/>
      <w:sz w:val="20"/>
      <w:szCs w:val="20"/>
      <w:u w:val="single"/>
    </w:rPr>
  </w:style>
  <w:style w:type="character" w:styleId="FollowedHyperlink">
    <w:name w:val="FollowedHyperlink"/>
    <w:basedOn w:val="DefaultParagraphFont"/>
    <w:uiPriority w:val="99"/>
    <w:semiHidden/>
    <w:unhideWhenUsed/>
    <w:rsid w:val="008C2312"/>
    <w:rPr>
      <w:color w:val="12C0C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5333">
      <w:bodyDiv w:val="1"/>
      <w:marLeft w:val="0"/>
      <w:marRight w:val="0"/>
      <w:marTop w:val="0"/>
      <w:marBottom w:val="0"/>
      <w:divBdr>
        <w:top w:val="none" w:sz="0" w:space="0" w:color="auto"/>
        <w:left w:val="none" w:sz="0" w:space="0" w:color="auto"/>
        <w:bottom w:val="none" w:sz="0" w:space="0" w:color="auto"/>
        <w:right w:val="none" w:sz="0" w:space="0" w:color="auto"/>
      </w:divBdr>
    </w:div>
    <w:div w:id="1019356422">
      <w:bodyDiv w:val="1"/>
      <w:marLeft w:val="0"/>
      <w:marRight w:val="0"/>
      <w:marTop w:val="0"/>
      <w:marBottom w:val="0"/>
      <w:divBdr>
        <w:top w:val="none" w:sz="0" w:space="0" w:color="auto"/>
        <w:left w:val="none" w:sz="0" w:space="0" w:color="auto"/>
        <w:bottom w:val="none" w:sz="0" w:space="0" w:color="auto"/>
        <w:right w:val="none" w:sz="0" w:space="0" w:color="auto"/>
      </w:divBdr>
    </w:div>
    <w:div w:id="1104954620">
      <w:bodyDiv w:val="1"/>
      <w:marLeft w:val="0"/>
      <w:marRight w:val="0"/>
      <w:marTop w:val="0"/>
      <w:marBottom w:val="0"/>
      <w:divBdr>
        <w:top w:val="none" w:sz="0" w:space="0" w:color="auto"/>
        <w:left w:val="none" w:sz="0" w:space="0" w:color="auto"/>
        <w:bottom w:val="none" w:sz="0" w:space="0" w:color="auto"/>
        <w:right w:val="none" w:sz="0" w:space="0" w:color="auto"/>
      </w:divBdr>
      <w:divsChild>
        <w:div w:id="459882483">
          <w:marLeft w:val="0"/>
          <w:marRight w:val="0"/>
          <w:marTop w:val="0"/>
          <w:marBottom w:val="0"/>
          <w:divBdr>
            <w:top w:val="none" w:sz="0" w:space="0" w:color="auto"/>
            <w:left w:val="none" w:sz="0" w:space="0" w:color="auto"/>
            <w:bottom w:val="none" w:sz="0" w:space="0" w:color="auto"/>
            <w:right w:val="none" w:sz="0" w:space="0" w:color="auto"/>
          </w:divBdr>
          <w:divsChild>
            <w:div w:id="279340643">
              <w:marLeft w:val="0"/>
              <w:marRight w:val="0"/>
              <w:marTop w:val="0"/>
              <w:marBottom w:val="0"/>
              <w:divBdr>
                <w:top w:val="none" w:sz="0" w:space="0" w:color="auto"/>
                <w:left w:val="none" w:sz="0" w:space="0" w:color="auto"/>
                <w:bottom w:val="none" w:sz="0" w:space="0" w:color="auto"/>
                <w:right w:val="none" w:sz="0" w:space="0" w:color="auto"/>
              </w:divBdr>
            </w:div>
            <w:div w:id="379473487">
              <w:marLeft w:val="0"/>
              <w:marRight w:val="0"/>
              <w:marTop w:val="0"/>
              <w:marBottom w:val="0"/>
              <w:divBdr>
                <w:top w:val="none" w:sz="0" w:space="0" w:color="auto"/>
                <w:left w:val="none" w:sz="0" w:space="0" w:color="auto"/>
                <w:bottom w:val="none" w:sz="0" w:space="0" w:color="auto"/>
                <w:right w:val="none" w:sz="0" w:space="0" w:color="auto"/>
              </w:divBdr>
            </w:div>
            <w:div w:id="484591351">
              <w:marLeft w:val="0"/>
              <w:marRight w:val="0"/>
              <w:marTop w:val="0"/>
              <w:marBottom w:val="0"/>
              <w:divBdr>
                <w:top w:val="none" w:sz="0" w:space="0" w:color="auto"/>
                <w:left w:val="none" w:sz="0" w:space="0" w:color="auto"/>
                <w:bottom w:val="none" w:sz="0" w:space="0" w:color="auto"/>
                <w:right w:val="none" w:sz="0" w:space="0" w:color="auto"/>
              </w:divBdr>
            </w:div>
            <w:div w:id="801656824">
              <w:marLeft w:val="0"/>
              <w:marRight w:val="0"/>
              <w:marTop w:val="0"/>
              <w:marBottom w:val="0"/>
              <w:divBdr>
                <w:top w:val="none" w:sz="0" w:space="0" w:color="auto"/>
                <w:left w:val="none" w:sz="0" w:space="0" w:color="auto"/>
                <w:bottom w:val="none" w:sz="0" w:space="0" w:color="auto"/>
                <w:right w:val="none" w:sz="0" w:space="0" w:color="auto"/>
              </w:divBdr>
            </w:div>
            <w:div w:id="928584864">
              <w:marLeft w:val="0"/>
              <w:marRight w:val="0"/>
              <w:marTop w:val="0"/>
              <w:marBottom w:val="0"/>
              <w:divBdr>
                <w:top w:val="none" w:sz="0" w:space="0" w:color="auto"/>
                <w:left w:val="none" w:sz="0" w:space="0" w:color="auto"/>
                <w:bottom w:val="none" w:sz="0" w:space="0" w:color="auto"/>
                <w:right w:val="none" w:sz="0" w:space="0" w:color="auto"/>
              </w:divBdr>
            </w:div>
            <w:div w:id="929432359">
              <w:marLeft w:val="0"/>
              <w:marRight w:val="0"/>
              <w:marTop w:val="0"/>
              <w:marBottom w:val="0"/>
              <w:divBdr>
                <w:top w:val="none" w:sz="0" w:space="0" w:color="auto"/>
                <w:left w:val="none" w:sz="0" w:space="0" w:color="auto"/>
                <w:bottom w:val="none" w:sz="0" w:space="0" w:color="auto"/>
                <w:right w:val="none" w:sz="0" w:space="0" w:color="auto"/>
              </w:divBdr>
            </w:div>
            <w:div w:id="996540518">
              <w:marLeft w:val="0"/>
              <w:marRight w:val="0"/>
              <w:marTop w:val="0"/>
              <w:marBottom w:val="0"/>
              <w:divBdr>
                <w:top w:val="none" w:sz="0" w:space="0" w:color="auto"/>
                <w:left w:val="none" w:sz="0" w:space="0" w:color="auto"/>
                <w:bottom w:val="none" w:sz="0" w:space="0" w:color="auto"/>
                <w:right w:val="none" w:sz="0" w:space="0" w:color="auto"/>
              </w:divBdr>
            </w:div>
            <w:div w:id="1055081765">
              <w:marLeft w:val="0"/>
              <w:marRight w:val="0"/>
              <w:marTop w:val="0"/>
              <w:marBottom w:val="0"/>
              <w:divBdr>
                <w:top w:val="none" w:sz="0" w:space="0" w:color="auto"/>
                <w:left w:val="none" w:sz="0" w:space="0" w:color="auto"/>
                <w:bottom w:val="none" w:sz="0" w:space="0" w:color="auto"/>
                <w:right w:val="none" w:sz="0" w:space="0" w:color="auto"/>
              </w:divBdr>
            </w:div>
            <w:div w:id="1063483900">
              <w:marLeft w:val="0"/>
              <w:marRight w:val="0"/>
              <w:marTop w:val="0"/>
              <w:marBottom w:val="0"/>
              <w:divBdr>
                <w:top w:val="none" w:sz="0" w:space="0" w:color="auto"/>
                <w:left w:val="none" w:sz="0" w:space="0" w:color="auto"/>
                <w:bottom w:val="none" w:sz="0" w:space="0" w:color="auto"/>
                <w:right w:val="none" w:sz="0" w:space="0" w:color="auto"/>
              </w:divBdr>
            </w:div>
            <w:div w:id="1187865081">
              <w:marLeft w:val="0"/>
              <w:marRight w:val="0"/>
              <w:marTop w:val="0"/>
              <w:marBottom w:val="0"/>
              <w:divBdr>
                <w:top w:val="none" w:sz="0" w:space="0" w:color="auto"/>
                <w:left w:val="none" w:sz="0" w:space="0" w:color="auto"/>
                <w:bottom w:val="none" w:sz="0" w:space="0" w:color="auto"/>
                <w:right w:val="none" w:sz="0" w:space="0" w:color="auto"/>
              </w:divBdr>
            </w:div>
            <w:div w:id="1230263097">
              <w:marLeft w:val="0"/>
              <w:marRight w:val="0"/>
              <w:marTop w:val="0"/>
              <w:marBottom w:val="0"/>
              <w:divBdr>
                <w:top w:val="none" w:sz="0" w:space="0" w:color="auto"/>
                <w:left w:val="none" w:sz="0" w:space="0" w:color="auto"/>
                <w:bottom w:val="none" w:sz="0" w:space="0" w:color="auto"/>
                <w:right w:val="none" w:sz="0" w:space="0" w:color="auto"/>
              </w:divBdr>
            </w:div>
            <w:div w:id="1253970900">
              <w:marLeft w:val="0"/>
              <w:marRight w:val="0"/>
              <w:marTop w:val="0"/>
              <w:marBottom w:val="0"/>
              <w:divBdr>
                <w:top w:val="none" w:sz="0" w:space="0" w:color="auto"/>
                <w:left w:val="none" w:sz="0" w:space="0" w:color="auto"/>
                <w:bottom w:val="none" w:sz="0" w:space="0" w:color="auto"/>
                <w:right w:val="none" w:sz="0" w:space="0" w:color="auto"/>
              </w:divBdr>
            </w:div>
            <w:div w:id="1526480849">
              <w:marLeft w:val="0"/>
              <w:marRight w:val="0"/>
              <w:marTop w:val="0"/>
              <w:marBottom w:val="0"/>
              <w:divBdr>
                <w:top w:val="none" w:sz="0" w:space="0" w:color="auto"/>
                <w:left w:val="none" w:sz="0" w:space="0" w:color="auto"/>
                <w:bottom w:val="none" w:sz="0" w:space="0" w:color="auto"/>
                <w:right w:val="none" w:sz="0" w:space="0" w:color="auto"/>
              </w:divBdr>
            </w:div>
            <w:div w:id="1568687534">
              <w:marLeft w:val="0"/>
              <w:marRight w:val="0"/>
              <w:marTop w:val="0"/>
              <w:marBottom w:val="0"/>
              <w:divBdr>
                <w:top w:val="none" w:sz="0" w:space="0" w:color="auto"/>
                <w:left w:val="none" w:sz="0" w:space="0" w:color="auto"/>
                <w:bottom w:val="none" w:sz="0" w:space="0" w:color="auto"/>
                <w:right w:val="none" w:sz="0" w:space="0" w:color="auto"/>
              </w:divBdr>
            </w:div>
            <w:div w:id="1587304036">
              <w:marLeft w:val="0"/>
              <w:marRight w:val="0"/>
              <w:marTop w:val="0"/>
              <w:marBottom w:val="0"/>
              <w:divBdr>
                <w:top w:val="none" w:sz="0" w:space="0" w:color="auto"/>
                <w:left w:val="none" w:sz="0" w:space="0" w:color="auto"/>
                <w:bottom w:val="none" w:sz="0" w:space="0" w:color="auto"/>
                <w:right w:val="none" w:sz="0" w:space="0" w:color="auto"/>
              </w:divBdr>
            </w:div>
            <w:div w:id="1620794095">
              <w:marLeft w:val="0"/>
              <w:marRight w:val="0"/>
              <w:marTop w:val="0"/>
              <w:marBottom w:val="0"/>
              <w:divBdr>
                <w:top w:val="none" w:sz="0" w:space="0" w:color="auto"/>
                <w:left w:val="none" w:sz="0" w:space="0" w:color="auto"/>
                <w:bottom w:val="none" w:sz="0" w:space="0" w:color="auto"/>
                <w:right w:val="none" w:sz="0" w:space="0" w:color="auto"/>
              </w:divBdr>
            </w:div>
            <w:div w:id="1709062339">
              <w:marLeft w:val="0"/>
              <w:marRight w:val="0"/>
              <w:marTop w:val="0"/>
              <w:marBottom w:val="0"/>
              <w:divBdr>
                <w:top w:val="none" w:sz="0" w:space="0" w:color="auto"/>
                <w:left w:val="none" w:sz="0" w:space="0" w:color="auto"/>
                <w:bottom w:val="none" w:sz="0" w:space="0" w:color="auto"/>
                <w:right w:val="none" w:sz="0" w:space="0" w:color="auto"/>
              </w:divBdr>
            </w:div>
            <w:div w:id="1779788891">
              <w:marLeft w:val="0"/>
              <w:marRight w:val="0"/>
              <w:marTop w:val="0"/>
              <w:marBottom w:val="0"/>
              <w:divBdr>
                <w:top w:val="none" w:sz="0" w:space="0" w:color="auto"/>
                <w:left w:val="none" w:sz="0" w:space="0" w:color="auto"/>
                <w:bottom w:val="none" w:sz="0" w:space="0" w:color="auto"/>
                <w:right w:val="none" w:sz="0" w:space="0" w:color="auto"/>
              </w:divBdr>
            </w:div>
            <w:div w:id="1791126203">
              <w:marLeft w:val="0"/>
              <w:marRight w:val="0"/>
              <w:marTop w:val="0"/>
              <w:marBottom w:val="0"/>
              <w:divBdr>
                <w:top w:val="none" w:sz="0" w:space="0" w:color="auto"/>
                <w:left w:val="none" w:sz="0" w:space="0" w:color="auto"/>
                <w:bottom w:val="none" w:sz="0" w:space="0" w:color="auto"/>
                <w:right w:val="none" w:sz="0" w:space="0" w:color="auto"/>
              </w:divBdr>
            </w:div>
            <w:div w:id="1901821025">
              <w:marLeft w:val="0"/>
              <w:marRight w:val="0"/>
              <w:marTop w:val="0"/>
              <w:marBottom w:val="0"/>
              <w:divBdr>
                <w:top w:val="none" w:sz="0" w:space="0" w:color="auto"/>
                <w:left w:val="none" w:sz="0" w:space="0" w:color="auto"/>
                <w:bottom w:val="none" w:sz="0" w:space="0" w:color="auto"/>
                <w:right w:val="none" w:sz="0" w:space="0" w:color="auto"/>
              </w:divBdr>
            </w:div>
            <w:div w:id="2013215229">
              <w:marLeft w:val="0"/>
              <w:marRight w:val="0"/>
              <w:marTop w:val="0"/>
              <w:marBottom w:val="0"/>
              <w:divBdr>
                <w:top w:val="none" w:sz="0" w:space="0" w:color="auto"/>
                <w:left w:val="none" w:sz="0" w:space="0" w:color="auto"/>
                <w:bottom w:val="none" w:sz="0" w:space="0" w:color="auto"/>
                <w:right w:val="none" w:sz="0" w:space="0" w:color="auto"/>
              </w:divBdr>
            </w:div>
          </w:divsChild>
        </w:div>
        <w:div w:id="1861233177">
          <w:marLeft w:val="0"/>
          <w:marRight w:val="0"/>
          <w:marTop w:val="0"/>
          <w:marBottom w:val="0"/>
          <w:divBdr>
            <w:top w:val="none" w:sz="0" w:space="0" w:color="auto"/>
            <w:left w:val="none" w:sz="0" w:space="0" w:color="auto"/>
            <w:bottom w:val="none" w:sz="0" w:space="0" w:color="auto"/>
            <w:right w:val="none" w:sz="0" w:space="0" w:color="auto"/>
          </w:divBdr>
          <w:divsChild>
            <w:div w:id="15433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991086">
      <w:bodyDiv w:val="1"/>
      <w:marLeft w:val="0"/>
      <w:marRight w:val="0"/>
      <w:marTop w:val="0"/>
      <w:marBottom w:val="0"/>
      <w:divBdr>
        <w:top w:val="none" w:sz="0" w:space="0" w:color="auto"/>
        <w:left w:val="none" w:sz="0" w:space="0" w:color="auto"/>
        <w:bottom w:val="none" w:sz="0" w:space="0" w:color="auto"/>
        <w:right w:val="none" w:sz="0" w:space="0" w:color="auto"/>
      </w:divBdr>
    </w:div>
    <w:div w:id="1471706323">
      <w:bodyDiv w:val="1"/>
      <w:marLeft w:val="0"/>
      <w:marRight w:val="0"/>
      <w:marTop w:val="0"/>
      <w:marBottom w:val="0"/>
      <w:divBdr>
        <w:top w:val="none" w:sz="0" w:space="0" w:color="auto"/>
        <w:left w:val="none" w:sz="0" w:space="0" w:color="auto"/>
        <w:bottom w:val="none" w:sz="0" w:space="0" w:color="auto"/>
        <w:right w:val="none" w:sz="0" w:space="0" w:color="auto"/>
      </w:divBdr>
    </w:div>
    <w:div w:id="1789274420">
      <w:bodyDiv w:val="1"/>
      <w:marLeft w:val="0"/>
      <w:marRight w:val="0"/>
      <w:marTop w:val="0"/>
      <w:marBottom w:val="0"/>
      <w:divBdr>
        <w:top w:val="none" w:sz="0" w:space="0" w:color="auto"/>
        <w:left w:val="none" w:sz="0" w:space="0" w:color="auto"/>
        <w:bottom w:val="none" w:sz="0" w:space="0" w:color="auto"/>
        <w:right w:val="none" w:sz="0" w:space="0" w:color="auto"/>
      </w:divBdr>
    </w:div>
    <w:div w:id="1789542135">
      <w:bodyDiv w:val="1"/>
      <w:marLeft w:val="0"/>
      <w:marRight w:val="0"/>
      <w:marTop w:val="0"/>
      <w:marBottom w:val="0"/>
      <w:divBdr>
        <w:top w:val="none" w:sz="0" w:space="0" w:color="auto"/>
        <w:left w:val="none" w:sz="0" w:space="0" w:color="auto"/>
        <w:bottom w:val="none" w:sz="0" w:space="0" w:color="auto"/>
        <w:right w:val="none" w:sz="0" w:space="0" w:color="auto"/>
      </w:divBdr>
      <w:divsChild>
        <w:div w:id="1876580728">
          <w:marLeft w:val="0"/>
          <w:marRight w:val="0"/>
          <w:marTop w:val="0"/>
          <w:marBottom w:val="120"/>
          <w:divBdr>
            <w:top w:val="none" w:sz="0" w:space="0" w:color="auto"/>
            <w:left w:val="none" w:sz="0" w:space="0" w:color="auto"/>
            <w:bottom w:val="none" w:sz="0" w:space="0" w:color="auto"/>
            <w:right w:val="none" w:sz="0" w:space="0" w:color="auto"/>
          </w:divBdr>
          <w:divsChild>
            <w:div w:id="405418127">
              <w:marLeft w:val="0"/>
              <w:marRight w:val="0"/>
              <w:marTop w:val="0"/>
              <w:marBottom w:val="0"/>
              <w:divBdr>
                <w:top w:val="none" w:sz="0" w:space="0" w:color="auto"/>
                <w:left w:val="none" w:sz="0" w:space="0" w:color="auto"/>
                <w:bottom w:val="none" w:sz="0" w:space="0" w:color="auto"/>
                <w:right w:val="none" w:sz="0" w:space="0" w:color="auto"/>
              </w:divBdr>
            </w:div>
          </w:divsChild>
        </w:div>
        <w:div w:id="2041278278">
          <w:marLeft w:val="0"/>
          <w:marRight w:val="0"/>
          <w:marTop w:val="0"/>
          <w:marBottom w:val="120"/>
          <w:divBdr>
            <w:top w:val="none" w:sz="0" w:space="0" w:color="auto"/>
            <w:left w:val="none" w:sz="0" w:space="0" w:color="auto"/>
            <w:bottom w:val="none" w:sz="0" w:space="0" w:color="auto"/>
            <w:right w:val="none" w:sz="0" w:space="0" w:color="auto"/>
          </w:divBdr>
          <w:divsChild>
            <w:div w:id="188922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Rebecca.Luck@cheshireandwarrington.com" TargetMode="External" Id="rId13" /><Relationship Type="http://schemas.openxmlformats.org/officeDocument/2006/relationships/package" Target="embeddings/Microsoft_Excel_Worksheet.xlsx" Id="rId18" /><Relationship Type="http://schemas.openxmlformats.org/officeDocument/2006/relationships/footer" Target="footer3.xml" Id="rId26" /><Relationship Type="http://schemas.openxmlformats.org/officeDocument/2006/relationships/customXml" Target="../customXml/item3.xml" Id="rId3" /><Relationship Type="http://schemas.openxmlformats.org/officeDocument/2006/relationships/hyperlink" Target="https://assets.publishing.service.gov.uk/government/uploads/system/uploads/attachment_data/file/990289/National_Procurement_Policy_Statement.pdf" TargetMode="External" Id="rId21" /><Relationship Type="http://schemas.openxmlformats.org/officeDocument/2006/relationships/settings" Target="settings.xml" Id="rId7" /><Relationship Type="http://schemas.openxmlformats.org/officeDocument/2006/relationships/hyperlink" Target="mailto:Sarah.Williams@cheshireandwarrington.com" TargetMode="External" Id="rId12" /><Relationship Type="http://schemas.openxmlformats.org/officeDocument/2006/relationships/image" Target="media/image1.emf"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hyperlink" Target="https://cheshireandwarrington.com/media/mtid1yvh/cheshire-and-warrington-labour-market-assessment-report-january-2022.pdf" TargetMode="External" Id="rId16" /><Relationship Type="http://schemas.openxmlformats.org/officeDocument/2006/relationships/hyperlink" Target="https://cheshireandwarrington.com/privacy-policy/"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grants@cheshireandwarrington.com" TargetMode="External" Id="rId11" /><Relationship Type="http://schemas.openxmlformats.org/officeDocument/2006/relationships/footer" Target="footer2.xml" Id="rId24" /><Relationship Type="http://schemas.openxmlformats.org/officeDocument/2006/relationships/numbering" Target="numbering.xml" Id="rId5" /><Relationship Type="http://schemas.openxmlformats.org/officeDocument/2006/relationships/hyperlink" Target="https://cheshireandwarrington.com/media/jhtnqy2u/skills-report-2022.pdf" TargetMode="External"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yperlink" Target="https://www.gov.uk/government/publications/cyber-essentials-scheme-overview"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view-right-to-work" TargetMode="External" Id="rId14" /><Relationship Type="http://schemas.openxmlformats.org/officeDocument/2006/relationships/header" Target="header1.xml" Id="rId22" /><Relationship Type="http://schemas.openxmlformats.org/officeDocument/2006/relationships/fontTable" Target="fontTable.xml" Id="rId27" /><Relationship Type="http://schemas.openxmlformats.org/officeDocument/2006/relationships/glossaryDocument" Target="glossary/document.xml" Id="Ra714011ccd5a4c4d" /></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luck\AppData\Local\Temp\Temp1_quickstart.zip\QuickStart\Templates\Stationery-Letterhead.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81d9ad3-ae5e-4acb-a17d-11b26b7c1cf7}"/>
      </w:docPartPr>
      <w:docPartBody>
        <w:p w14:paraId="328E0BAA">
          <w:r>
            <w:rPr>
              <w:rStyle w:val="PlaceholderText"/>
            </w:rPr>
            <w:t/>
          </w:r>
        </w:p>
      </w:docPartBody>
    </w:docPart>
  </w:docParts>
</w:glossaryDocument>
</file>

<file path=word/theme/theme1.xml><?xml version="1.0" encoding="utf-8"?>
<a:theme xmlns:a="http://schemas.openxmlformats.org/drawingml/2006/main" name="Theme1">
  <a:themeElements>
    <a:clrScheme name="CWLEP">
      <a:dk1>
        <a:srgbClr val="404040"/>
      </a:dk1>
      <a:lt1>
        <a:srgbClr val="FEFFFE"/>
      </a:lt1>
      <a:dk2>
        <a:srgbClr val="1A1B26"/>
      </a:dk2>
      <a:lt2>
        <a:srgbClr val="F5F6F5"/>
      </a:lt2>
      <a:accent1>
        <a:srgbClr val="00B200"/>
      </a:accent1>
      <a:accent2>
        <a:srgbClr val="12C0CB"/>
      </a:accent2>
      <a:accent3>
        <a:srgbClr val="FFCE00"/>
      </a:accent3>
      <a:accent4>
        <a:srgbClr val="40AC29"/>
      </a:accent4>
      <a:accent5>
        <a:srgbClr val="007881"/>
      </a:accent5>
      <a:accent6>
        <a:srgbClr val="A1AAAC"/>
      </a:accent6>
      <a:hlink>
        <a:srgbClr val="12C0CB"/>
      </a:hlink>
      <a:folHlink>
        <a:srgbClr val="12C0C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6FEAA297-CE56-EC4B-A63D-BB84EE209D32}" vid="{4B13712D-8B62-D345-9699-F2B288BE9EB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FD0E2E5AA35449D4AE496BCBB8AE5" ma:contentTypeVersion="11" ma:contentTypeDescription="Create a new document." ma:contentTypeScope="" ma:versionID="4856293bc10ceeaf5256c45924bb68b0">
  <xsd:schema xmlns:xsd="http://www.w3.org/2001/XMLSchema" xmlns:xs="http://www.w3.org/2001/XMLSchema" xmlns:p="http://schemas.microsoft.com/office/2006/metadata/properties" xmlns:ns2="55d82518-ff69-400f-b484-1d67bfc1d641" xmlns:ns3="c6357ba4-e1e6-49f5-b169-0d4d6aba6915" targetNamespace="http://schemas.microsoft.com/office/2006/metadata/properties" ma:root="true" ma:fieldsID="cd4028767196b9f28f2fc34f763ad1f5" ns2:_="" ns3:_="">
    <xsd:import namespace="55d82518-ff69-400f-b484-1d67bfc1d641"/>
    <xsd:import namespace="c6357ba4-e1e6-49f5-b169-0d4d6aba69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d82518-ff69-400f-b484-1d67bfc1d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357ba4-e1e6-49f5-b169-0d4d6aba69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465FD8-F920-4660-8B3F-FECA5CBA9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d82518-ff69-400f-b484-1d67bfc1d641"/>
    <ds:schemaRef ds:uri="c6357ba4-e1e6-49f5-b169-0d4d6aba6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3A095F-7E69-D449-A260-5D7EC731F4AE}">
  <ds:schemaRefs>
    <ds:schemaRef ds:uri="http://schemas.openxmlformats.org/officeDocument/2006/bibliography"/>
  </ds:schemaRefs>
</ds:datastoreItem>
</file>

<file path=customXml/itemProps3.xml><?xml version="1.0" encoding="utf-8"?>
<ds:datastoreItem xmlns:ds="http://schemas.openxmlformats.org/officeDocument/2006/customXml" ds:itemID="{88EBB430-22D0-4AAB-B43A-70AD30172801}">
  <ds:schemaRefs>
    <ds:schemaRef ds:uri="http://schemas.microsoft.com/sharepoint/v3/contenttype/forms"/>
  </ds:schemaRefs>
</ds:datastoreItem>
</file>

<file path=customXml/itemProps4.xml><?xml version="1.0" encoding="utf-8"?>
<ds:datastoreItem xmlns:ds="http://schemas.openxmlformats.org/officeDocument/2006/customXml" ds:itemID="{E1AB0B09-A205-4520-9C18-F1DAC180477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6357ba4-e1e6-49f5-b169-0d4d6aba6915"/>
    <ds:schemaRef ds:uri="55d82518-ff69-400f-b484-1d67bfc1d641"/>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Stationery-Letterhead</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Rebecca Luck</dc:creator>
  <keywords/>
  <dc:description/>
  <lastModifiedBy>Rebecca Luck</lastModifiedBy>
  <revision>48</revision>
  <dcterms:created xsi:type="dcterms:W3CDTF">2022-06-17T14:29:00.0000000Z</dcterms:created>
  <dcterms:modified xsi:type="dcterms:W3CDTF">2022-06-21T14:22:34.7560483Z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0x010100F8DFD0E2E5AA35449D4AE496BCBB8AE5</vt:lpwstr>
  </property>
</Properties>
</file>