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DF86B" w14:textId="77777777"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2A31787C" wp14:editId="46E80397">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002CE" w14:textId="77777777" w:rsidR="00BC11A8" w:rsidRPr="00BC11A8" w:rsidRDefault="00BC11A8" w:rsidP="00BC11A8">
      <w:pPr>
        <w:pStyle w:val="ACEBodyText"/>
        <w:rPr>
          <w:lang w:val="cy-GB"/>
        </w:rPr>
      </w:pPr>
    </w:p>
    <w:p w14:paraId="23385BD3" w14:textId="77777777" w:rsidR="004B6916" w:rsidRDefault="004B6916" w:rsidP="00E643A7">
      <w:pPr>
        <w:spacing w:line="240" w:lineRule="auto"/>
        <w:jc w:val="center"/>
        <w:rPr>
          <w:rFonts w:ascii="Calibri" w:hAnsi="Calibri"/>
          <w:color w:val="FF0000"/>
          <w:sz w:val="22"/>
          <w:szCs w:val="22"/>
          <w:lang w:val="cy-GB" w:eastAsia="zh-CN"/>
        </w:rPr>
      </w:pPr>
    </w:p>
    <w:p w14:paraId="44276FF7" w14:textId="77777777" w:rsidR="00340F64" w:rsidRPr="00340F64" w:rsidRDefault="00340F64" w:rsidP="00E643A7">
      <w:pPr>
        <w:pStyle w:val="ACEBodyText"/>
        <w:rPr>
          <w:lang w:val="cy-GB"/>
        </w:rPr>
      </w:pPr>
    </w:p>
    <w:p w14:paraId="37FF270E" w14:textId="77777777" w:rsidR="003D3B28" w:rsidRDefault="003D3B28" w:rsidP="00E643A7">
      <w:pPr>
        <w:jc w:val="center"/>
        <w:rPr>
          <w:b/>
          <w:szCs w:val="24"/>
        </w:rPr>
      </w:pPr>
    </w:p>
    <w:p w14:paraId="528A1322" w14:textId="77777777" w:rsidR="003D3B28" w:rsidRDefault="003D3B28" w:rsidP="00E643A7">
      <w:pPr>
        <w:jc w:val="center"/>
        <w:rPr>
          <w:b/>
          <w:szCs w:val="24"/>
        </w:rPr>
      </w:pPr>
    </w:p>
    <w:p w14:paraId="160CF165" w14:textId="77777777" w:rsidR="00614A48" w:rsidRPr="00BA4F77" w:rsidRDefault="00614A48" w:rsidP="00614A48">
      <w:pPr>
        <w:spacing w:line="240" w:lineRule="auto"/>
        <w:jc w:val="center"/>
        <w:rPr>
          <w:rFonts w:asciiTheme="minorHAnsi" w:hAnsiTheme="minorHAnsi" w:cstheme="minorHAnsi"/>
          <w:b/>
          <w:szCs w:val="24"/>
        </w:rPr>
      </w:pPr>
      <w:r w:rsidRPr="00BA4F77">
        <w:rPr>
          <w:rFonts w:asciiTheme="minorHAnsi" w:hAnsiTheme="minorHAnsi" w:cstheme="minorHAnsi"/>
          <w:b/>
          <w:szCs w:val="24"/>
        </w:rPr>
        <w:t xml:space="preserve">Cheshire and Warrington Enterprise Partnership </w:t>
      </w:r>
    </w:p>
    <w:p w14:paraId="099574B4" w14:textId="77777777" w:rsidR="00614A48" w:rsidRDefault="00614A48" w:rsidP="00614A48">
      <w:pPr>
        <w:spacing w:line="240" w:lineRule="auto"/>
        <w:jc w:val="center"/>
        <w:rPr>
          <w:rFonts w:asciiTheme="minorHAnsi" w:hAnsiTheme="minorHAnsi" w:cstheme="minorHAnsi"/>
          <w:b/>
          <w:szCs w:val="24"/>
        </w:rPr>
      </w:pPr>
      <w:r w:rsidRPr="00BA4F77">
        <w:rPr>
          <w:rFonts w:asciiTheme="minorHAnsi" w:hAnsiTheme="minorHAnsi" w:cstheme="minorHAnsi"/>
          <w:b/>
          <w:szCs w:val="24"/>
        </w:rPr>
        <w:t>Finance &amp; Audit Committee Board Meeting</w:t>
      </w:r>
      <w:r>
        <w:rPr>
          <w:rFonts w:asciiTheme="minorHAnsi" w:hAnsiTheme="minorHAnsi" w:cstheme="minorHAnsi"/>
          <w:b/>
          <w:szCs w:val="24"/>
        </w:rPr>
        <w:t xml:space="preserve"> Minutes</w:t>
      </w:r>
    </w:p>
    <w:p w14:paraId="45AADC08" w14:textId="77777777" w:rsidR="00614A48" w:rsidRPr="00BA4F77" w:rsidRDefault="00614A48" w:rsidP="00614A48">
      <w:pPr>
        <w:pStyle w:val="ACEBodyText"/>
        <w:rPr>
          <w:lang w:eastAsia="en-US"/>
        </w:rPr>
      </w:pPr>
    </w:p>
    <w:p w14:paraId="46C7F30D" w14:textId="70B720F6" w:rsidR="00614A48" w:rsidRPr="00431D68" w:rsidRDefault="002F5CDC" w:rsidP="00614A48">
      <w:pPr>
        <w:spacing w:line="240" w:lineRule="auto"/>
        <w:jc w:val="center"/>
        <w:rPr>
          <w:rFonts w:asciiTheme="minorHAnsi" w:hAnsiTheme="minorHAnsi" w:cstheme="minorHAnsi"/>
          <w:sz w:val="22"/>
          <w:szCs w:val="22"/>
        </w:rPr>
      </w:pPr>
      <w:r>
        <w:rPr>
          <w:rFonts w:asciiTheme="minorHAnsi" w:hAnsiTheme="minorHAnsi" w:cstheme="minorHAnsi"/>
          <w:b/>
          <w:sz w:val="22"/>
          <w:szCs w:val="22"/>
        </w:rPr>
        <w:t>25</w:t>
      </w:r>
      <w:r w:rsidR="00A513E4" w:rsidRPr="00A513E4">
        <w:rPr>
          <w:rFonts w:asciiTheme="minorHAnsi" w:hAnsiTheme="minorHAnsi" w:cstheme="minorHAnsi"/>
          <w:b/>
          <w:sz w:val="22"/>
          <w:szCs w:val="22"/>
          <w:vertAlign w:val="superscript"/>
        </w:rPr>
        <w:t>th</w:t>
      </w:r>
      <w:r w:rsidR="00A513E4">
        <w:rPr>
          <w:rFonts w:asciiTheme="minorHAnsi" w:hAnsiTheme="minorHAnsi" w:cstheme="minorHAnsi"/>
          <w:b/>
          <w:sz w:val="22"/>
          <w:szCs w:val="22"/>
        </w:rPr>
        <w:t xml:space="preserve"> </w:t>
      </w:r>
      <w:r>
        <w:rPr>
          <w:rFonts w:asciiTheme="minorHAnsi" w:hAnsiTheme="minorHAnsi" w:cstheme="minorHAnsi"/>
          <w:b/>
          <w:sz w:val="22"/>
          <w:szCs w:val="22"/>
        </w:rPr>
        <w:t xml:space="preserve">March, </w:t>
      </w:r>
      <w:r w:rsidR="00614A48">
        <w:rPr>
          <w:rFonts w:asciiTheme="minorHAnsi" w:hAnsiTheme="minorHAnsi" w:cstheme="minorHAnsi"/>
          <w:b/>
          <w:sz w:val="22"/>
          <w:szCs w:val="22"/>
        </w:rPr>
        <w:t>2</w:t>
      </w:r>
      <w:r>
        <w:rPr>
          <w:rFonts w:asciiTheme="minorHAnsi" w:hAnsiTheme="minorHAnsi" w:cstheme="minorHAnsi"/>
          <w:b/>
          <w:sz w:val="22"/>
          <w:szCs w:val="22"/>
        </w:rPr>
        <w:t>020 by Teleconference</w:t>
      </w:r>
    </w:p>
    <w:p w14:paraId="7FC412E2" w14:textId="77777777" w:rsidR="00614A48" w:rsidRDefault="00614A48" w:rsidP="00614A48">
      <w:pPr>
        <w:spacing w:line="240" w:lineRule="auto"/>
        <w:jc w:val="both"/>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0"/>
      </w:tblGrid>
      <w:tr w:rsidR="00CC79F8" w14:paraId="15C01DD6" w14:textId="77777777" w:rsidTr="00CC79F8">
        <w:tc>
          <w:tcPr>
            <w:tcW w:w="9040" w:type="dxa"/>
          </w:tcPr>
          <w:p w14:paraId="2347AB89" w14:textId="77777777" w:rsidR="00CC79F8" w:rsidRPr="00D343C2" w:rsidRDefault="00CC79F8" w:rsidP="00614A48">
            <w:pPr>
              <w:spacing w:line="240" w:lineRule="auto"/>
              <w:jc w:val="both"/>
              <w:rPr>
                <w:rFonts w:asciiTheme="minorHAnsi" w:hAnsiTheme="minorHAnsi" w:cstheme="minorHAnsi"/>
                <w:b/>
                <w:szCs w:val="22"/>
              </w:rPr>
            </w:pPr>
            <w:r w:rsidRPr="00D343C2">
              <w:rPr>
                <w:rFonts w:asciiTheme="minorHAnsi" w:hAnsiTheme="minorHAnsi" w:cstheme="minorHAnsi"/>
                <w:b/>
                <w:szCs w:val="22"/>
              </w:rPr>
              <w:t>Present:</w:t>
            </w:r>
          </w:p>
          <w:p w14:paraId="0AF6BB21" w14:textId="752743D7" w:rsidR="004033D5" w:rsidRDefault="00A513E4" w:rsidP="00614A48">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Chris Hindley</w:t>
            </w:r>
            <w:r w:rsidR="002F5CDC">
              <w:rPr>
                <w:rFonts w:asciiTheme="minorHAnsi" w:hAnsiTheme="minorHAnsi" w:cstheme="minorHAnsi"/>
                <w:sz w:val="22"/>
                <w:szCs w:val="22"/>
                <w:lang w:eastAsia="en-US"/>
              </w:rPr>
              <w:t xml:space="preserve"> (Acting Chair)</w:t>
            </w:r>
          </w:p>
          <w:p w14:paraId="2FC91FB3" w14:textId="2448B2A5" w:rsidR="00CC79F8" w:rsidRDefault="004033D5" w:rsidP="00614A48">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Stephen Kinse</w:t>
            </w:r>
            <w:r w:rsidR="002F5CDC">
              <w:rPr>
                <w:rFonts w:asciiTheme="minorHAnsi" w:hAnsiTheme="minorHAnsi" w:cstheme="minorHAnsi"/>
                <w:sz w:val="22"/>
                <w:szCs w:val="22"/>
                <w:lang w:eastAsia="en-US"/>
              </w:rPr>
              <w:t>y</w:t>
            </w:r>
          </w:p>
          <w:p w14:paraId="53E866E4" w14:textId="77777777" w:rsidR="00CC79F8" w:rsidRDefault="00CC79F8" w:rsidP="00614A48">
            <w:pPr>
              <w:pStyle w:val="ACEBodyText"/>
              <w:spacing w:line="240" w:lineRule="auto"/>
              <w:rPr>
                <w:lang w:eastAsia="en-US"/>
              </w:rPr>
            </w:pPr>
          </w:p>
        </w:tc>
      </w:tr>
      <w:tr w:rsidR="00614A48" w14:paraId="51141FFA" w14:textId="77777777" w:rsidTr="00CC79F8">
        <w:tc>
          <w:tcPr>
            <w:tcW w:w="9040" w:type="dxa"/>
          </w:tcPr>
          <w:p w14:paraId="4CA1C25F" w14:textId="77777777" w:rsidR="00614A48" w:rsidRPr="00E843D3" w:rsidRDefault="00614A48" w:rsidP="00614A48">
            <w:pPr>
              <w:spacing w:line="240" w:lineRule="auto"/>
              <w:jc w:val="both"/>
              <w:rPr>
                <w:rFonts w:asciiTheme="minorHAnsi" w:hAnsiTheme="minorHAnsi" w:cstheme="minorHAnsi"/>
                <w:b/>
                <w:szCs w:val="22"/>
              </w:rPr>
            </w:pPr>
            <w:r w:rsidRPr="00E843D3">
              <w:rPr>
                <w:rFonts w:asciiTheme="minorHAnsi" w:hAnsiTheme="minorHAnsi" w:cstheme="minorHAnsi"/>
                <w:b/>
                <w:szCs w:val="22"/>
              </w:rPr>
              <w:t>In attendance:</w:t>
            </w:r>
          </w:p>
          <w:p w14:paraId="335A3EB1" w14:textId="158C80DC" w:rsidR="00614A48" w:rsidRDefault="007F76D1" w:rsidP="00CC79F8">
            <w:pPr>
              <w:pStyle w:val="ACEBodyText"/>
              <w:rPr>
                <w:rFonts w:asciiTheme="minorHAnsi" w:hAnsiTheme="minorHAnsi" w:cstheme="minorHAnsi"/>
                <w:sz w:val="22"/>
                <w:szCs w:val="22"/>
              </w:rPr>
            </w:pPr>
            <w:r>
              <w:rPr>
                <w:rFonts w:asciiTheme="minorHAnsi" w:hAnsiTheme="minorHAnsi" w:cstheme="minorHAnsi"/>
                <w:sz w:val="22"/>
                <w:szCs w:val="22"/>
              </w:rPr>
              <w:t>Ian Brooks,</w:t>
            </w:r>
            <w:r w:rsidR="00A513E4">
              <w:rPr>
                <w:rFonts w:asciiTheme="minorHAnsi" w:hAnsiTheme="minorHAnsi" w:cstheme="minorHAnsi"/>
                <w:sz w:val="22"/>
                <w:szCs w:val="22"/>
              </w:rPr>
              <w:t xml:space="preserve"> </w:t>
            </w:r>
            <w:r w:rsidR="002F5CDC">
              <w:rPr>
                <w:rFonts w:asciiTheme="minorHAnsi" w:hAnsiTheme="minorHAnsi" w:cstheme="minorHAnsi"/>
                <w:sz w:val="22"/>
                <w:szCs w:val="22"/>
              </w:rPr>
              <w:t xml:space="preserve">Alex Thompson </w:t>
            </w:r>
            <w:r w:rsidR="00B40780">
              <w:rPr>
                <w:rFonts w:asciiTheme="minorHAnsi" w:hAnsiTheme="minorHAnsi" w:cstheme="minorHAnsi"/>
                <w:sz w:val="22"/>
                <w:szCs w:val="22"/>
              </w:rPr>
              <w:t>(</w:t>
            </w:r>
            <w:r w:rsidR="00CC79F8">
              <w:rPr>
                <w:rFonts w:asciiTheme="minorHAnsi" w:hAnsiTheme="minorHAnsi" w:cstheme="minorHAnsi"/>
                <w:sz w:val="22"/>
                <w:szCs w:val="22"/>
              </w:rPr>
              <w:t>CEC)</w:t>
            </w:r>
          </w:p>
          <w:p w14:paraId="050FBB71" w14:textId="77777777" w:rsidR="00A513E4" w:rsidRDefault="00A513E4" w:rsidP="00CC79F8">
            <w:pPr>
              <w:pStyle w:val="ACEBodyText"/>
            </w:pPr>
          </w:p>
          <w:p w14:paraId="74AAA1F5" w14:textId="21C0CEE8" w:rsidR="00A513E4" w:rsidRPr="00A513E4" w:rsidRDefault="00A513E4" w:rsidP="00CC79F8">
            <w:pPr>
              <w:pStyle w:val="ACEBodyText"/>
              <w:rPr>
                <w:rFonts w:asciiTheme="minorHAnsi" w:hAnsiTheme="minorHAnsi" w:cstheme="minorHAnsi"/>
                <w:b/>
                <w:bCs/>
                <w:lang w:eastAsia="en-US"/>
              </w:rPr>
            </w:pPr>
            <w:r w:rsidRPr="00A513E4">
              <w:rPr>
                <w:rFonts w:asciiTheme="minorHAnsi" w:hAnsiTheme="minorHAnsi" w:cstheme="minorHAnsi"/>
                <w:b/>
                <w:bCs/>
              </w:rPr>
              <w:t>Apologies</w:t>
            </w:r>
            <w:r>
              <w:rPr>
                <w:rFonts w:asciiTheme="minorHAnsi" w:hAnsiTheme="minorHAnsi" w:cstheme="minorHAnsi"/>
                <w:b/>
                <w:bCs/>
              </w:rPr>
              <w:t>:</w:t>
            </w:r>
          </w:p>
        </w:tc>
      </w:tr>
    </w:tbl>
    <w:p w14:paraId="06DEA811" w14:textId="4A018765" w:rsidR="00A513E4" w:rsidRDefault="00A513E4" w:rsidP="00A513E4">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r w:rsidR="002F5CDC">
        <w:rPr>
          <w:rFonts w:asciiTheme="minorHAnsi" w:hAnsiTheme="minorHAnsi" w:cstheme="minorHAnsi"/>
          <w:sz w:val="22"/>
          <w:szCs w:val="22"/>
          <w:lang w:eastAsia="en-US"/>
        </w:rPr>
        <w:t xml:space="preserve">Tim Wheeler (Chair), </w:t>
      </w:r>
      <w:r>
        <w:rPr>
          <w:rFonts w:asciiTheme="minorHAnsi" w:hAnsiTheme="minorHAnsi" w:cstheme="minorHAnsi"/>
          <w:sz w:val="22"/>
          <w:szCs w:val="22"/>
          <w:lang w:eastAsia="en-US"/>
        </w:rPr>
        <w:t>Philip Cox</w:t>
      </w:r>
    </w:p>
    <w:p w14:paraId="1786DCE2"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2BD47BC8" w14:textId="77777777" w:rsidR="00C2343D" w:rsidRDefault="00C2343D" w:rsidP="00E643A7">
      <w:pPr>
        <w:pStyle w:val="ACEBodyText"/>
        <w:rPr>
          <w:lang w:eastAsia="en-US"/>
        </w:rPr>
      </w:pPr>
    </w:p>
    <w:p w14:paraId="23F01497" w14:textId="67BE4EFF" w:rsidR="002F5CDC" w:rsidRDefault="002F5CDC" w:rsidP="00E643A7">
      <w:pPr>
        <w:spacing w:line="240" w:lineRule="auto"/>
        <w:jc w:val="both"/>
        <w:rPr>
          <w:rFonts w:asciiTheme="minorHAnsi" w:hAnsiTheme="minorHAnsi" w:cstheme="minorHAnsi"/>
          <w:b/>
          <w:sz w:val="22"/>
          <w:szCs w:val="22"/>
        </w:rPr>
      </w:pPr>
      <w:r>
        <w:rPr>
          <w:rFonts w:asciiTheme="minorHAnsi" w:hAnsiTheme="minorHAnsi" w:cstheme="minorHAnsi"/>
          <w:b/>
          <w:sz w:val="22"/>
          <w:szCs w:val="22"/>
        </w:rPr>
        <w:t>Pre-amble</w:t>
      </w:r>
    </w:p>
    <w:p w14:paraId="0AE988B9" w14:textId="4D8009BD" w:rsidR="002F5CDC" w:rsidRPr="002F5CDC" w:rsidRDefault="002F5CDC" w:rsidP="00E643A7">
      <w:pPr>
        <w:spacing w:line="240" w:lineRule="auto"/>
        <w:jc w:val="both"/>
        <w:rPr>
          <w:rFonts w:asciiTheme="minorHAnsi" w:hAnsiTheme="minorHAnsi" w:cstheme="minorHAnsi"/>
          <w:bCs/>
          <w:sz w:val="22"/>
          <w:szCs w:val="22"/>
        </w:rPr>
      </w:pPr>
      <w:r>
        <w:rPr>
          <w:rFonts w:asciiTheme="minorHAnsi" w:hAnsiTheme="minorHAnsi" w:cstheme="minorHAnsi"/>
          <w:bCs/>
          <w:sz w:val="22"/>
          <w:szCs w:val="22"/>
        </w:rPr>
        <w:t>In the absence of the Chair, Tim Wheeler, the committee noted that</w:t>
      </w:r>
      <w:r w:rsidR="005E6E57">
        <w:rPr>
          <w:rFonts w:asciiTheme="minorHAnsi" w:hAnsiTheme="minorHAnsi" w:cstheme="minorHAnsi"/>
          <w:bCs/>
          <w:sz w:val="22"/>
          <w:szCs w:val="22"/>
        </w:rPr>
        <w:t>,</w:t>
      </w:r>
      <w:r>
        <w:rPr>
          <w:rFonts w:asciiTheme="minorHAnsi" w:hAnsiTheme="minorHAnsi" w:cstheme="minorHAnsi"/>
          <w:bCs/>
          <w:sz w:val="22"/>
          <w:szCs w:val="22"/>
        </w:rPr>
        <w:t xml:space="preserve"> under the current Terms of Reference</w:t>
      </w:r>
      <w:r w:rsidR="005E6E57">
        <w:rPr>
          <w:rFonts w:asciiTheme="minorHAnsi" w:hAnsiTheme="minorHAnsi" w:cstheme="minorHAnsi"/>
          <w:bCs/>
          <w:sz w:val="22"/>
          <w:szCs w:val="22"/>
        </w:rPr>
        <w:t>,</w:t>
      </w:r>
      <w:r>
        <w:rPr>
          <w:rFonts w:asciiTheme="minorHAnsi" w:hAnsiTheme="minorHAnsi" w:cstheme="minorHAnsi"/>
          <w:bCs/>
          <w:sz w:val="22"/>
          <w:szCs w:val="22"/>
        </w:rPr>
        <w:t xml:space="preserve"> for a meeting to be quorate required a minimum of two members including the Chair.  However, on the Agenda was an item to review the Terms of Reference, in which an amendment was proposed that the meeting would be quorate so long as two members were present and, if the Chair was absent, they would elect for one of them to Chair. </w:t>
      </w:r>
      <w:r w:rsidR="005E6E57">
        <w:rPr>
          <w:rFonts w:asciiTheme="minorHAnsi" w:hAnsiTheme="minorHAnsi" w:cstheme="minorHAnsi"/>
          <w:bCs/>
          <w:sz w:val="22"/>
          <w:szCs w:val="22"/>
        </w:rPr>
        <w:t xml:space="preserve"> Given</w:t>
      </w:r>
      <w:r>
        <w:rPr>
          <w:rFonts w:asciiTheme="minorHAnsi" w:hAnsiTheme="minorHAnsi" w:cstheme="minorHAnsi"/>
          <w:bCs/>
          <w:sz w:val="22"/>
          <w:szCs w:val="22"/>
        </w:rPr>
        <w:t xml:space="preserve"> this proposal the meeting went ahead, subject to ratification by the current Chair.    </w:t>
      </w:r>
    </w:p>
    <w:p w14:paraId="1D0E887A" w14:textId="77777777" w:rsidR="002F5CDC" w:rsidRDefault="002F5CDC" w:rsidP="00E643A7">
      <w:pPr>
        <w:spacing w:line="240" w:lineRule="auto"/>
        <w:jc w:val="both"/>
        <w:rPr>
          <w:rFonts w:asciiTheme="minorHAnsi" w:hAnsiTheme="minorHAnsi" w:cstheme="minorHAnsi"/>
          <w:b/>
          <w:sz w:val="22"/>
          <w:szCs w:val="22"/>
        </w:rPr>
      </w:pPr>
    </w:p>
    <w:p w14:paraId="5F337CB3" w14:textId="4C52BC4C"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5543CAA0" w14:textId="77777777" w:rsidR="00511CB4" w:rsidRDefault="00511CB4" w:rsidP="00761B9B">
      <w:pPr>
        <w:pStyle w:val="NoSpacing"/>
      </w:pPr>
    </w:p>
    <w:p w14:paraId="24C12FAC" w14:textId="433F09DD" w:rsidR="00614A48" w:rsidRPr="004033D5" w:rsidRDefault="002F5CDC" w:rsidP="004033D5">
      <w:pPr>
        <w:pStyle w:val="ACEBodyText"/>
        <w:numPr>
          <w:ilvl w:val="1"/>
          <w:numId w:val="4"/>
        </w:numPr>
        <w:spacing w:line="240"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Chris Hindley</w:t>
      </w:r>
      <w:r w:rsidR="00614A48">
        <w:rPr>
          <w:rFonts w:asciiTheme="minorHAnsi" w:eastAsiaTheme="minorHAnsi" w:hAnsiTheme="minorHAnsi" w:cstheme="minorHAnsi"/>
          <w:sz w:val="22"/>
          <w:szCs w:val="22"/>
          <w:lang w:eastAsia="en-US"/>
        </w:rPr>
        <w:t xml:space="preserve"> </w:t>
      </w:r>
      <w:r w:rsidR="0012703B">
        <w:rPr>
          <w:rFonts w:asciiTheme="minorHAnsi" w:eastAsiaTheme="minorHAnsi" w:hAnsiTheme="minorHAnsi" w:cstheme="minorHAnsi"/>
          <w:sz w:val="22"/>
          <w:szCs w:val="22"/>
          <w:lang w:eastAsia="en-US"/>
        </w:rPr>
        <w:t xml:space="preserve">welcomed members </w:t>
      </w:r>
      <w:r w:rsidR="00F7152A">
        <w:rPr>
          <w:rFonts w:asciiTheme="minorHAnsi" w:eastAsiaTheme="minorHAnsi" w:hAnsiTheme="minorHAnsi" w:cstheme="minorHAnsi"/>
          <w:sz w:val="22"/>
          <w:szCs w:val="22"/>
          <w:lang w:eastAsia="en-US"/>
        </w:rPr>
        <w:t xml:space="preserve">and attendees </w:t>
      </w:r>
      <w:r w:rsidR="0012703B">
        <w:rPr>
          <w:rFonts w:asciiTheme="minorHAnsi" w:eastAsiaTheme="minorHAnsi" w:hAnsiTheme="minorHAnsi" w:cstheme="minorHAnsi"/>
          <w:sz w:val="22"/>
          <w:szCs w:val="22"/>
          <w:lang w:eastAsia="en-US"/>
        </w:rPr>
        <w:t xml:space="preserve">to </w:t>
      </w:r>
      <w:r w:rsidR="00614A48">
        <w:rPr>
          <w:rFonts w:asciiTheme="minorHAnsi" w:eastAsiaTheme="minorHAnsi" w:hAnsiTheme="minorHAnsi" w:cstheme="minorHAnsi"/>
          <w:sz w:val="22"/>
          <w:szCs w:val="22"/>
          <w:lang w:eastAsia="en-US"/>
        </w:rPr>
        <w:t>Committee meeting</w:t>
      </w:r>
      <w:r w:rsidR="0034495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Apologies were noted as above. </w:t>
      </w:r>
    </w:p>
    <w:p w14:paraId="3D8D87FE" w14:textId="77777777" w:rsidR="004D2193" w:rsidRDefault="004D2193" w:rsidP="00511CB4">
      <w:pPr>
        <w:pStyle w:val="ACEBodyText"/>
        <w:rPr>
          <w:rFonts w:asciiTheme="minorHAnsi" w:hAnsiTheme="minorHAnsi" w:cstheme="minorHAnsi"/>
          <w:b/>
          <w:sz w:val="22"/>
          <w:szCs w:val="22"/>
          <w:lang w:eastAsia="en-US"/>
        </w:rPr>
      </w:pPr>
    </w:p>
    <w:p w14:paraId="79A6F064"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1461135C" w14:textId="77777777" w:rsidR="00FF3AA4" w:rsidRPr="0003002C" w:rsidRDefault="00FF3AA4" w:rsidP="00761B9B">
      <w:pPr>
        <w:pStyle w:val="NoSpacing"/>
      </w:pPr>
    </w:p>
    <w:p w14:paraId="7BFD8EB6" w14:textId="7F384D84" w:rsidR="00851812" w:rsidRPr="00851812" w:rsidRDefault="00F51DAC" w:rsidP="00851812">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7939BE">
        <w:rPr>
          <w:rFonts w:asciiTheme="minorHAnsi" w:hAnsiTheme="minorHAnsi" w:cstheme="minorHAnsi"/>
          <w:sz w:val="22"/>
          <w:szCs w:val="22"/>
          <w:lang w:eastAsia="en-US"/>
        </w:rPr>
        <w:t>No conflicts of interest were declared in relation to Agenda Items</w:t>
      </w:r>
      <w:r w:rsidR="00614A48">
        <w:rPr>
          <w:rFonts w:asciiTheme="minorHAnsi" w:hAnsiTheme="minorHAnsi" w:cstheme="minorHAnsi"/>
          <w:sz w:val="22"/>
          <w:szCs w:val="22"/>
          <w:lang w:eastAsia="en-US"/>
        </w:rPr>
        <w:t>.</w:t>
      </w:r>
      <w:r w:rsidR="00B27DF5">
        <w:rPr>
          <w:rFonts w:asciiTheme="minorHAnsi" w:hAnsiTheme="minorHAnsi" w:cstheme="minorHAnsi"/>
          <w:sz w:val="22"/>
          <w:szCs w:val="22"/>
          <w:lang w:eastAsia="en-US"/>
        </w:rPr>
        <w:t xml:space="preserve"> </w:t>
      </w:r>
    </w:p>
    <w:p w14:paraId="3910D044" w14:textId="4F88E4D3"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12703B">
        <w:rPr>
          <w:rFonts w:asciiTheme="minorHAnsi" w:eastAsia="Times New Roman" w:hAnsiTheme="minorHAnsi" w:cstheme="minorHAnsi"/>
          <w:b/>
          <w:sz w:val="22"/>
          <w:szCs w:val="22"/>
          <w:lang w:eastAsia="en-US"/>
        </w:rPr>
        <w:t>Minutes</w:t>
      </w:r>
      <w:r w:rsidR="00731F5C">
        <w:rPr>
          <w:rFonts w:asciiTheme="minorHAnsi" w:eastAsia="Times New Roman" w:hAnsiTheme="minorHAnsi" w:cstheme="minorHAnsi"/>
          <w:b/>
          <w:sz w:val="22"/>
          <w:szCs w:val="22"/>
          <w:lang w:eastAsia="en-US"/>
        </w:rPr>
        <w:t xml:space="preserve"> of the Meeting </w:t>
      </w:r>
      <w:r w:rsidR="002F5CDC">
        <w:rPr>
          <w:rFonts w:asciiTheme="minorHAnsi" w:eastAsia="Times New Roman" w:hAnsiTheme="minorHAnsi" w:cstheme="minorHAnsi"/>
          <w:b/>
          <w:sz w:val="22"/>
          <w:szCs w:val="22"/>
          <w:lang w:eastAsia="en-US"/>
        </w:rPr>
        <w:t>19</w:t>
      </w:r>
      <w:r w:rsidR="00731F5C" w:rsidRPr="00731F5C">
        <w:rPr>
          <w:rFonts w:asciiTheme="minorHAnsi" w:eastAsia="Times New Roman" w:hAnsiTheme="minorHAnsi" w:cstheme="minorHAnsi"/>
          <w:b/>
          <w:sz w:val="22"/>
          <w:szCs w:val="22"/>
          <w:vertAlign w:val="superscript"/>
          <w:lang w:eastAsia="en-US"/>
        </w:rPr>
        <w:t>th</w:t>
      </w:r>
      <w:r w:rsidR="00731F5C">
        <w:rPr>
          <w:rFonts w:asciiTheme="minorHAnsi" w:eastAsia="Times New Roman" w:hAnsiTheme="minorHAnsi" w:cstheme="minorHAnsi"/>
          <w:b/>
          <w:sz w:val="22"/>
          <w:szCs w:val="22"/>
          <w:lang w:eastAsia="en-US"/>
        </w:rPr>
        <w:t xml:space="preserve"> </w:t>
      </w:r>
      <w:r w:rsidR="002F5CDC">
        <w:rPr>
          <w:rFonts w:asciiTheme="minorHAnsi" w:eastAsia="Times New Roman" w:hAnsiTheme="minorHAnsi" w:cstheme="minorHAnsi"/>
          <w:b/>
          <w:sz w:val="22"/>
          <w:szCs w:val="22"/>
          <w:lang w:eastAsia="en-US"/>
        </w:rPr>
        <w:t>Dec</w:t>
      </w:r>
      <w:r w:rsidR="004033D5">
        <w:rPr>
          <w:rFonts w:asciiTheme="minorHAnsi" w:eastAsia="Times New Roman" w:hAnsiTheme="minorHAnsi" w:cstheme="minorHAnsi"/>
          <w:b/>
          <w:sz w:val="22"/>
          <w:szCs w:val="22"/>
          <w:lang w:eastAsia="en-US"/>
        </w:rPr>
        <w:t>ember</w:t>
      </w:r>
      <w:r w:rsidR="00731F5C">
        <w:rPr>
          <w:rFonts w:asciiTheme="minorHAnsi" w:eastAsia="Times New Roman" w:hAnsiTheme="minorHAnsi" w:cstheme="minorHAnsi"/>
          <w:b/>
          <w:sz w:val="22"/>
          <w:szCs w:val="22"/>
          <w:lang w:eastAsia="en-US"/>
        </w:rPr>
        <w:t xml:space="preserve"> 2019</w:t>
      </w:r>
    </w:p>
    <w:p w14:paraId="0E987896" w14:textId="54686E9D" w:rsidR="00731F5C" w:rsidRDefault="00663F48" w:rsidP="004033D5">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3.1 </w:t>
      </w:r>
      <w:r w:rsidR="007A0F15">
        <w:rPr>
          <w:rFonts w:asciiTheme="minorHAnsi" w:eastAsia="Times New Roman" w:hAnsiTheme="minorHAnsi" w:cstheme="minorHAnsi"/>
          <w:sz w:val="22"/>
          <w:szCs w:val="22"/>
          <w:lang w:eastAsia="en-US"/>
        </w:rPr>
        <w:t xml:space="preserve">The </w:t>
      </w:r>
      <w:r w:rsidR="00731F5C">
        <w:rPr>
          <w:rFonts w:asciiTheme="minorHAnsi" w:eastAsia="Times New Roman" w:hAnsiTheme="minorHAnsi" w:cstheme="minorHAnsi"/>
          <w:sz w:val="22"/>
          <w:szCs w:val="22"/>
          <w:lang w:eastAsia="en-US"/>
        </w:rPr>
        <w:t>minutes were accepted</w:t>
      </w:r>
      <w:r w:rsidR="002F5CDC">
        <w:rPr>
          <w:rFonts w:asciiTheme="minorHAnsi" w:eastAsia="Times New Roman" w:hAnsiTheme="minorHAnsi" w:cstheme="minorHAnsi"/>
          <w:sz w:val="22"/>
          <w:szCs w:val="22"/>
          <w:lang w:eastAsia="en-US"/>
        </w:rPr>
        <w:t>.</w:t>
      </w:r>
    </w:p>
    <w:p w14:paraId="45686124" w14:textId="035B6BDF" w:rsidR="002F5CDC" w:rsidRDefault="002F5CDC" w:rsidP="004033D5">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3.2 Alex Thompson requested that they be amended to show his apologies.  </w:t>
      </w:r>
    </w:p>
    <w:p w14:paraId="44A4C112" w14:textId="0F44D35C" w:rsidR="00624976" w:rsidRDefault="00BF44ED" w:rsidP="00D169CB">
      <w:pPr>
        <w:pStyle w:val="NormalWeb"/>
        <w:rPr>
          <w:rFonts w:asciiTheme="minorHAnsi" w:eastAsia="Times New Roman" w:hAnsiTheme="minorHAnsi" w:cstheme="minorHAnsi"/>
          <w:b/>
          <w:bCs/>
          <w:sz w:val="22"/>
          <w:szCs w:val="22"/>
          <w:lang w:eastAsia="en-US"/>
        </w:rPr>
      </w:pPr>
      <w:r>
        <w:rPr>
          <w:rFonts w:asciiTheme="minorHAnsi" w:eastAsia="Times New Roman" w:hAnsiTheme="minorHAnsi" w:cstheme="minorHAnsi"/>
          <w:b/>
          <w:bCs/>
          <w:sz w:val="22"/>
          <w:szCs w:val="22"/>
          <w:lang w:eastAsia="en-US"/>
        </w:rPr>
        <w:t xml:space="preserve">Agenda Item 4:  </w:t>
      </w:r>
      <w:r w:rsidR="00624976">
        <w:rPr>
          <w:rFonts w:asciiTheme="minorHAnsi" w:eastAsia="Times New Roman" w:hAnsiTheme="minorHAnsi" w:cstheme="minorHAnsi"/>
          <w:b/>
          <w:bCs/>
          <w:sz w:val="22"/>
          <w:szCs w:val="22"/>
          <w:lang w:eastAsia="en-US"/>
        </w:rPr>
        <w:t>Matters Arising</w:t>
      </w:r>
    </w:p>
    <w:p w14:paraId="16137C4A" w14:textId="266A3671" w:rsidR="004033D5" w:rsidRDefault="00A357D2" w:rsidP="002F5CDC">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002F5CDC">
        <w:rPr>
          <w:rFonts w:asciiTheme="minorHAnsi" w:eastAsia="Times New Roman" w:hAnsiTheme="minorHAnsi" w:cstheme="minorHAnsi"/>
          <w:sz w:val="22"/>
          <w:szCs w:val="22"/>
          <w:lang w:eastAsia="en-US"/>
        </w:rPr>
        <w:t xml:space="preserve">There were no matters arising.  </w:t>
      </w:r>
    </w:p>
    <w:p w14:paraId="2A79ED39" w14:textId="22DE46CE" w:rsidR="00DD375C"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w:t>
      </w:r>
      <w:r w:rsidR="00DD375C">
        <w:rPr>
          <w:rFonts w:asciiTheme="minorHAnsi" w:eastAsia="Times New Roman" w:hAnsiTheme="minorHAnsi" w:cstheme="minorHAnsi"/>
          <w:b/>
          <w:sz w:val="22"/>
          <w:szCs w:val="22"/>
          <w:lang w:eastAsia="en-US"/>
        </w:rPr>
        <w:t>5</w:t>
      </w:r>
      <w:r>
        <w:rPr>
          <w:rFonts w:asciiTheme="minorHAnsi" w:eastAsia="Times New Roman" w:hAnsiTheme="minorHAnsi" w:cstheme="minorHAnsi"/>
          <w:b/>
          <w:sz w:val="22"/>
          <w:szCs w:val="22"/>
          <w:lang w:eastAsia="en-US"/>
        </w:rPr>
        <w:t xml:space="preserve">: </w:t>
      </w:r>
      <w:r w:rsidR="00DD375C">
        <w:rPr>
          <w:rFonts w:asciiTheme="minorHAnsi" w:eastAsia="Times New Roman" w:hAnsiTheme="minorHAnsi" w:cstheme="minorHAnsi"/>
          <w:b/>
          <w:sz w:val="22"/>
          <w:szCs w:val="22"/>
          <w:lang w:eastAsia="en-US"/>
        </w:rPr>
        <w:t xml:space="preserve"> </w:t>
      </w:r>
      <w:r w:rsidR="004033D5">
        <w:rPr>
          <w:rFonts w:asciiTheme="minorHAnsi" w:eastAsia="Times New Roman" w:hAnsiTheme="minorHAnsi" w:cstheme="minorHAnsi"/>
          <w:b/>
          <w:sz w:val="22"/>
          <w:szCs w:val="22"/>
          <w:lang w:eastAsia="en-US"/>
        </w:rPr>
        <w:t>Management Accounts</w:t>
      </w:r>
      <w:r w:rsidR="00DD375C">
        <w:rPr>
          <w:rFonts w:asciiTheme="minorHAnsi" w:eastAsia="Times New Roman" w:hAnsiTheme="minorHAnsi" w:cstheme="minorHAnsi"/>
          <w:b/>
          <w:sz w:val="22"/>
          <w:szCs w:val="22"/>
          <w:lang w:eastAsia="en-US"/>
        </w:rPr>
        <w:t xml:space="preserve"> </w:t>
      </w:r>
      <w:r w:rsidR="000F16A9">
        <w:rPr>
          <w:rFonts w:asciiTheme="minorHAnsi" w:eastAsia="Times New Roman" w:hAnsiTheme="minorHAnsi" w:cstheme="minorHAnsi"/>
          <w:b/>
          <w:sz w:val="22"/>
          <w:szCs w:val="22"/>
          <w:lang w:eastAsia="en-US"/>
        </w:rPr>
        <w:t>January</w:t>
      </w:r>
      <w:r w:rsidR="004033D5">
        <w:rPr>
          <w:rFonts w:asciiTheme="minorHAnsi" w:eastAsia="Times New Roman" w:hAnsiTheme="minorHAnsi" w:cstheme="minorHAnsi"/>
          <w:b/>
          <w:sz w:val="22"/>
          <w:szCs w:val="22"/>
          <w:lang w:eastAsia="en-US"/>
        </w:rPr>
        <w:t xml:space="preserve"> 20</w:t>
      </w:r>
      <w:r w:rsidR="000F16A9">
        <w:rPr>
          <w:rFonts w:asciiTheme="minorHAnsi" w:eastAsia="Times New Roman" w:hAnsiTheme="minorHAnsi" w:cstheme="minorHAnsi"/>
          <w:b/>
          <w:sz w:val="22"/>
          <w:szCs w:val="22"/>
          <w:lang w:eastAsia="en-US"/>
        </w:rPr>
        <w:t>20</w:t>
      </w:r>
      <w:r w:rsidR="004033D5">
        <w:rPr>
          <w:rFonts w:asciiTheme="minorHAnsi" w:eastAsia="Times New Roman" w:hAnsiTheme="minorHAnsi" w:cstheme="minorHAnsi"/>
          <w:b/>
          <w:sz w:val="22"/>
          <w:szCs w:val="22"/>
          <w:lang w:eastAsia="en-US"/>
        </w:rPr>
        <w:t xml:space="preserve"> and Full Year Forecast </w:t>
      </w:r>
      <w:r w:rsidR="00DD375C">
        <w:rPr>
          <w:rFonts w:asciiTheme="minorHAnsi" w:eastAsia="Times New Roman" w:hAnsiTheme="minorHAnsi" w:cstheme="minorHAnsi"/>
          <w:b/>
          <w:sz w:val="22"/>
          <w:szCs w:val="22"/>
          <w:lang w:eastAsia="en-US"/>
        </w:rPr>
        <w:t>2019/2020</w:t>
      </w:r>
    </w:p>
    <w:p w14:paraId="0A413BB5" w14:textId="214917A6" w:rsidR="0094753C" w:rsidRDefault="00A357D2" w:rsidP="00D169CB">
      <w:pPr>
        <w:pStyle w:val="NormalWeb"/>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5.1 </w:t>
      </w:r>
      <w:r w:rsidR="004033D5">
        <w:rPr>
          <w:rFonts w:asciiTheme="minorHAnsi" w:eastAsia="Times New Roman" w:hAnsiTheme="minorHAnsi" w:cstheme="minorHAnsi"/>
          <w:bCs/>
          <w:sz w:val="22"/>
          <w:szCs w:val="22"/>
          <w:lang w:eastAsia="en-US"/>
        </w:rPr>
        <w:t xml:space="preserve">IB highlighted the key points illustrated in the paper.  </w:t>
      </w:r>
      <w:r w:rsidR="00C04B03">
        <w:rPr>
          <w:rFonts w:asciiTheme="minorHAnsi" w:eastAsia="Times New Roman" w:hAnsiTheme="minorHAnsi" w:cstheme="minorHAnsi"/>
          <w:bCs/>
          <w:sz w:val="22"/>
          <w:szCs w:val="22"/>
          <w:lang w:eastAsia="en-US"/>
        </w:rPr>
        <w:t xml:space="preserve"> Supplementary revenue grant, resulting from interest earned on balances held within CEC, is exceeding planned levels, </w:t>
      </w:r>
      <w:r w:rsidR="009D4A44">
        <w:rPr>
          <w:rFonts w:asciiTheme="minorHAnsi" w:eastAsia="Times New Roman" w:hAnsiTheme="minorHAnsi" w:cstheme="minorHAnsi"/>
          <w:bCs/>
          <w:sz w:val="22"/>
          <w:szCs w:val="22"/>
          <w:lang w:eastAsia="en-US"/>
        </w:rPr>
        <w:t>and is</w:t>
      </w:r>
      <w:r w:rsidR="00C04B03">
        <w:rPr>
          <w:rFonts w:asciiTheme="minorHAnsi" w:eastAsia="Times New Roman" w:hAnsiTheme="minorHAnsi" w:cstheme="minorHAnsi"/>
          <w:bCs/>
          <w:sz w:val="22"/>
          <w:szCs w:val="22"/>
          <w:lang w:eastAsia="en-US"/>
        </w:rPr>
        <w:t xml:space="preserve"> being used to finance </w:t>
      </w:r>
      <w:r w:rsidR="00C04B03">
        <w:rPr>
          <w:rFonts w:asciiTheme="minorHAnsi" w:eastAsia="Times New Roman" w:hAnsiTheme="minorHAnsi" w:cstheme="minorHAnsi"/>
          <w:bCs/>
          <w:sz w:val="22"/>
          <w:szCs w:val="22"/>
          <w:lang w:eastAsia="en-US"/>
        </w:rPr>
        <w:lastRenderedPageBreak/>
        <w:t>higher “one-off” costs relating to recruitment and consultancy.  Strategy development has incurred lower costs than budget and while the development of business cases</w:t>
      </w:r>
      <w:r w:rsidR="009D4A44">
        <w:rPr>
          <w:rFonts w:asciiTheme="minorHAnsi" w:eastAsia="Times New Roman" w:hAnsiTheme="minorHAnsi" w:cstheme="minorHAnsi"/>
          <w:bCs/>
          <w:sz w:val="22"/>
          <w:szCs w:val="22"/>
          <w:lang w:eastAsia="en-US"/>
        </w:rPr>
        <w:t xml:space="preserve"> (funded by EZ retained business rates)</w:t>
      </w:r>
      <w:r w:rsidR="00C04B03">
        <w:rPr>
          <w:rFonts w:asciiTheme="minorHAnsi" w:eastAsia="Times New Roman" w:hAnsiTheme="minorHAnsi" w:cstheme="minorHAnsi"/>
          <w:bCs/>
          <w:sz w:val="22"/>
          <w:szCs w:val="22"/>
          <w:lang w:eastAsia="en-US"/>
        </w:rPr>
        <w:t xml:space="preserve"> is progressing, we have yet to be </w:t>
      </w:r>
      <w:r w:rsidR="009D4A44">
        <w:rPr>
          <w:rFonts w:asciiTheme="minorHAnsi" w:eastAsia="Times New Roman" w:hAnsiTheme="minorHAnsi" w:cstheme="minorHAnsi"/>
          <w:bCs/>
          <w:sz w:val="22"/>
          <w:szCs w:val="22"/>
          <w:lang w:eastAsia="en-US"/>
        </w:rPr>
        <w:t xml:space="preserve">fully </w:t>
      </w:r>
      <w:r w:rsidR="00C04B03">
        <w:rPr>
          <w:rFonts w:asciiTheme="minorHAnsi" w:eastAsia="Times New Roman" w:hAnsiTheme="minorHAnsi" w:cstheme="minorHAnsi"/>
          <w:bCs/>
          <w:sz w:val="22"/>
          <w:szCs w:val="22"/>
          <w:lang w:eastAsia="en-US"/>
        </w:rPr>
        <w:t xml:space="preserve">billed for associated costs. </w:t>
      </w:r>
    </w:p>
    <w:p w14:paraId="68E76382" w14:textId="0C1D0989" w:rsidR="00095D92" w:rsidRDefault="00A357D2" w:rsidP="00D169CB">
      <w:pPr>
        <w:pStyle w:val="NormalWeb"/>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5.2 </w:t>
      </w:r>
      <w:r w:rsidR="0094753C">
        <w:rPr>
          <w:rFonts w:asciiTheme="minorHAnsi" w:eastAsia="Times New Roman" w:hAnsiTheme="minorHAnsi" w:cstheme="minorHAnsi"/>
          <w:bCs/>
          <w:sz w:val="22"/>
          <w:szCs w:val="22"/>
          <w:lang w:eastAsia="en-US"/>
        </w:rPr>
        <w:t>The Committee asked a series of questions to understand the causes underlying the main variances in the accounts to date and the full year forecast</w:t>
      </w:r>
      <w:r w:rsidR="00050020">
        <w:rPr>
          <w:rFonts w:asciiTheme="minorHAnsi" w:eastAsia="Times New Roman" w:hAnsiTheme="minorHAnsi" w:cstheme="minorHAnsi"/>
          <w:bCs/>
          <w:sz w:val="22"/>
          <w:szCs w:val="22"/>
          <w:lang w:eastAsia="en-US"/>
        </w:rPr>
        <w:t xml:space="preserve">, for which IB provided explanations. </w:t>
      </w:r>
    </w:p>
    <w:p w14:paraId="51037228" w14:textId="6C09AD2B" w:rsidR="009D4A44" w:rsidRDefault="009D4A44" w:rsidP="00D169CB">
      <w:pPr>
        <w:pStyle w:val="NormalWeb"/>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5.3 Based on the estimates of income and expenditure for the year, the current forecast is for the General Reserves to exceed the minimum level of £300k. </w:t>
      </w:r>
    </w:p>
    <w:p w14:paraId="2F6F2060" w14:textId="5432745E" w:rsidR="0094753C" w:rsidRDefault="00A357D2" w:rsidP="00D169CB">
      <w:pPr>
        <w:pStyle w:val="NormalWeb"/>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5.</w:t>
      </w:r>
      <w:r w:rsidR="009D4A44">
        <w:rPr>
          <w:rFonts w:asciiTheme="minorHAnsi" w:eastAsia="Times New Roman" w:hAnsiTheme="minorHAnsi" w:cstheme="minorHAnsi"/>
          <w:bCs/>
          <w:sz w:val="22"/>
          <w:szCs w:val="22"/>
          <w:lang w:eastAsia="en-US"/>
        </w:rPr>
        <w:t>4</w:t>
      </w:r>
      <w:r>
        <w:rPr>
          <w:rFonts w:asciiTheme="minorHAnsi" w:eastAsia="Times New Roman" w:hAnsiTheme="minorHAnsi" w:cstheme="minorHAnsi"/>
          <w:bCs/>
          <w:sz w:val="22"/>
          <w:szCs w:val="22"/>
          <w:lang w:eastAsia="en-US"/>
        </w:rPr>
        <w:t xml:space="preserve"> </w:t>
      </w:r>
      <w:r w:rsidR="0094753C">
        <w:rPr>
          <w:rFonts w:asciiTheme="minorHAnsi" w:eastAsia="Times New Roman" w:hAnsiTheme="minorHAnsi" w:cstheme="minorHAnsi"/>
          <w:bCs/>
          <w:sz w:val="22"/>
          <w:szCs w:val="22"/>
          <w:lang w:eastAsia="en-US"/>
        </w:rPr>
        <w:t>IB</w:t>
      </w:r>
      <w:r w:rsidR="000F16A9">
        <w:rPr>
          <w:rFonts w:asciiTheme="minorHAnsi" w:eastAsia="Times New Roman" w:hAnsiTheme="minorHAnsi" w:cstheme="minorHAnsi"/>
          <w:bCs/>
          <w:sz w:val="22"/>
          <w:szCs w:val="22"/>
          <w:lang w:eastAsia="en-US"/>
        </w:rPr>
        <w:t xml:space="preserve"> reminded the committee that earlier in the year Cheshire Pension Fund had indicated it would provide a settlement figure to the LEP to crystallise the </w:t>
      </w:r>
      <w:r w:rsidR="00C04B03">
        <w:rPr>
          <w:rFonts w:asciiTheme="minorHAnsi" w:eastAsia="Times New Roman" w:hAnsiTheme="minorHAnsi" w:cstheme="minorHAnsi"/>
          <w:bCs/>
          <w:sz w:val="22"/>
          <w:szCs w:val="22"/>
          <w:lang w:eastAsia="en-US"/>
        </w:rPr>
        <w:t xml:space="preserve">deferred </w:t>
      </w:r>
      <w:r w:rsidR="000F16A9">
        <w:rPr>
          <w:rFonts w:asciiTheme="minorHAnsi" w:eastAsia="Times New Roman" w:hAnsiTheme="minorHAnsi" w:cstheme="minorHAnsi"/>
          <w:bCs/>
          <w:sz w:val="22"/>
          <w:szCs w:val="22"/>
          <w:lang w:eastAsia="en-US"/>
        </w:rPr>
        <w:t>pension liability.  The “core” expenditure forecast includes an estimated payment of £23k to achieve this based on</w:t>
      </w:r>
      <w:r w:rsidR="00C04B03">
        <w:rPr>
          <w:rFonts w:asciiTheme="minorHAnsi" w:eastAsia="Times New Roman" w:hAnsiTheme="minorHAnsi" w:cstheme="minorHAnsi"/>
          <w:bCs/>
          <w:sz w:val="22"/>
          <w:szCs w:val="22"/>
          <w:lang w:eastAsia="en-US"/>
        </w:rPr>
        <w:t xml:space="preserve"> the</w:t>
      </w:r>
      <w:r w:rsidR="000F16A9">
        <w:rPr>
          <w:rFonts w:asciiTheme="minorHAnsi" w:eastAsia="Times New Roman" w:hAnsiTheme="minorHAnsi" w:cstheme="minorHAnsi"/>
          <w:bCs/>
          <w:sz w:val="22"/>
          <w:szCs w:val="22"/>
          <w:lang w:eastAsia="en-US"/>
        </w:rPr>
        <w:t xml:space="preserve"> earlier estimates provided by the Fund.  Consequently, the forecast excludes any </w:t>
      </w:r>
      <w:r w:rsidR="00C04B03">
        <w:rPr>
          <w:rFonts w:asciiTheme="minorHAnsi" w:eastAsia="Times New Roman" w:hAnsiTheme="minorHAnsi" w:cstheme="minorHAnsi"/>
          <w:bCs/>
          <w:sz w:val="22"/>
          <w:szCs w:val="22"/>
          <w:lang w:eastAsia="en-US"/>
        </w:rPr>
        <w:t xml:space="preserve">financial </w:t>
      </w:r>
      <w:r w:rsidR="000F16A9">
        <w:rPr>
          <w:rFonts w:asciiTheme="minorHAnsi" w:eastAsia="Times New Roman" w:hAnsiTheme="minorHAnsi" w:cstheme="minorHAnsi"/>
          <w:bCs/>
          <w:sz w:val="22"/>
          <w:szCs w:val="22"/>
          <w:lang w:eastAsia="en-US"/>
        </w:rPr>
        <w:t>movement in the pension provision</w:t>
      </w:r>
      <w:r w:rsidR="0094753C">
        <w:rPr>
          <w:rFonts w:asciiTheme="minorHAnsi" w:eastAsia="Times New Roman" w:hAnsiTheme="minorHAnsi" w:cstheme="minorHAnsi"/>
          <w:bCs/>
          <w:sz w:val="22"/>
          <w:szCs w:val="22"/>
          <w:lang w:eastAsia="en-US"/>
        </w:rPr>
        <w:t xml:space="preserve">. </w:t>
      </w:r>
      <w:r w:rsidR="000F16A9">
        <w:rPr>
          <w:rFonts w:asciiTheme="minorHAnsi" w:eastAsia="Times New Roman" w:hAnsiTheme="minorHAnsi" w:cstheme="minorHAnsi"/>
          <w:bCs/>
          <w:sz w:val="22"/>
          <w:szCs w:val="22"/>
          <w:lang w:eastAsia="en-US"/>
        </w:rPr>
        <w:t xml:space="preserve">  </w:t>
      </w:r>
      <w:r w:rsidR="00C04B03">
        <w:rPr>
          <w:rFonts w:asciiTheme="minorHAnsi" w:eastAsia="Times New Roman" w:hAnsiTheme="minorHAnsi" w:cstheme="minorHAnsi"/>
          <w:bCs/>
          <w:sz w:val="22"/>
          <w:szCs w:val="22"/>
          <w:lang w:eastAsia="en-US"/>
        </w:rPr>
        <w:t>Despite several months elapsing, a</w:t>
      </w:r>
      <w:r w:rsidR="000F16A9">
        <w:rPr>
          <w:rFonts w:asciiTheme="minorHAnsi" w:eastAsia="Times New Roman" w:hAnsiTheme="minorHAnsi" w:cstheme="minorHAnsi"/>
          <w:bCs/>
          <w:sz w:val="22"/>
          <w:szCs w:val="22"/>
          <w:lang w:eastAsia="en-US"/>
        </w:rPr>
        <w:t xml:space="preserve"> settlement figure has yet to be provided by the Fund which exposes the LEP to the risks that either the</w:t>
      </w:r>
      <w:r w:rsidR="00C04B03">
        <w:rPr>
          <w:rFonts w:asciiTheme="minorHAnsi" w:eastAsia="Times New Roman" w:hAnsiTheme="minorHAnsi" w:cstheme="minorHAnsi"/>
          <w:bCs/>
          <w:sz w:val="22"/>
          <w:szCs w:val="22"/>
          <w:lang w:eastAsia="en-US"/>
        </w:rPr>
        <w:t xml:space="preserve"> </w:t>
      </w:r>
      <w:r w:rsidR="000F16A9">
        <w:rPr>
          <w:rFonts w:asciiTheme="minorHAnsi" w:eastAsia="Times New Roman" w:hAnsiTheme="minorHAnsi" w:cstheme="minorHAnsi"/>
          <w:bCs/>
          <w:sz w:val="22"/>
          <w:szCs w:val="22"/>
          <w:lang w:eastAsia="en-US"/>
        </w:rPr>
        <w:t xml:space="preserve">settlement figure is much higher than expected, or that settlement is “unaffordable” exposing the LEP to a possible negative movement in the pension valuation.  Given recent market performance and volatility, concern was expressed that a negative movement could be quite large and impact the </w:t>
      </w:r>
      <w:r w:rsidR="00C04B03">
        <w:rPr>
          <w:rFonts w:asciiTheme="minorHAnsi" w:eastAsia="Times New Roman" w:hAnsiTheme="minorHAnsi" w:cstheme="minorHAnsi"/>
          <w:bCs/>
          <w:sz w:val="22"/>
          <w:szCs w:val="22"/>
          <w:lang w:eastAsia="en-US"/>
        </w:rPr>
        <w:t xml:space="preserve">on </w:t>
      </w:r>
      <w:r w:rsidR="000F16A9">
        <w:rPr>
          <w:rFonts w:asciiTheme="minorHAnsi" w:eastAsia="Times New Roman" w:hAnsiTheme="minorHAnsi" w:cstheme="minorHAnsi"/>
          <w:bCs/>
          <w:sz w:val="22"/>
          <w:szCs w:val="22"/>
          <w:lang w:eastAsia="en-US"/>
        </w:rPr>
        <w:t>level of reserves held by the LEP</w:t>
      </w:r>
      <w:r w:rsidR="00C04B03">
        <w:rPr>
          <w:rFonts w:asciiTheme="minorHAnsi" w:eastAsia="Times New Roman" w:hAnsiTheme="minorHAnsi" w:cstheme="minorHAnsi"/>
          <w:bCs/>
          <w:sz w:val="22"/>
          <w:szCs w:val="22"/>
          <w:lang w:eastAsia="en-US"/>
        </w:rPr>
        <w:t xml:space="preserve">.  It is possible that the out turn at year end could show reserves materially below the minimum set as company policy. </w:t>
      </w:r>
      <w:r w:rsidR="000F16A9">
        <w:rPr>
          <w:rFonts w:asciiTheme="minorHAnsi" w:eastAsia="Times New Roman" w:hAnsiTheme="minorHAnsi" w:cstheme="minorHAnsi"/>
          <w:bCs/>
          <w:sz w:val="22"/>
          <w:szCs w:val="22"/>
          <w:lang w:eastAsia="en-US"/>
        </w:rPr>
        <w:t xml:space="preserve"> </w:t>
      </w:r>
      <w:r w:rsidR="00C04B03">
        <w:rPr>
          <w:rFonts w:asciiTheme="minorHAnsi" w:eastAsia="Times New Roman" w:hAnsiTheme="minorHAnsi" w:cstheme="minorHAnsi"/>
          <w:bCs/>
          <w:sz w:val="22"/>
          <w:szCs w:val="22"/>
          <w:lang w:eastAsia="en-US"/>
        </w:rPr>
        <w:t xml:space="preserve">Alex Thompson offered to contact the Cheshire Pension Fund on behalf of the LEP to expedite obtaining figures. </w:t>
      </w:r>
    </w:p>
    <w:p w14:paraId="3EDB894F" w14:textId="053EA3C5" w:rsidR="00C04B03" w:rsidRDefault="00C04B03" w:rsidP="00C04B03">
      <w:pPr>
        <w:pStyle w:val="NormalWeb"/>
        <w:jc w:val="right"/>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Action: AT</w:t>
      </w:r>
    </w:p>
    <w:p w14:paraId="4F1D6121" w14:textId="38F5E1CD" w:rsidR="00C04B03" w:rsidRDefault="00C04B03" w:rsidP="00C04B03">
      <w:pPr>
        <w:pStyle w:val="NormalWeb"/>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SK requested the risk be added to the corporate risk register</w:t>
      </w:r>
    </w:p>
    <w:p w14:paraId="4BE434A3" w14:textId="7E2F841B" w:rsidR="00C04B03" w:rsidRDefault="00C04B03" w:rsidP="00C04B03">
      <w:pPr>
        <w:pStyle w:val="NormalWeb"/>
        <w:jc w:val="right"/>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Action: IB</w:t>
      </w:r>
    </w:p>
    <w:p w14:paraId="059EA24E" w14:textId="5E295FD9" w:rsidR="00095D92" w:rsidRPr="00DD375C" w:rsidRDefault="00A357D2" w:rsidP="00D169CB">
      <w:pPr>
        <w:pStyle w:val="NormalWeb"/>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5.</w:t>
      </w:r>
      <w:r w:rsidR="009D4A44">
        <w:rPr>
          <w:rFonts w:asciiTheme="minorHAnsi" w:eastAsia="Times New Roman" w:hAnsiTheme="minorHAnsi" w:cstheme="minorHAnsi"/>
          <w:bCs/>
          <w:sz w:val="22"/>
          <w:szCs w:val="22"/>
          <w:lang w:eastAsia="en-US"/>
        </w:rPr>
        <w:t>5</w:t>
      </w:r>
      <w:r>
        <w:rPr>
          <w:rFonts w:asciiTheme="minorHAnsi" w:eastAsia="Times New Roman" w:hAnsiTheme="minorHAnsi" w:cstheme="minorHAnsi"/>
          <w:bCs/>
          <w:sz w:val="22"/>
          <w:szCs w:val="22"/>
          <w:lang w:eastAsia="en-US"/>
        </w:rPr>
        <w:t xml:space="preserve"> </w:t>
      </w:r>
      <w:r w:rsidR="00095D92">
        <w:rPr>
          <w:rFonts w:asciiTheme="minorHAnsi" w:eastAsia="Times New Roman" w:hAnsiTheme="minorHAnsi" w:cstheme="minorHAnsi"/>
          <w:bCs/>
          <w:sz w:val="22"/>
          <w:szCs w:val="22"/>
          <w:lang w:eastAsia="en-US"/>
        </w:rPr>
        <w:t xml:space="preserve">The committee </w:t>
      </w:r>
      <w:r w:rsidR="0094753C">
        <w:rPr>
          <w:rFonts w:asciiTheme="minorHAnsi" w:eastAsia="Times New Roman" w:hAnsiTheme="minorHAnsi" w:cstheme="minorHAnsi"/>
          <w:bCs/>
          <w:sz w:val="22"/>
          <w:szCs w:val="22"/>
          <w:lang w:eastAsia="en-US"/>
        </w:rPr>
        <w:t xml:space="preserve">noted the report and the explanations provided accordingly. </w:t>
      </w:r>
    </w:p>
    <w:p w14:paraId="30BA4502" w14:textId="082BECE8"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A357D2">
        <w:rPr>
          <w:rFonts w:asciiTheme="minorHAnsi" w:eastAsia="Times New Roman" w:hAnsiTheme="minorHAnsi" w:cstheme="minorHAnsi"/>
          <w:b/>
          <w:sz w:val="22"/>
          <w:szCs w:val="22"/>
          <w:lang w:eastAsia="en-US"/>
        </w:rPr>
        <w:t>6</w:t>
      </w:r>
      <w:r w:rsidR="0094753C">
        <w:rPr>
          <w:rFonts w:asciiTheme="minorHAnsi" w:eastAsia="Times New Roman" w:hAnsiTheme="minorHAnsi" w:cstheme="minorHAnsi"/>
          <w:b/>
          <w:sz w:val="22"/>
          <w:szCs w:val="22"/>
          <w:lang w:eastAsia="en-US"/>
        </w:rPr>
        <w:t xml:space="preserve">: </w:t>
      </w:r>
      <w:r w:rsidR="00762341">
        <w:rPr>
          <w:rFonts w:asciiTheme="minorHAnsi" w:eastAsia="Times New Roman" w:hAnsiTheme="minorHAnsi" w:cstheme="minorHAnsi"/>
          <w:b/>
          <w:sz w:val="22"/>
          <w:szCs w:val="22"/>
          <w:lang w:eastAsia="en-US"/>
        </w:rPr>
        <w:t xml:space="preserve">Review of Corporate Risk Register </w:t>
      </w:r>
    </w:p>
    <w:p w14:paraId="7376729F" w14:textId="77777777" w:rsidR="00B709C5" w:rsidRDefault="00A357D2" w:rsidP="0075213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6</w:t>
      </w:r>
      <w:r w:rsidR="00F51DAC">
        <w:rPr>
          <w:rFonts w:asciiTheme="minorHAnsi" w:eastAsia="Times New Roman" w:hAnsiTheme="minorHAnsi" w:cstheme="minorHAnsi"/>
          <w:sz w:val="22"/>
          <w:szCs w:val="22"/>
          <w:lang w:eastAsia="en-US"/>
        </w:rPr>
        <w:t xml:space="preserve">.1 </w:t>
      </w:r>
      <w:r w:rsidR="007A0F29">
        <w:rPr>
          <w:rFonts w:asciiTheme="minorHAnsi" w:eastAsia="Times New Roman" w:hAnsiTheme="minorHAnsi" w:cstheme="minorHAnsi"/>
          <w:sz w:val="22"/>
          <w:szCs w:val="22"/>
          <w:lang w:eastAsia="en-US"/>
        </w:rPr>
        <w:t xml:space="preserve">IB presented </w:t>
      </w:r>
      <w:r w:rsidR="00762341">
        <w:rPr>
          <w:rFonts w:asciiTheme="minorHAnsi" w:eastAsia="Times New Roman" w:hAnsiTheme="minorHAnsi" w:cstheme="minorHAnsi"/>
          <w:sz w:val="22"/>
          <w:szCs w:val="22"/>
          <w:lang w:eastAsia="en-US"/>
        </w:rPr>
        <w:t xml:space="preserve">the latest version of the corporate risk register highlighting that a new risk had been added relating to the impacts on delivery, staff, etc arising from the COVID-19 pandemic.  The committee commented that a formatting error meant that the risk was appearing as “amber” instead of red (IB to adjust) </w:t>
      </w:r>
      <w:r w:rsidR="00B709C5">
        <w:rPr>
          <w:rFonts w:asciiTheme="minorHAnsi" w:eastAsia="Times New Roman" w:hAnsiTheme="minorHAnsi" w:cstheme="minorHAnsi"/>
          <w:sz w:val="22"/>
          <w:szCs w:val="22"/>
          <w:lang w:eastAsia="en-US"/>
        </w:rPr>
        <w:t xml:space="preserve">and that the impact rating was too low, resulting in a raw risk score below that of compliance with GDPR.  The committee requested that the ratings were reviewed.  </w:t>
      </w:r>
    </w:p>
    <w:p w14:paraId="184190B8" w14:textId="161AD423" w:rsidR="00B709C5" w:rsidRDefault="00B709C5" w:rsidP="00B709C5">
      <w:pPr>
        <w:pStyle w:val="NormalWeb"/>
        <w:jc w:val="right"/>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ACTION: IB </w:t>
      </w:r>
    </w:p>
    <w:p w14:paraId="70D4EB31" w14:textId="6665AA60" w:rsidR="002978A1" w:rsidRDefault="00A357D2" w:rsidP="0075213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6</w:t>
      </w:r>
      <w:r w:rsidR="00E90947">
        <w:rPr>
          <w:rFonts w:asciiTheme="minorHAnsi" w:eastAsia="Times New Roman" w:hAnsiTheme="minorHAnsi" w:cstheme="minorHAnsi"/>
          <w:sz w:val="22"/>
          <w:szCs w:val="22"/>
          <w:lang w:eastAsia="en-US"/>
        </w:rPr>
        <w:t xml:space="preserve">.2 The </w:t>
      </w:r>
      <w:r w:rsidR="00F5736E">
        <w:rPr>
          <w:rFonts w:asciiTheme="minorHAnsi" w:eastAsia="Times New Roman" w:hAnsiTheme="minorHAnsi" w:cstheme="minorHAnsi"/>
          <w:sz w:val="22"/>
          <w:szCs w:val="22"/>
          <w:lang w:eastAsia="en-US"/>
        </w:rPr>
        <w:t>C</w:t>
      </w:r>
      <w:r w:rsidR="00E90947">
        <w:rPr>
          <w:rFonts w:asciiTheme="minorHAnsi" w:eastAsia="Times New Roman" w:hAnsiTheme="minorHAnsi" w:cstheme="minorHAnsi"/>
          <w:sz w:val="22"/>
          <w:szCs w:val="22"/>
          <w:lang w:eastAsia="en-US"/>
        </w:rPr>
        <w:t xml:space="preserve">ommittee </w:t>
      </w:r>
      <w:r w:rsidR="00B709C5">
        <w:rPr>
          <w:rFonts w:asciiTheme="minorHAnsi" w:eastAsia="Times New Roman" w:hAnsiTheme="minorHAnsi" w:cstheme="minorHAnsi"/>
          <w:sz w:val="22"/>
          <w:szCs w:val="22"/>
          <w:lang w:eastAsia="en-US"/>
        </w:rPr>
        <w:t xml:space="preserve">noted the increased likelihood of project delays, cost overruns and penalties particularly relating to construction schemes.  Construction has a high dependency on e.g. Irish labour and contractors, who were less available due to actual or anticipated travel restrictions. </w:t>
      </w:r>
      <w:r w:rsidR="00050020">
        <w:rPr>
          <w:rFonts w:asciiTheme="minorHAnsi" w:eastAsia="Times New Roman" w:hAnsiTheme="minorHAnsi" w:cstheme="minorHAnsi"/>
          <w:sz w:val="22"/>
          <w:szCs w:val="22"/>
          <w:lang w:eastAsia="en-US"/>
        </w:rPr>
        <w:t xml:space="preserve"> </w:t>
      </w:r>
      <w:r w:rsidR="002978A1">
        <w:rPr>
          <w:rFonts w:asciiTheme="minorHAnsi" w:eastAsia="Times New Roman" w:hAnsiTheme="minorHAnsi" w:cstheme="minorHAnsi"/>
          <w:sz w:val="22"/>
          <w:szCs w:val="22"/>
          <w:lang w:eastAsia="en-US"/>
        </w:rPr>
        <w:t xml:space="preserve"> </w:t>
      </w:r>
    </w:p>
    <w:p w14:paraId="419D2329" w14:textId="26F8CB97" w:rsidR="00D169CB" w:rsidRPr="00E90947" w:rsidRDefault="00F774AB" w:rsidP="00752133">
      <w:pPr>
        <w:pStyle w:val="NormalWeb"/>
        <w:rPr>
          <w:rFonts w:asciiTheme="minorHAnsi" w:eastAsia="Times New Roman" w:hAnsiTheme="minorHAnsi" w:cstheme="minorHAnsi"/>
          <w:b/>
          <w:sz w:val="22"/>
          <w:szCs w:val="22"/>
          <w:lang w:eastAsia="en-US"/>
        </w:rPr>
      </w:pPr>
      <w:r w:rsidRPr="00E90947">
        <w:rPr>
          <w:rFonts w:asciiTheme="minorHAnsi" w:eastAsia="Times New Roman" w:hAnsiTheme="minorHAnsi" w:cstheme="minorHAnsi"/>
          <w:b/>
          <w:sz w:val="22"/>
          <w:szCs w:val="22"/>
          <w:lang w:eastAsia="en-US"/>
        </w:rPr>
        <w:t>Ag</w:t>
      </w:r>
      <w:r w:rsidR="00875FA6" w:rsidRPr="00E90947">
        <w:rPr>
          <w:rFonts w:asciiTheme="minorHAnsi" w:eastAsia="Times New Roman" w:hAnsiTheme="minorHAnsi" w:cstheme="minorHAnsi"/>
          <w:b/>
          <w:sz w:val="22"/>
          <w:szCs w:val="22"/>
          <w:lang w:eastAsia="en-US"/>
        </w:rPr>
        <w:t xml:space="preserve">enda Item </w:t>
      </w:r>
      <w:r w:rsidR="00A357D2">
        <w:rPr>
          <w:rFonts w:asciiTheme="minorHAnsi" w:eastAsia="Times New Roman" w:hAnsiTheme="minorHAnsi" w:cstheme="minorHAnsi"/>
          <w:b/>
          <w:sz w:val="22"/>
          <w:szCs w:val="22"/>
          <w:lang w:eastAsia="en-US"/>
        </w:rPr>
        <w:t>7</w:t>
      </w:r>
      <w:r w:rsidR="005C1C60" w:rsidRPr="00E90947">
        <w:rPr>
          <w:rFonts w:asciiTheme="minorHAnsi" w:eastAsia="Times New Roman" w:hAnsiTheme="minorHAnsi" w:cstheme="minorHAnsi"/>
          <w:b/>
          <w:sz w:val="22"/>
          <w:szCs w:val="22"/>
          <w:lang w:eastAsia="en-US"/>
        </w:rPr>
        <w:t xml:space="preserve">: </w:t>
      </w:r>
      <w:r w:rsidR="002A0E20">
        <w:rPr>
          <w:rFonts w:asciiTheme="minorHAnsi" w:eastAsia="Times New Roman" w:hAnsiTheme="minorHAnsi" w:cstheme="minorHAnsi"/>
          <w:b/>
          <w:sz w:val="22"/>
          <w:szCs w:val="22"/>
          <w:lang w:eastAsia="en-US"/>
        </w:rPr>
        <w:t xml:space="preserve">Annual Review of Terms of Reference </w:t>
      </w:r>
    </w:p>
    <w:p w14:paraId="3BF69C39" w14:textId="77777777" w:rsidR="002A0E20" w:rsidRDefault="00F75481" w:rsidP="00A34821">
      <w:pPr>
        <w:spacing w:line="240" w:lineRule="auto"/>
        <w:rPr>
          <w:rFonts w:asciiTheme="minorHAnsi" w:hAnsiTheme="minorHAnsi" w:cstheme="minorHAnsi"/>
          <w:bCs/>
          <w:sz w:val="22"/>
          <w:szCs w:val="22"/>
        </w:rPr>
      </w:pPr>
      <w:r>
        <w:rPr>
          <w:rFonts w:asciiTheme="minorHAnsi" w:hAnsiTheme="minorHAnsi" w:cstheme="minorHAnsi"/>
          <w:bCs/>
          <w:sz w:val="22"/>
          <w:szCs w:val="22"/>
        </w:rPr>
        <w:t>7</w:t>
      </w:r>
      <w:r w:rsidR="00F51DAC" w:rsidRPr="00E90947">
        <w:rPr>
          <w:rFonts w:asciiTheme="minorHAnsi" w:hAnsiTheme="minorHAnsi" w:cstheme="minorHAnsi"/>
          <w:bCs/>
          <w:sz w:val="22"/>
          <w:szCs w:val="22"/>
        </w:rPr>
        <w:t>.1</w:t>
      </w:r>
      <w:r w:rsidR="009B5320" w:rsidRPr="00E90947">
        <w:rPr>
          <w:rFonts w:asciiTheme="minorHAnsi" w:hAnsiTheme="minorHAnsi" w:cstheme="minorHAnsi"/>
          <w:bCs/>
          <w:sz w:val="22"/>
          <w:szCs w:val="22"/>
        </w:rPr>
        <w:t xml:space="preserve"> </w:t>
      </w:r>
      <w:r w:rsidR="00546730">
        <w:rPr>
          <w:rFonts w:asciiTheme="minorHAnsi" w:hAnsiTheme="minorHAnsi" w:cstheme="minorHAnsi"/>
          <w:bCs/>
          <w:sz w:val="22"/>
          <w:szCs w:val="22"/>
        </w:rPr>
        <w:t xml:space="preserve"> </w:t>
      </w:r>
      <w:r w:rsidR="002A0E20">
        <w:rPr>
          <w:rFonts w:asciiTheme="minorHAnsi" w:hAnsiTheme="minorHAnsi" w:cstheme="minorHAnsi"/>
          <w:bCs/>
          <w:sz w:val="22"/>
          <w:szCs w:val="22"/>
        </w:rPr>
        <w:t>IB presented a draft update of the Terms of Reference for the</w:t>
      </w:r>
      <w:r w:rsidR="00546730">
        <w:rPr>
          <w:rFonts w:asciiTheme="minorHAnsi" w:hAnsiTheme="minorHAnsi" w:cstheme="minorHAnsi"/>
          <w:bCs/>
          <w:sz w:val="22"/>
          <w:szCs w:val="22"/>
        </w:rPr>
        <w:t xml:space="preserve"> committee</w:t>
      </w:r>
      <w:r w:rsidR="002A0E20">
        <w:rPr>
          <w:rFonts w:asciiTheme="minorHAnsi" w:hAnsiTheme="minorHAnsi" w:cstheme="minorHAnsi"/>
          <w:bCs/>
          <w:sz w:val="22"/>
          <w:szCs w:val="22"/>
        </w:rPr>
        <w:t xml:space="preserve">.  </w:t>
      </w:r>
    </w:p>
    <w:p w14:paraId="2521C3D9" w14:textId="77777777" w:rsidR="002A0E20" w:rsidRDefault="002A0E20" w:rsidP="00A34821">
      <w:pPr>
        <w:spacing w:line="240" w:lineRule="auto"/>
        <w:rPr>
          <w:rFonts w:asciiTheme="minorHAnsi" w:hAnsiTheme="minorHAnsi" w:cstheme="minorHAnsi"/>
          <w:bCs/>
          <w:sz w:val="22"/>
          <w:szCs w:val="22"/>
        </w:rPr>
      </w:pPr>
    </w:p>
    <w:p w14:paraId="04B7D091" w14:textId="77777777" w:rsidR="002A0E20" w:rsidRDefault="002A0E20" w:rsidP="00A34821">
      <w:pPr>
        <w:spacing w:line="240" w:lineRule="auto"/>
        <w:rPr>
          <w:rFonts w:asciiTheme="minorHAnsi" w:hAnsiTheme="minorHAnsi" w:cstheme="minorHAnsi"/>
          <w:bCs/>
          <w:sz w:val="22"/>
          <w:szCs w:val="22"/>
        </w:rPr>
      </w:pPr>
      <w:r>
        <w:rPr>
          <w:rFonts w:asciiTheme="minorHAnsi" w:hAnsiTheme="minorHAnsi" w:cstheme="minorHAnsi"/>
          <w:bCs/>
          <w:sz w:val="22"/>
          <w:szCs w:val="22"/>
        </w:rPr>
        <w:t>7.2 The key amendments that were agreed included:</w:t>
      </w:r>
    </w:p>
    <w:p w14:paraId="6D9B7112" w14:textId="42259AD5" w:rsidR="002A0E20" w:rsidRDefault="002A0E20" w:rsidP="002A0E20">
      <w:pPr>
        <w:pStyle w:val="ListParagraph"/>
        <w:numPr>
          <w:ilvl w:val="0"/>
          <w:numId w:val="5"/>
        </w:numPr>
        <w:spacing w:line="240" w:lineRule="auto"/>
        <w:rPr>
          <w:rFonts w:cstheme="minorHAnsi"/>
          <w:bCs/>
        </w:rPr>
      </w:pPr>
      <w:r>
        <w:rPr>
          <w:rFonts w:cstheme="minorHAnsi"/>
          <w:bCs/>
        </w:rPr>
        <w:t>Specifying an initial term of appointment of three years, with a possible re-appointment for a further three years (to better reflect corporate governance best practice).</w:t>
      </w:r>
    </w:p>
    <w:p w14:paraId="50379F56" w14:textId="08D818CD" w:rsidR="002A0E20" w:rsidRDefault="002A0E20" w:rsidP="002A0E20">
      <w:pPr>
        <w:pStyle w:val="ListParagraph"/>
        <w:numPr>
          <w:ilvl w:val="0"/>
          <w:numId w:val="5"/>
        </w:numPr>
        <w:spacing w:line="240" w:lineRule="auto"/>
        <w:rPr>
          <w:rFonts w:cstheme="minorHAnsi"/>
          <w:bCs/>
        </w:rPr>
      </w:pPr>
      <w:r>
        <w:rPr>
          <w:rFonts w:cstheme="minorHAnsi"/>
          <w:bCs/>
        </w:rPr>
        <w:t xml:space="preserve">Permitting the meeting to be quorate with any two members of the committee present. </w:t>
      </w:r>
    </w:p>
    <w:p w14:paraId="653C2166" w14:textId="34606E70" w:rsidR="002A0E20" w:rsidRDefault="002A0E20" w:rsidP="002A0E20">
      <w:pPr>
        <w:pStyle w:val="ListParagraph"/>
        <w:numPr>
          <w:ilvl w:val="0"/>
          <w:numId w:val="5"/>
        </w:numPr>
        <w:spacing w:line="240" w:lineRule="auto"/>
        <w:rPr>
          <w:rFonts w:cstheme="minorHAnsi"/>
          <w:bCs/>
        </w:rPr>
      </w:pPr>
      <w:r>
        <w:rPr>
          <w:rFonts w:cstheme="minorHAnsi"/>
          <w:bCs/>
        </w:rPr>
        <w:t>That the s151 officer would normally attend</w:t>
      </w:r>
    </w:p>
    <w:p w14:paraId="7279838B" w14:textId="63ED24CC" w:rsidR="002A0E20" w:rsidRPr="002A0E20" w:rsidRDefault="002A0E20" w:rsidP="002A0E20">
      <w:pPr>
        <w:pStyle w:val="ListParagraph"/>
        <w:numPr>
          <w:ilvl w:val="0"/>
          <w:numId w:val="5"/>
        </w:numPr>
        <w:spacing w:line="240" w:lineRule="auto"/>
        <w:rPr>
          <w:rFonts w:cstheme="minorHAnsi"/>
          <w:bCs/>
        </w:rPr>
      </w:pPr>
      <w:r>
        <w:rPr>
          <w:rFonts w:cstheme="minorHAnsi"/>
          <w:bCs/>
        </w:rPr>
        <w:t>That the meetings would routinely include a review of the Corporate Risk Register.</w:t>
      </w:r>
    </w:p>
    <w:p w14:paraId="0025986B" w14:textId="7ADF019F" w:rsidR="00546730" w:rsidRDefault="002A0E20" w:rsidP="00A34821">
      <w:pPr>
        <w:spacing w:line="240" w:lineRule="auto"/>
        <w:rPr>
          <w:rFonts w:asciiTheme="minorHAnsi" w:hAnsiTheme="minorHAnsi" w:cstheme="minorHAnsi"/>
          <w:bCs/>
          <w:sz w:val="22"/>
          <w:szCs w:val="22"/>
        </w:rPr>
      </w:pPr>
      <w:r>
        <w:rPr>
          <w:rFonts w:asciiTheme="minorHAnsi" w:hAnsiTheme="minorHAnsi" w:cstheme="minorHAnsi"/>
          <w:bCs/>
          <w:sz w:val="22"/>
          <w:szCs w:val="22"/>
        </w:rPr>
        <w:lastRenderedPageBreak/>
        <w:t>7.3</w:t>
      </w:r>
      <w:r w:rsidRPr="002A0E20">
        <w:rPr>
          <w:rFonts w:cstheme="minorHAnsi"/>
          <w:bCs/>
        </w:rPr>
        <w:t xml:space="preserve"> </w:t>
      </w:r>
      <w:r w:rsidRPr="002A0E20">
        <w:rPr>
          <w:rFonts w:asciiTheme="minorHAnsi" w:hAnsiTheme="minorHAnsi" w:cstheme="minorHAnsi"/>
          <w:bCs/>
          <w:sz w:val="22"/>
          <w:szCs w:val="22"/>
        </w:rPr>
        <w:t xml:space="preserve">AT clarified that the Finance and Audit Committee meeting of the Council are public meetings, with members of the public asked to confirm their attendance a few days in advance of the meeting.    </w:t>
      </w:r>
    </w:p>
    <w:p w14:paraId="584E2B7E" w14:textId="49E76EFE" w:rsidR="00CA3507" w:rsidRDefault="00CA3507" w:rsidP="00A34821">
      <w:pPr>
        <w:spacing w:line="240" w:lineRule="auto"/>
        <w:rPr>
          <w:rFonts w:asciiTheme="minorHAnsi" w:hAnsiTheme="minorHAnsi" w:cstheme="minorHAnsi"/>
          <w:bCs/>
          <w:sz w:val="22"/>
          <w:szCs w:val="22"/>
        </w:rPr>
      </w:pPr>
    </w:p>
    <w:p w14:paraId="4E99E788" w14:textId="58D94EC3" w:rsidR="00CA3507" w:rsidRDefault="00CA3507" w:rsidP="00A34821">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7.4 It was also proposed that the internal and external auditor be included as normal attendees of the meeting with all papers circulated to them. </w:t>
      </w:r>
    </w:p>
    <w:p w14:paraId="23AF81EF" w14:textId="1F18614D" w:rsidR="00CA3507" w:rsidRDefault="00CA3507" w:rsidP="00A34821">
      <w:pPr>
        <w:spacing w:line="240" w:lineRule="auto"/>
        <w:rPr>
          <w:rFonts w:asciiTheme="minorHAnsi" w:hAnsiTheme="minorHAnsi" w:cstheme="minorHAnsi"/>
          <w:bCs/>
          <w:sz w:val="22"/>
          <w:szCs w:val="22"/>
        </w:rPr>
      </w:pPr>
    </w:p>
    <w:p w14:paraId="055998A6" w14:textId="4ADA20DF" w:rsidR="00CA3507" w:rsidRDefault="00CA3507" w:rsidP="00A34821">
      <w:pPr>
        <w:spacing w:line="240" w:lineRule="auto"/>
        <w:rPr>
          <w:rFonts w:asciiTheme="minorHAnsi" w:hAnsiTheme="minorHAnsi" w:cstheme="minorHAnsi"/>
          <w:bCs/>
          <w:sz w:val="22"/>
          <w:szCs w:val="22"/>
        </w:rPr>
      </w:pPr>
      <w:r>
        <w:rPr>
          <w:rFonts w:asciiTheme="minorHAnsi" w:hAnsiTheme="minorHAnsi" w:cstheme="minorHAnsi"/>
          <w:bCs/>
          <w:sz w:val="22"/>
          <w:szCs w:val="22"/>
        </w:rPr>
        <w:t>7.5 IB will update the draft to reflect the discussion and seek ratification from the Chair</w:t>
      </w:r>
    </w:p>
    <w:p w14:paraId="555EC787" w14:textId="41626EEC" w:rsidR="00CA3507" w:rsidRDefault="00CA3507" w:rsidP="00CA3507">
      <w:pPr>
        <w:spacing w:line="240" w:lineRule="auto"/>
        <w:jc w:val="right"/>
        <w:rPr>
          <w:rFonts w:asciiTheme="minorHAnsi" w:hAnsiTheme="minorHAnsi" w:cstheme="minorHAnsi"/>
          <w:bCs/>
          <w:sz w:val="22"/>
          <w:szCs w:val="22"/>
        </w:rPr>
      </w:pPr>
      <w:r>
        <w:rPr>
          <w:rFonts w:asciiTheme="minorHAnsi" w:hAnsiTheme="minorHAnsi" w:cstheme="minorHAnsi"/>
          <w:bCs/>
          <w:sz w:val="22"/>
          <w:szCs w:val="22"/>
        </w:rPr>
        <w:t>ACTION:  IB</w:t>
      </w:r>
    </w:p>
    <w:p w14:paraId="5635DE8B" w14:textId="6BA76737" w:rsidR="002A0E20" w:rsidRDefault="002A0E20" w:rsidP="00A34821">
      <w:pPr>
        <w:spacing w:line="240" w:lineRule="auto"/>
        <w:rPr>
          <w:rFonts w:asciiTheme="minorHAnsi" w:hAnsiTheme="minorHAnsi" w:cstheme="minorHAnsi"/>
          <w:bCs/>
          <w:sz w:val="22"/>
          <w:szCs w:val="22"/>
        </w:rPr>
      </w:pPr>
    </w:p>
    <w:p w14:paraId="102F9854" w14:textId="77777777" w:rsidR="002A0E20" w:rsidRDefault="002A0E20" w:rsidP="00A34821">
      <w:pPr>
        <w:spacing w:line="240" w:lineRule="auto"/>
        <w:rPr>
          <w:rFonts w:asciiTheme="minorHAnsi" w:hAnsiTheme="minorHAnsi" w:cstheme="minorHAnsi"/>
          <w:bCs/>
          <w:sz w:val="22"/>
          <w:szCs w:val="22"/>
        </w:rPr>
      </w:pPr>
    </w:p>
    <w:p w14:paraId="57B5ADAA" w14:textId="7D1B7FED" w:rsidR="00546730" w:rsidRPr="00546730" w:rsidRDefault="00546730" w:rsidP="00A34821">
      <w:pPr>
        <w:spacing w:line="240" w:lineRule="auto"/>
        <w:rPr>
          <w:rFonts w:asciiTheme="minorHAnsi" w:hAnsiTheme="minorHAnsi" w:cstheme="minorHAnsi"/>
          <w:b/>
          <w:sz w:val="22"/>
          <w:szCs w:val="22"/>
        </w:rPr>
      </w:pPr>
      <w:r w:rsidRPr="00546730">
        <w:rPr>
          <w:rFonts w:asciiTheme="minorHAnsi" w:hAnsiTheme="minorHAnsi" w:cstheme="minorHAnsi"/>
          <w:b/>
          <w:sz w:val="22"/>
          <w:szCs w:val="22"/>
        </w:rPr>
        <w:t xml:space="preserve">Agenda Item 8:  </w:t>
      </w:r>
      <w:r w:rsidR="00CA3507">
        <w:rPr>
          <w:rFonts w:asciiTheme="minorHAnsi" w:hAnsiTheme="minorHAnsi" w:cstheme="minorHAnsi"/>
          <w:b/>
          <w:sz w:val="22"/>
          <w:szCs w:val="22"/>
        </w:rPr>
        <w:t>Review of the Performance of the Committee</w:t>
      </w:r>
    </w:p>
    <w:p w14:paraId="3B1E6B7A" w14:textId="77777777" w:rsidR="00546730" w:rsidRDefault="00546730" w:rsidP="00A34821">
      <w:pPr>
        <w:spacing w:line="240" w:lineRule="auto"/>
        <w:rPr>
          <w:rFonts w:asciiTheme="minorHAnsi" w:hAnsiTheme="minorHAnsi" w:cstheme="minorHAnsi"/>
          <w:bCs/>
          <w:sz w:val="22"/>
          <w:szCs w:val="22"/>
        </w:rPr>
      </w:pPr>
    </w:p>
    <w:p w14:paraId="34F1C004" w14:textId="77777777" w:rsidR="00CA3507" w:rsidRDefault="00546730" w:rsidP="00A34821">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8.1 </w:t>
      </w:r>
      <w:r w:rsidR="009B5320" w:rsidRPr="00E90947">
        <w:rPr>
          <w:rFonts w:asciiTheme="minorHAnsi" w:hAnsiTheme="minorHAnsi" w:cstheme="minorHAnsi"/>
          <w:bCs/>
          <w:sz w:val="22"/>
          <w:szCs w:val="22"/>
        </w:rPr>
        <w:t>I</w:t>
      </w:r>
      <w:r w:rsidR="00C00C89">
        <w:rPr>
          <w:rFonts w:asciiTheme="minorHAnsi" w:hAnsiTheme="minorHAnsi" w:cstheme="minorHAnsi"/>
          <w:bCs/>
          <w:sz w:val="22"/>
          <w:szCs w:val="22"/>
        </w:rPr>
        <w:t xml:space="preserve">B </w:t>
      </w:r>
      <w:r w:rsidR="001E60A0">
        <w:rPr>
          <w:rFonts w:asciiTheme="minorHAnsi" w:hAnsiTheme="minorHAnsi" w:cstheme="minorHAnsi"/>
          <w:bCs/>
          <w:sz w:val="22"/>
          <w:szCs w:val="22"/>
        </w:rPr>
        <w:t xml:space="preserve">proposed </w:t>
      </w:r>
      <w:r w:rsidR="00CA3507">
        <w:rPr>
          <w:rFonts w:asciiTheme="minorHAnsi" w:hAnsiTheme="minorHAnsi" w:cstheme="minorHAnsi"/>
          <w:bCs/>
          <w:sz w:val="22"/>
          <w:szCs w:val="22"/>
        </w:rPr>
        <w:t xml:space="preserve">that the committee review is constitution, role, skills and effectiveness by completing the NAO template checklist for public sector organisations.  The template provides a guide to the function of the Finance and Audit Committee and the committee was generally satisfied that it is effective in all material respects.  </w:t>
      </w:r>
    </w:p>
    <w:p w14:paraId="38101347" w14:textId="77777777" w:rsidR="00CA3507" w:rsidRDefault="00CA3507" w:rsidP="00A34821">
      <w:pPr>
        <w:spacing w:line="240" w:lineRule="auto"/>
        <w:rPr>
          <w:rFonts w:asciiTheme="minorHAnsi" w:hAnsiTheme="minorHAnsi" w:cstheme="minorHAnsi"/>
          <w:bCs/>
          <w:sz w:val="22"/>
          <w:szCs w:val="22"/>
        </w:rPr>
      </w:pPr>
    </w:p>
    <w:p w14:paraId="6685F3A1" w14:textId="3B051A3F" w:rsidR="00CA3507" w:rsidRDefault="00CA3507" w:rsidP="00A34821">
      <w:pPr>
        <w:spacing w:line="240" w:lineRule="auto"/>
        <w:rPr>
          <w:rFonts w:asciiTheme="minorHAnsi" w:hAnsiTheme="minorHAnsi" w:cstheme="minorHAnsi"/>
          <w:bCs/>
          <w:sz w:val="22"/>
          <w:szCs w:val="22"/>
        </w:rPr>
      </w:pPr>
      <w:r>
        <w:rPr>
          <w:rFonts w:asciiTheme="minorHAnsi" w:hAnsiTheme="minorHAnsi" w:cstheme="minorHAnsi"/>
          <w:bCs/>
          <w:sz w:val="22"/>
          <w:szCs w:val="22"/>
        </w:rPr>
        <w:t>8.2  Using the template nevertheless promoted a discussion for some further topics to be included in the annual plan for committee meetings to improve assurance.  These included</w:t>
      </w:r>
    </w:p>
    <w:p w14:paraId="7A6FF7CF" w14:textId="257C5F24" w:rsidR="00CA3507" w:rsidRDefault="00CA3507" w:rsidP="00CA3507">
      <w:pPr>
        <w:pStyle w:val="ListParagraph"/>
        <w:numPr>
          <w:ilvl w:val="0"/>
          <w:numId w:val="6"/>
        </w:numPr>
        <w:spacing w:line="240" w:lineRule="auto"/>
        <w:rPr>
          <w:rFonts w:cstheme="minorHAnsi"/>
          <w:bCs/>
        </w:rPr>
      </w:pPr>
      <w:r w:rsidRPr="00CA3507">
        <w:rPr>
          <w:rFonts w:cstheme="minorHAnsi"/>
          <w:bCs/>
        </w:rPr>
        <w:t>a review of the Fraud policy</w:t>
      </w:r>
      <w:r>
        <w:rPr>
          <w:rFonts w:cstheme="minorHAnsi"/>
          <w:bCs/>
        </w:rPr>
        <w:t>, fraud risks and mitigation.  The scope of the review should also include the LEP arrangements for Whistleblowing</w:t>
      </w:r>
      <w:r w:rsidR="00F01046">
        <w:rPr>
          <w:rFonts w:cstheme="minorHAnsi"/>
          <w:bCs/>
        </w:rPr>
        <w:t xml:space="preserve"> (to be included in September)</w:t>
      </w:r>
    </w:p>
    <w:p w14:paraId="7DD7D801" w14:textId="00AE0A88" w:rsidR="00CA3507" w:rsidRDefault="00CA3507" w:rsidP="00CA3507">
      <w:pPr>
        <w:pStyle w:val="ListParagraph"/>
        <w:numPr>
          <w:ilvl w:val="0"/>
          <w:numId w:val="6"/>
        </w:numPr>
        <w:spacing w:line="240" w:lineRule="auto"/>
        <w:rPr>
          <w:rFonts w:cstheme="minorHAnsi"/>
          <w:bCs/>
        </w:rPr>
      </w:pPr>
      <w:r w:rsidRPr="00CA3507">
        <w:rPr>
          <w:rFonts w:cstheme="minorHAnsi"/>
          <w:bCs/>
        </w:rPr>
        <w:t xml:space="preserve"> </w:t>
      </w:r>
      <w:r w:rsidR="00F01046">
        <w:rPr>
          <w:rFonts w:cstheme="minorHAnsi"/>
          <w:bCs/>
        </w:rPr>
        <w:t>a formal review of progress against internal and external audit recommendations (also included in September)</w:t>
      </w:r>
    </w:p>
    <w:p w14:paraId="2FD6AEB7" w14:textId="227B25FC" w:rsidR="00F01046" w:rsidRDefault="00F01046" w:rsidP="00CA3507">
      <w:pPr>
        <w:pStyle w:val="ListParagraph"/>
        <w:numPr>
          <w:ilvl w:val="0"/>
          <w:numId w:val="6"/>
        </w:numPr>
        <w:spacing w:line="240" w:lineRule="auto"/>
        <w:rPr>
          <w:rFonts w:cstheme="minorHAnsi"/>
          <w:bCs/>
        </w:rPr>
      </w:pPr>
      <w:r>
        <w:rPr>
          <w:rFonts w:cstheme="minorHAnsi"/>
          <w:bCs/>
        </w:rPr>
        <w:t xml:space="preserve">A review of cyber security measures (in light of the recent IT transformation and increased level of remote and mobile working). To be scheduled. </w:t>
      </w:r>
    </w:p>
    <w:p w14:paraId="7C9E1B3F" w14:textId="77777777" w:rsidR="00F01046" w:rsidRDefault="00F01046" w:rsidP="00F01046">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8.3  </w:t>
      </w:r>
      <w:r w:rsidRPr="00F01046">
        <w:rPr>
          <w:rFonts w:asciiTheme="minorHAnsi" w:hAnsiTheme="minorHAnsi" w:cstheme="minorHAnsi"/>
          <w:bCs/>
          <w:sz w:val="22"/>
          <w:szCs w:val="22"/>
        </w:rPr>
        <w:t>IB will update the forward plan accordingly</w:t>
      </w:r>
      <w:r>
        <w:rPr>
          <w:rFonts w:asciiTheme="minorHAnsi" w:hAnsiTheme="minorHAnsi" w:cstheme="minorHAnsi"/>
          <w:bCs/>
          <w:sz w:val="22"/>
          <w:szCs w:val="22"/>
        </w:rPr>
        <w:t>.</w:t>
      </w:r>
    </w:p>
    <w:p w14:paraId="7AF0680D" w14:textId="77777777" w:rsidR="00F01046" w:rsidRDefault="00F01046" w:rsidP="00F01046">
      <w:pPr>
        <w:spacing w:line="240" w:lineRule="auto"/>
        <w:rPr>
          <w:rFonts w:asciiTheme="minorHAnsi" w:hAnsiTheme="minorHAnsi" w:cstheme="minorHAnsi"/>
          <w:bCs/>
          <w:sz w:val="22"/>
          <w:szCs w:val="22"/>
        </w:rPr>
      </w:pPr>
    </w:p>
    <w:p w14:paraId="696CFF66" w14:textId="53A7A268" w:rsidR="00F01046" w:rsidRPr="00F01046" w:rsidRDefault="00F01046" w:rsidP="00F01046">
      <w:pPr>
        <w:spacing w:line="240" w:lineRule="auto"/>
        <w:jc w:val="right"/>
        <w:rPr>
          <w:rFonts w:asciiTheme="minorHAnsi" w:hAnsiTheme="minorHAnsi" w:cstheme="minorHAnsi"/>
          <w:bCs/>
          <w:sz w:val="22"/>
          <w:szCs w:val="22"/>
        </w:rPr>
      </w:pPr>
      <w:r>
        <w:rPr>
          <w:rFonts w:asciiTheme="minorHAnsi" w:hAnsiTheme="minorHAnsi" w:cstheme="minorHAnsi"/>
          <w:bCs/>
          <w:sz w:val="22"/>
          <w:szCs w:val="22"/>
        </w:rPr>
        <w:t>ACTION: IB</w:t>
      </w:r>
      <w:r w:rsidRPr="00F01046">
        <w:rPr>
          <w:rFonts w:asciiTheme="minorHAnsi" w:hAnsiTheme="minorHAnsi" w:cstheme="minorHAnsi"/>
          <w:bCs/>
          <w:sz w:val="22"/>
          <w:szCs w:val="22"/>
        </w:rPr>
        <w:t xml:space="preserve"> </w:t>
      </w:r>
    </w:p>
    <w:p w14:paraId="333EB545" w14:textId="77777777" w:rsidR="00CA3507" w:rsidRDefault="00CA3507" w:rsidP="00A34821">
      <w:pPr>
        <w:spacing w:line="240" w:lineRule="auto"/>
        <w:rPr>
          <w:rFonts w:asciiTheme="minorHAnsi" w:hAnsiTheme="minorHAnsi" w:cstheme="minorHAnsi"/>
          <w:bCs/>
          <w:sz w:val="22"/>
          <w:szCs w:val="22"/>
        </w:rPr>
      </w:pPr>
    </w:p>
    <w:p w14:paraId="5707AF08" w14:textId="77777777" w:rsidR="00F01046" w:rsidRPr="00F01046" w:rsidRDefault="00F01046" w:rsidP="00A34821">
      <w:pPr>
        <w:spacing w:line="240" w:lineRule="auto"/>
        <w:rPr>
          <w:rFonts w:asciiTheme="minorHAnsi" w:hAnsiTheme="minorHAnsi" w:cstheme="minorHAnsi"/>
          <w:b/>
          <w:sz w:val="22"/>
          <w:szCs w:val="22"/>
        </w:rPr>
      </w:pPr>
      <w:r w:rsidRPr="00F01046">
        <w:rPr>
          <w:rFonts w:asciiTheme="minorHAnsi" w:hAnsiTheme="minorHAnsi" w:cstheme="minorHAnsi"/>
          <w:b/>
          <w:sz w:val="22"/>
          <w:szCs w:val="22"/>
        </w:rPr>
        <w:t>Agenda Item 9:  Any Other Business</w:t>
      </w:r>
    </w:p>
    <w:p w14:paraId="16A91B2D" w14:textId="77777777" w:rsidR="00F01046" w:rsidRDefault="00F01046" w:rsidP="00A34821">
      <w:pPr>
        <w:spacing w:line="240" w:lineRule="auto"/>
        <w:rPr>
          <w:rFonts w:asciiTheme="minorHAnsi" w:hAnsiTheme="minorHAnsi" w:cstheme="minorHAnsi"/>
          <w:bCs/>
          <w:sz w:val="22"/>
          <w:szCs w:val="22"/>
        </w:rPr>
      </w:pPr>
    </w:p>
    <w:p w14:paraId="2CBE6574" w14:textId="79934997" w:rsidR="00F75481" w:rsidRDefault="00F01046" w:rsidP="00A34821">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9.1  The committee expressed its thanks to Tim Wheeler, for whom this would have been his last Finance and Audit committee meeting before stepping down as Chair.  His guidance has been a tremendous asset to the committee.  A replacement Chair will be appointed by the LEP Board in due course.   </w:t>
      </w:r>
    </w:p>
    <w:p w14:paraId="7A3E418F" w14:textId="77777777" w:rsidR="00F75481" w:rsidRDefault="00F75481" w:rsidP="00A34821">
      <w:pPr>
        <w:spacing w:line="240" w:lineRule="auto"/>
        <w:rPr>
          <w:rFonts w:asciiTheme="minorHAnsi" w:hAnsiTheme="minorHAnsi" w:cstheme="minorHAnsi"/>
          <w:bCs/>
          <w:sz w:val="22"/>
          <w:szCs w:val="22"/>
        </w:rPr>
      </w:pPr>
    </w:p>
    <w:p w14:paraId="6DA62BF6" w14:textId="774C0AA4" w:rsidR="00F5736E" w:rsidRDefault="00F5736E" w:rsidP="00A34821">
      <w:pPr>
        <w:spacing w:line="240" w:lineRule="auto"/>
        <w:rPr>
          <w:rFonts w:asciiTheme="minorHAnsi" w:hAnsiTheme="minorHAnsi" w:cstheme="minorHAnsi"/>
          <w:bCs/>
          <w:sz w:val="22"/>
          <w:szCs w:val="22"/>
        </w:rPr>
      </w:pPr>
    </w:p>
    <w:p w14:paraId="32D256AE" w14:textId="01EF8C37" w:rsidR="00F5736E" w:rsidRDefault="00F75481" w:rsidP="00A34821">
      <w:pPr>
        <w:spacing w:line="240" w:lineRule="auto"/>
        <w:rPr>
          <w:rFonts w:asciiTheme="minorHAnsi" w:hAnsiTheme="minorHAnsi" w:cstheme="minorHAnsi"/>
          <w:b/>
          <w:sz w:val="22"/>
          <w:szCs w:val="22"/>
        </w:rPr>
      </w:pPr>
      <w:r>
        <w:rPr>
          <w:rFonts w:asciiTheme="minorHAnsi" w:hAnsiTheme="minorHAnsi" w:cstheme="minorHAnsi"/>
          <w:b/>
          <w:sz w:val="22"/>
          <w:szCs w:val="22"/>
        </w:rPr>
        <w:t>Date of Next Meeting</w:t>
      </w:r>
    </w:p>
    <w:p w14:paraId="3B52B56E" w14:textId="6F070AA9" w:rsidR="00F75481" w:rsidRDefault="00F75481" w:rsidP="00A34821">
      <w:pPr>
        <w:spacing w:line="240" w:lineRule="auto"/>
        <w:rPr>
          <w:rFonts w:asciiTheme="minorHAnsi" w:hAnsiTheme="minorHAnsi" w:cstheme="minorHAnsi"/>
          <w:b/>
          <w:sz w:val="22"/>
          <w:szCs w:val="22"/>
        </w:rPr>
      </w:pPr>
    </w:p>
    <w:p w14:paraId="46BB5E7D" w14:textId="5855D125" w:rsidR="00776491" w:rsidRDefault="00F01046">
      <w:pPr>
        <w:spacing w:line="240" w:lineRule="auto"/>
      </w:pPr>
      <w:r>
        <w:rPr>
          <w:rFonts w:asciiTheme="minorHAnsi" w:hAnsiTheme="minorHAnsi" w:cstheme="minorHAnsi"/>
          <w:bCs/>
          <w:sz w:val="22"/>
          <w:szCs w:val="22"/>
        </w:rPr>
        <w:t>10</w:t>
      </w:r>
      <w:r w:rsidRPr="00F01046">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June 2020, either Wyvern House or by Teleconference. </w:t>
      </w:r>
    </w:p>
    <w:sectPr w:rsidR="00776491" w:rsidSect="00BC11A8">
      <w:headerReference w:type="even" r:id="rId10"/>
      <w:headerReference w:type="default" r:id="rId11"/>
      <w:footerReference w:type="even" r:id="rId12"/>
      <w:footerReference w:type="default" r:id="rId13"/>
      <w:headerReference w:type="first" r:id="rId14"/>
      <w:footerReference w:type="first" r:id="rId15"/>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F8946" w14:textId="77777777" w:rsidR="00A13D20" w:rsidRDefault="00A13D20">
      <w:r>
        <w:separator/>
      </w:r>
    </w:p>
  </w:endnote>
  <w:endnote w:type="continuationSeparator" w:id="0">
    <w:p w14:paraId="2AE71269" w14:textId="77777777" w:rsidR="00A13D20" w:rsidRDefault="00A1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B6DB" w14:textId="77777777" w:rsidR="00DB036A" w:rsidRDefault="00DB0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3A9700BD" w14:textId="77777777" w:rsidR="00A13D20" w:rsidRDefault="00A13D2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47A42">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47A42">
              <w:rPr>
                <w:b/>
              </w:rPr>
              <w:t>2</w:t>
            </w:r>
            <w:r>
              <w:rPr>
                <w:b/>
                <w:sz w:val="24"/>
                <w:szCs w:val="24"/>
              </w:rPr>
              <w:fldChar w:fldCharType="end"/>
            </w:r>
          </w:p>
        </w:sdtContent>
      </w:sdt>
    </w:sdtContent>
  </w:sdt>
  <w:p w14:paraId="4E04248E" w14:textId="77777777" w:rsidR="00A13D20" w:rsidRDefault="00A13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110AF616" w14:textId="77777777" w:rsidR="00A13D20" w:rsidRDefault="00A13D2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6C8F737F" w14:textId="77777777" w:rsidR="00A13D20" w:rsidRDefault="00A13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E89D4" w14:textId="77777777" w:rsidR="00A13D20" w:rsidRDefault="00A13D20">
      <w:r>
        <w:separator/>
      </w:r>
    </w:p>
  </w:footnote>
  <w:footnote w:type="continuationSeparator" w:id="0">
    <w:p w14:paraId="3E11ED1D" w14:textId="77777777" w:rsidR="00A13D20" w:rsidRDefault="00A1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F1E91" w14:textId="011DC15B" w:rsidR="00DB036A" w:rsidRDefault="00EF26EA">
    <w:pPr>
      <w:pStyle w:val="Header"/>
    </w:pPr>
    <w:r>
      <w:rPr>
        <w:noProof/>
      </w:rPr>
      <w:pict w14:anchorId="7C6D1D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9.95pt;height:187.9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F40F1" w14:textId="1BED8E3E" w:rsidR="00A13D20" w:rsidRDefault="00EF26EA">
    <w:pPr>
      <w:pStyle w:val="Header"/>
    </w:pPr>
    <w:r>
      <w:rPr>
        <w:noProof/>
      </w:rPr>
      <w:pict w14:anchorId="1C484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69.95pt;height:187.9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C52B9" w14:textId="15FC2CA0" w:rsidR="00DB036A" w:rsidRDefault="00EF26EA">
    <w:pPr>
      <w:pStyle w:val="Header"/>
    </w:pPr>
    <w:r>
      <w:rPr>
        <w:noProof/>
      </w:rPr>
      <w:pict w14:anchorId="34F42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469.95pt;height:187.9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8A"/>
    <w:multiLevelType w:val="hybridMultilevel"/>
    <w:tmpl w:val="12F6EDB4"/>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10025DF7"/>
    <w:multiLevelType w:val="multilevel"/>
    <w:tmpl w:val="4904AEB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 w15:restartNumberingAfterBreak="0">
    <w:nsid w:val="1AC82A66"/>
    <w:multiLevelType w:val="hybridMultilevel"/>
    <w:tmpl w:val="7288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F2A44"/>
    <w:multiLevelType w:val="hybridMultilevel"/>
    <w:tmpl w:val="452891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BA1DA3"/>
    <w:multiLevelType w:val="multilevel"/>
    <w:tmpl w:val="46D0EF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1"/>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D27"/>
    <w:rsid w:val="00003B04"/>
    <w:rsid w:val="00006664"/>
    <w:rsid w:val="00006AAC"/>
    <w:rsid w:val="00006B14"/>
    <w:rsid w:val="00010423"/>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598"/>
    <w:rsid w:val="00033C02"/>
    <w:rsid w:val="0003453D"/>
    <w:rsid w:val="000347F6"/>
    <w:rsid w:val="00034C8E"/>
    <w:rsid w:val="00034D87"/>
    <w:rsid w:val="000367CA"/>
    <w:rsid w:val="00036EB9"/>
    <w:rsid w:val="00040E63"/>
    <w:rsid w:val="00041033"/>
    <w:rsid w:val="0004252B"/>
    <w:rsid w:val="000429F5"/>
    <w:rsid w:val="00043DAF"/>
    <w:rsid w:val="0004448E"/>
    <w:rsid w:val="00046BB2"/>
    <w:rsid w:val="000476FA"/>
    <w:rsid w:val="00047A42"/>
    <w:rsid w:val="00050020"/>
    <w:rsid w:val="00050E35"/>
    <w:rsid w:val="00052E39"/>
    <w:rsid w:val="00053440"/>
    <w:rsid w:val="0005705E"/>
    <w:rsid w:val="00057454"/>
    <w:rsid w:val="00057DE0"/>
    <w:rsid w:val="00060416"/>
    <w:rsid w:val="00062232"/>
    <w:rsid w:val="000626F4"/>
    <w:rsid w:val="00064EAD"/>
    <w:rsid w:val="00067408"/>
    <w:rsid w:val="0007177D"/>
    <w:rsid w:val="0007212C"/>
    <w:rsid w:val="00073B14"/>
    <w:rsid w:val="00075961"/>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5D92"/>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51B"/>
    <w:rsid w:val="000C7D00"/>
    <w:rsid w:val="000D23BF"/>
    <w:rsid w:val="000D23C1"/>
    <w:rsid w:val="000D468A"/>
    <w:rsid w:val="000D5180"/>
    <w:rsid w:val="000D5266"/>
    <w:rsid w:val="000D552C"/>
    <w:rsid w:val="000D5977"/>
    <w:rsid w:val="000E16EA"/>
    <w:rsid w:val="000E1944"/>
    <w:rsid w:val="000E19B6"/>
    <w:rsid w:val="000E4577"/>
    <w:rsid w:val="000E4973"/>
    <w:rsid w:val="000E647A"/>
    <w:rsid w:val="000F05E3"/>
    <w:rsid w:val="000F16A9"/>
    <w:rsid w:val="000F2A20"/>
    <w:rsid w:val="000F474D"/>
    <w:rsid w:val="000F527E"/>
    <w:rsid w:val="000F57B5"/>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03B"/>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3C7B"/>
    <w:rsid w:val="001504FD"/>
    <w:rsid w:val="001514D0"/>
    <w:rsid w:val="00151648"/>
    <w:rsid w:val="00154853"/>
    <w:rsid w:val="00161F29"/>
    <w:rsid w:val="00163768"/>
    <w:rsid w:val="00164516"/>
    <w:rsid w:val="001651A5"/>
    <w:rsid w:val="0016543A"/>
    <w:rsid w:val="00165A8C"/>
    <w:rsid w:val="00166183"/>
    <w:rsid w:val="001661D1"/>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08A"/>
    <w:rsid w:val="001853FE"/>
    <w:rsid w:val="00185D2B"/>
    <w:rsid w:val="00185EFE"/>
    <w:rsid w:val="00187762"/>
    <w:rsid w:val="0018791F"/>
    <w:rsid w:val="00190274"/>
    <w:rsid w:val="0019051E"/>
    <w:rsid w:val="00192949"/>
    <w:rsid w:val="0019296B"/>
    <w:rsid w:val="001932A0"/>
    <w:rsid w:val="00193D66"/>
    <w:rsid w:val="001950D5"/>
    <w:rsid w:val="00195329"/>
    <w:rsid w:val="00195B50"/>
    <w:rsid w:val="001A009D"/>
    <w:rsid w:val="001A00A5"/>
    <w:rsid w:val="001A0A39"/>
    <w:rsid w:val="001A115E"/>
    <w:rsid w:val="001A12D8"/>
    <w:rsid w:val="001A48DC"/>
    <w:rsid w:val="001A4DE0"/>
    <w:rsid w:val="001A5249"/>
    <w:rsid w:val="001A5C10"/>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55A0"/>
    <w:rsid w:val="001E60A0"/>
    <w:rsid w:val="001E6B84"/>
    <w:rsid w:val="001E6F4B"/>
    <w:rsid w:val="001E7462"/>
    <w:rsid w:val="001E78E0"/>
    <w:rsid w:val="001F28AC"/>
    <w:rsid w:val="001F295E"/>
    <w:rsid w:val="001F3789"/>
    <w:rsid w:val="001F60BE"/>
    <w:rsid w:val="001F7D09"/>
    <w:rsid w:val="00201999"/>
    <w:rsid w:val="00201BA8"/>
    <w:rsid w:val="002027BC"/>
    <w:rsid w:val="00203EDD"/>
    <w:rsid w:val="00203FCE"/>
    <w:rsid w:val="0020616D"/>
    <w:rsid w:val="0020639E"/>
    <w:rsid w:val="00206D74"/>
    <w:rsid w:val="00206FAF"/>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C9B"/>
    <w:rsid w:val="00251910"/>
    <w:rsid w:val="00253673"/>
    <w:rsid w:val="00254AE6"/>
    <w:rsid w:val="00254E5E"/>
    <w:rsid w:val="002550DB"/>
    <w:rsid w:val="002553F0"/>
    <w:rsid w:val="002560B7"/>
    <w:rsid w:val="00256E2C"/>
    <w:rsid w:val="002570B8"/>
    <w:rsid w:val="00257E1E"/>
    <w:rsid w:val="00261DC9"/>
    <w:rsid w:val="00264058"/>
    <w:rsid w:val="00264208"/>
    <w:rsid w:val="00264B0F"/>
    <w:rsid w:val="00264DF6"/>
    <w:rsid w:val="00266364"/>
    <w:rsid w:val="00271CCD"/>
    <w:rsid w:val="0027239A"/>
    <w:rsid w:val="00272405"/>
    <w:rsid w:val="00273447"/>
    <w:rsid w:val="00274CCD"/>
    <w:rsid w:val="002762A9"/>
    <w:rsid w:val="00280B21"/>
    <w:rsid w:val="002813C2"/>
    <w:rsid w:val="00281DCC"/>
    <w:rsid w:val="00283E2C"/>
    <w:rsid w:val="00284DE5"/>
    <w:rsid w:val="002853A0"/>
    <w:rsid w:val="002855AF"/>
    <w:rsid w:val="002870B7"/>
    <w:rsid w:val="002879B8"/>
    <w:rsid w:val="002925E4"/>
    <w:rsid w:val="00292B89"/>
    <w:rsid w:val="00295201"/>
    <w:rsid w:val="002957A9"/>
    <w:rsid w:val="00295AEE"/>
    <w:rsid w:val="002978A1"/>
    <w:rsid w:val="002A043D"/>
    <w:rsid w:val="002A063D"/>
    <w:rsid w:val="002A06B1"/>
    <w:rsid w:val="002A0AB1"/>
    <w:rsid w:val="002A0E20"/>
    <w:rsid w:val="002A1111"/>
    <w:rsid w:val="002A13F6"/>
    <w:rsid w:val="002A1D6C"/>
    <w:rsid w:val="002A2067"/>
    <w:rsid w:val="002A3216"/>
    <w:rsid w:val="002A3A30"/>
    <w:rsid w:val="002B22BA"/>
    <w:rsid w:val="002B3497"/>
    <w:rsid w:val="002B4883"/>
    <w:rsid w:val="002B4E7B"/>
    <w:rsid w:val="002B5CA9"/>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761"/>
    <w:rsid w:val="002F58F3"/>
    <w:rsid w:val="002F5CDC"/>
    <w:rsid w:val="002F720F"/>
    <w:rsid w:val="002F79BE"/>
    <w:rsid w:val="0030069D"/>
    <w:rsid w:val="00301727"/>
    <w:rsid w:val="00302D7F"/>
    <w:rsid w:val="00303A35"/>
    <w:rsid w:val="0030597D"/>
    <w:rsid w:val="0030643B"/>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F51"/>
    <w:rsid w:val="00340F64"/>
    <w:rsid w:val="00340FCB"/>
    <w:rsid w:val="003411C3"/>
    <w:rsid w:val="00341960"/>
    <w:rsid w:val="00342333"/>
    <w:rsid w:val="003435E4"/>
    <w:rsid w:val="00344954"/>
    <w:rsid w:val="00346B97"/>
    <w:rsid w:val="00346E06"/>
    <w:rsid w:val="003474BC"/>
    <w:rsid w:val="003479CA"/>
    <w:rsid w:val="0035037B"/>
    <w:rsid w:val="003526B6"/>
    <w:rsid w:val="00352B50"/>
    <w:rsid w:val="00352C9C"/>
    <w:rsid w:val="00352F11"/>
    <w:rsid w:val="003552B3"/>
    <w:rsid w:val="003556C7"/>
    <w:rsid w:val="00356BE4"/>
    <w:rsid w:val="00357D56"/>
    <w:rsid w:val="003607DD"/>
    <w:rsid w:val="00360CF3"/>
    <w:rsid w:val="003613B1"/>
    <w:rsid w:val="00361474"/>
    <w:rsid w:val="00361710"/>
    <w:rsid w:val="003631B9"/>
    <w:rsid w:val="00364624"/>
    <w:rsid w:val="00364DB2"/>
    <w:rsid w:val="003661C7"/>
    <w:rsid w:val="003665DD"/>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B9C"/>
    <w:rsid w:val="00391C64"/>
    <w:rsid w:val="00391C73"/>
    <w:rsid w:val="00392011"/>
    <w:rsid w:val="003932A8"/>
    <w:rsid w:val="0039342A"/>
    <w:rsid w:val="003936C5"/>
    <w:rsid w:val="003938F4"/>
    <w:rsid w:val="00394FB6"/>
    <w:rsid w:val="00396131"/>
    <w:rsid w:val="003975F2"/>
    <w:rsid w:val="00397C9D"/>
    <w:rsid w:val="003A0FD4"/>
    <w:rsid w:val="003A293F"/>
    <w:rsid w:val="003A34FC"/>
    <w:rsid w:val="003A6859"/>
    <w:rsid w:val="003A69E6"/>
    <w:rsid w:val="003B0E69"/>
    <w:rsid w:val="003B1F72"/>
    <w:rsid w:val="003B234E"/>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33D"/>
    <w:rsid w:val="003D0EF2"/>
    <w:rsid w:val="003D171E"/>
    <w:rsid w:val="003D19EF"/>
    <w:rsid w:val="003D37D2"/>
    <w:rsid w:val="003D3B28"/>
    <w:rsid w:val="003D4738"/>
    <w:rsid w:val="003D4BE4"/>
    <w:rsid w:val="003D558E"/>
    <w:rsid w:val="003D7013"/>
    <w:rsid w:val="003D76AB"/>
    <w:rsid w:val="003D7D07"/>
    <w:rsid w:val="003E028D"/>
    <w:rsid w:val="003E0307"/>
    <w:rsid w:val="003E138C"/>
    <w:rsid w:val="003E156D"/>
    <w:rsid w:val="003E19E0"/>
    <w:rsid w:val="003E1AB8"/>
    <w:rsid w:val="003E1B7E"/>
    <w:rsid w:val="003E2A26"/>
    <w:rsid w:val="003E31E5"/>
    <w:rsid w:val="003E3430"/>
    <w:rsid w:val="003E56C3"/>
    <w:rsid w:val="003E721B"/>
    <w:rsid w:val="003E7B6A"/>
    <w:rsid w:val="003F249C"/>
    <w:rsid w:val="003F363C"/>
    <w:rsid w:val="003F5A82"/>
    <w:rsid w:val="003F66DC"/>
    <w:rsid w:val="003F7061"/>
    <w:rsid w:val="003F7277"/>
    <w:rsid w:val="003F7E4F"/>
    <w:rsid w:val="0040004A"/>
    <w:rsid w:val="004033D5"/>
    <w:rsid w:val="004037BB"/>
    <w:rsid w:val="00403B6E"/>
    <w:rsid w:val="0041217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0D1"/>
    <w:rsid w:val="004459E8"/>
    <w:rsid w:val="0044622A"/>
    <w:rsid w:val="00450437"/>
    <w:rsid w:val="0045130F"/>
    <w:rsid w:val="0045262C"/>
    <w:rsid w:val="004535BC"/>
    <w:rsid w:val="00453EB0"/>
    <w:rsid w:val="00454953"/>
    <w:rsid w:val="00454FD7"/>
    <w:rsid w:val="0045575F"/>
    <w:rsid w:val="004578ED"/>
    <w:rsid w:val="00460826"/>
    <w:rsid w:val="00460F28"/>
    <w:rsid w:val="0046190A"/>
    <w:rsid w:val="004631E4"/>
    <w:rsid w:val="004632AB"/>
    <w:rsid w:val="0046444A"/>
    <w:rsid w:val="00464E86"/>
    <w:rsid w:val="00465488"/>
    <w:rsid w:val="0046641B"/>
    <w:rsid w:val="004667F9"/>
    <w:rsid w:val="00467DAA"/>
    <w:rsid w:val="00470344"/>
    <w:rsid w:val="00470465"/>
    <w:rsid w:val="004723FC"/>
    <w:rsid w:val="00472E1D"/>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0D96"/>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1F5E"/>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123"/>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277AE"/>
    <w:rsid w:val="00530379"/>
    <w:rsid w:val="0053063A"/>
    <w:rsid w:val="00530DCA"/>
    <w:rsid w:val="00530EE2"/>
    <w:rsid w:val="00531A28"/>
    <w:rsid w:val="00531AC6"/>
    <w:rsid w:val="005326FB"/>
    <w:rsid w:val="0053366D"/>
    <w:rsid w:val="005354E5"/>
    <w:rsid w:val="00537CB4"/>
    <w:rsid w:val="00537E41"/>
    <w:rsid w:val="00540561"/>
    <w:rsid w:val="00542C32"/>
    <w:rsid w:val="00542F1F"/>
    <w:rsid w:val="00543421"/>
    <w:rsid w:val="00543955"/>
    <w:rsid w:val="00544DB9"/>
    <w:rsid w:val="005453BA"/>
    <w:rsid w:val="00546730"/>
    <w:rsid w:val="0054710C"/>
    <w:rsid w:val="00547C69"/>
    <w:rsid w:val="00550CDA"/>
    <w:rsid w:val="00550F6E"/>
    <w:rsid w:val="005512AF"/>
    <w:rsid w:val="00551B52"/>
    <w:rsid w:val="0055203C"/>
    <w:rsid w:val="00552E58"/>
    <w:rsid w:val="00553113"/>
    <w:rsid w:val="00553B85"/>
    <w:rsid w:val="00555C7F"/>
    <w:rsid w:val="0055650C"/>
    <w:rsid w:val="00556D1F"/>
    <w:rsid w:val="005570D8"/>
    <w:rsid w:val="00560B9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532F"/>
    <w:rsid w:val="00575AAA"/>
    <w:rsid w:val="0057624E"/>
    <w:rsid w:val="00576486"/>
    <w:rsid w:val="005768F5"/>
    <w:rsid w:val="005769FE"/>
    <w:rsid w:val="00576C94"/>
    <w:rsid w:val="00576E07"/>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B13"/>
    <w:rsid w:val="005A171B"/>
    <w:rsid w:val="005A24FC"/>
    <w:rsid w:val="005A35EF"/>
    <w:rsid w:val="005A47D2"/>
    <w:rsid w:val="005A51BB"/>
    <w:rsid w:val="005A57E1"/>
    <w:rsid w:val="005A60C6"/>
    <w:rsid w:val="005A6A9B"/>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31F8"/>
    <w:rsid w:val="005E4734"/>
    <w:rsid w:val="005E4EFD"/>
    <w:rsid w:val="005E528A"/>
    <w:rsid w:val="005E698E"/>
    <w:rsid w:val="005E6C42"/>
    <w:rsid w:val="005E6E57"/>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4A48"/>
    <w:rsid w:val="00617544"/>
    <w:rsid w:val="00620092"/>
    <w:rsid w:val="00620543"/>
    <w:rsid w:val="00620910"/>
    <w:rsid w:val="00620F50"/>
    <w:rsid w:val="00621D73"/>
    <w:rsid w:val="00621F12"/>
    <w:rsid w:val="0062388F"/>
    <w:rsid w:val="006248EB"/>
    <w:rsid w:val="00624976"/>
    <w:rsid w:val="00624F57"/>
    <w:rsid w:val="00625328"/>
    <w:rsid w:val="006275F8"/>
    <w:rsid w:val="006301B8"/>
    <w:rsid w:val="00630947"/>
    <w:rsid w:val="00633F6A"/>
    <w:rsid w:val="006344DE"/>
    <w:rsid w:val="0063690B"/>
    <w:rsid w:val="00637F9E"/>
    <w:rsid w:val="00640A24"/>
    <w:rsid w:val="00642DCE"/>
    <w:rsid w:val="00642DE2"/>
    <w:rsid w:val="0064332E"/>
    <w:rsid w:val="00643AFE"/>
    <w:rsid w:val="00644606"/>
    <w:rsid w:val="00646D39"/>
    <w:rsid w:val="006504F8"/>
    <w:rsid w:val="00651CE6"/>
    <w:rsid w:val="00651EB8"/>
    <w:rsid w:val="00652CB8"/>
    <w:rsid w:val="00653352"/>
    <w:rsid w:val="00653FEB"/>
    <w:rsid w:val="006558C5"/>
    <w:rsid w:val="006559EF"/>
    <w:rsid w:val="00656EAB"/>
    <w:rsid w:val="00660B6B"/>
    <w:rsid w:val="00663155"/>
    <w:rsid w:val="00663F48"/>
    <w:rsid w:val="00665EDA"/>
    <w:rsid w:val="00667567"/>
    <w:rsid w:val="00671A39"/>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97982"/>
    <w:rsid w:val="006A0FD1"/>
    <w:rsid w:val="006A2C04"/>
    <w:rsid w:val="006A31DC"/>
    <w:rsid w:val="006A394A"/>
    <w:rsid w:val="006A52E0"/>
    <w:rsid w:val="006A7DAA"/>
    <w:rsid w:val="006B1615"/>
    <w:rsid w:val="006B28A4"/>
    <w:rsid w:val="006B50E1"/>
    <w:rsid w:val="006B5268"/>
    <w:rsid w:val="006B5683"/>
    <w:rsid w:val="006B65D8"/>
    <w:rsid w:val="006B783A"/>
    <w:rsid w:val="006C01EC"/>
    <w:rsid w:val="006C067F"/>
    <w:rsid w:val="006C0935"/>
    <w:rsid w:val="006C2028"/>
    <w:rsid w:val="006C2E20"/>
    <w:rsid w:val="006C49C2"/>
    <w:rsid w:val="006C4D3E"/>
    <w:rsid w:val="006C6C8B"/>
    <w:rsid w:val="006C6F71"/>
    <w:rsid w:val="006D129E"/>
    <w:rsid w:val="006D148F"/>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62E0"/>
    <w:rsid w:val="006F135E"/>
    <w:rsid w:val="006F13AB"/>
    <w:rsid w:val="006F35A4"/>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1F5C"/>
    <w:rsid w:val="00732A1C"/>
    <w:rsid w:val="007337F6"/>
    <w:rsid w:val="00733E50"/>
    <w:rsid w:val="00736C1F"/>
    <w:rsid w:val="0073731E"/>
    <w:rsid w:val="007377DB"/>
    <w:rsid w:val="00737EF9"/>
    <w:rsid w:val="007436CA"/>
    <w:rsid w:val="00744F74"/>
    <w:rsid w:val="0074629A"/>
    <w:rsid w:val="0074774A"/>
    <w:rsid w:val="007501B7"/>
    <w:rsid w:val="00751AF2"/>
    <w:rsid w:val="00751C41"/>
    <w:rsid w:val="00752133"/>
    <w:rsid w:val="007557C7"/>
    <w:rsid w:val="00755CF7"/>
    <w:rsid w:val="00755E96"/>
    <w:rsid w:val="007579CA"/>
    <w:rsid w:val="00761B9B"/>
    <w:rsid w:val="00762224"/>
    <w:rsid w:val="00762341"/>
    <w:rsid w:val="0076414D"/>
    <w:rsid w:val="00764878"/>
    <w:rsid w:val="00765197"/>
    <w:rsid w:val="007655B6"/>
    <w:rsid w:val="00766B7D"/>
    <w:rsid w:val="007674BD"/>
    <w:rsid w:val="007724F4"/>
    <w:rsid w:val="00772C42"/>
    <w:rsid w:val="00772DBB"/>
    <w:rsid w:val="00773047"/>
    <w:rsid w:val="00773DB1"/>
    <w:rsid w:val="00774510"/>
    <w:rsid w:val="00774B13"/>
    <w:rsid w:val="00776491"/>
    <w:rsid w:val="00776C20"/>
    <w:rsid w:val="0077757A"/>
    <w:rsid w:val="00781BFB"/>
    <w:rsid w:val="00783EE4"/>
    <w:rsid w:val="00785D06"/>
    <w:rsid w:val="00786C23"/>
    <w:rsid w:val="0079056F"/>
    <w:rsid w:val="0079202B"/>
    <w:rsid w:val="007933D5"/>
    <w:rsid w:val="007939BE"/>
    <w:rsid w:val="00793F8D"/>
    <w:rsid w:val="0079402E"/>
    <w:rsid w:val="00794C29"/>
    <w:rsid w:val="00795142"/>
    <w:rsid w:val="0079552E"/>
    <w:rsid w:val="007957D8"/>
    <w:rsid w:val="00796C38"/>
    <w:rsid w:val="00796FD9"/>
    <w:rsid w:val="00797048"/>
    <w:rsid w:val="00797C75"/>
    <w:rsid w:val="007A072D"/>
    <w:rsid w:val="007A09CC"/>
    <w:rsid w:val="007A0F15"/>
    <w:rsid w:val="007A0F29"/>
    <w:rsid w:val="007A154D"/>
    <w:rsid w:val="007A2D91"/>
    <w:rsid w:val="007A482B"/>
    <w:rsid w:val="007A538B"/>
    <w:rsid w:val="007A55B4"/>
    <w:rsid w:val="007A5752"/>
    <w:rsid w:val="007A69D4"/>
    <w:rsid w:val="007A73A5"/>
    <w:rsid w:val="007A761A"/>
    <w:rsid w:val="007B0188"/>
    <w:rsid w:val="007B0FFF"/>
    <w:rsid w:val="007B1B02"/>
    <w:rsid w:val="007B42A6"/>
    <w:rsid w:val="007B5DE2"/>
    <w:rsid w:val="007B5E83"/>
    <w:rsid w:val="007B70DC"/>
    <w:rsid w:val="007B7651"/>
    <w:rsid w:val="007C014C"/>
    <w:rsid w:val="007C0D52"/>
    <w:rsid w:val="007C145C"/>
    <w:rsid w:val="007C15AE"/>
    <w:rsid w:val="007C160F"/>
    <w:rsid w:val="007C161B"/>
    <w:rsid w:val="007C1AE5"/>
    <w:rsid w:val="007C237A"/>
    <w:rsid w:val="007C714F"/>
    <w:rsid w:val="007C7DFD"/>
    <w:rsid w:val="007D19BE"/>
    <w:rsid w:val="007D205B"/>
    <w:rsid w:val="007D2F3D"/>
    <w:rsid w:val="007D302E"/>
    <w:rsid w:val="007D3265"/>
    <w:rsid w:val="007D326C"/>
    <w:rsid w:val="007D41AD"/>
    <w:rsid w:val="007D6247"/>
    <w:rsid w:val="007E1101"/>
    <w:rsid w:val="007E1DCA"/>
    <w:rsid w:val="007E2C78"/>
    <w:rsid w:val="007E5F52"/>
    <w:rsid w:val="007E6351"/>
    <w:rsid w:val="007E6FBE"/>
    <w:rsid w:val="007F047E"/>
    <w:rsid w:val="007F0F19"/>
    <w:rsid w:val="007F25FB"/>
    <w:rsid w:val="007F576B"/>
    <w:rsid w:val="007F57D5"/>
    <w:rsid w:val="007F76D1"/>
    <w:rsid w:val="007F78C5"/>
    <w:rsid w:val="00800639"/>
    <w:rsid w:val="00802F11"/>
    <w:rsid w:val="00803042"/>
    <w:rsid w:val="00805CBE"/>
    <w:rsid w:val="008062E0"/>
    <w:rsid w:val="00806E27"/>
    <w:rsid w:val="008074EE"/>
    <w:rsid w:val="00810764"/>
    <w:rsid w:val="00811B75"/>
    <w:rsid w:val="008135C9"/>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812"/>
    <w:rsid w:val="00851B12"/>
    <w:rsid w:val="0085206E"/>
    <w:rsid w:val="00854BF2"/>
    <w:rsid w:val="00854F64"/>
    <w:rsid w:val="00855A0F"/>
    <w:rsid w:val="00855B9A"/>
    <w:rsid w:val="00857E58"/>
    <w:rsid w:val="008614DB"/>
    <w:rsid w:val="00861536"/>
    <w:rsid w:val="0086677A"/>
    <w:rsid w:val="0086687D"/>
    <w:rsid w:val="00870D43"/>
    <w:rsid w:val="00871D04"/>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77AF"/>
    <w:rsid w:val="00891957"/>
    <w:rsid w:val="00894C0E"/>
    <w:rsid w:val="0089513F"/>
    <w:rsid w:val="00895CF7"/>
    <w:rsid w:val="008961CE"/>
    <w:rsid w:val="0089630D"/>
    <w:rsid w:val="008964E0"/>
    <w:rsid w:val="00896883"/>
    <w:rsid w:val="00896CD5"/>
    <w:rsid w:val="00896DDC"/>
    <w:rsid w:val="008979F4"/>
    <w:rsid w:val="00897DEA"/>
    <w:rsid w:val="008A00FB"/>
    <w:rsid w:val="008A08F1"/>
    <w:rsid w:val="008A1A51"/>
    <w:rsid w:val="008A36FF"/>
    <w:rsid w:val="008A38D3"/>
    <w:rsid w:val="008A4486"/>
    <w:rsid w:val="008A5062"/>
    <w:rsid w:val="008A7871"/>
    <w:rsid w:val="008B1E6C"/>
    <w:rsid w:val="008B2D52"/>
    <w:rsid w:val="008B3CBC"/>
    <w:rsid w:val="008B5475"/>
    <w:rsid w:val="008B67CA"/>
    <w:rsid w:val="008B716D"/>
    <w:rsid w:val="008B7388"/>
    <w:rsid w:val="008C1902"/>
    <w:rsid w:val="008C1F77"/>
    <w:rsid w:val="008C26D6"/>
    <w:rsid w:val="008C27FA"/>
    <w:rsid w:val="008C28F9"/>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E79"/>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0CE"/>
    <w:rsid w:val="0091344F"/>
    <w:rsid w:val="00913F49"/>
    <w:rsid w:val="00916B98"/>
    <w:rsid w:val="00920D7F"/>
    <w:rsid w:val="00921BA6"/>
    <w:rsid w:val="009240FA"/>
    <w:rsid w:val="0092463C"/>
    <w:rsid w:val="00925615"/>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549"/>
    <w:rsid w:val="00946CC6"/>
    <w:rsid w:val="0094753C"/>
    <w:rsid w:val="00947C9D"/>
    <w:rsid w:val="00947EDD"/>
    <w:rsid w:val="00950803"/>
    <w:rsid w:val="00951DD8"/>
    <w:rsid w:val="00951F8C"/>
    <w:rsid w:val="00952563"/>
    <w:rsid w:val="009537DF"/>
    <w:rsid w:val="00954421"/>
    <w:rsid w:val="00954CC6"/>
    <w:rsid w:val="00955036"/>
    <w:rsid w:val="009559FB"/>
    <w:rsid w:val="00956411"/>
    <w:rsid w:val="009568F3"/>
    <w:rsid w:val="009602A5"/>
    <w:rsid w:val="00960792"/>
    <w:rsid w:val="00960A0C"/>
    <w:rsid w:val="00960CE3"/>
    <w:rsid w:val="009620FD"/>
    <w:rsid w:val="0096245B"/>
    <w:rsid w:val="0096258F"/>
    <w:rsid w:val="00962B43"/>
    <w:rsid w:val="00964560"/>
    <w:rsid w:val="00964856"/>
    <w:rsid w:val="009648C2"/>
    <w:rsid w:val="009705C8"/>
    <w:rsid w:val="00970765"/>
    <w:rsid w:val="00972EB0"/>
    <w:rsid w:val="00974CF9"/>
    <w:rsid w:val="009751A3"/>
    <w:rsid w:val="0097529C"/>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5320"/>
    <w:rsid w:val="009B6C4A"/>
    <w:rsid w:val="009C10F6"/>
    <w:rsid w:val="009C13C5"/>
    <w:rsid w:val="009C200E"/>
    <w:rsid w:val="009C2240"/>
    <w:rsid w:val="009C2347"/>
    <w:rsid w:val="009C3507"/>
    <w:rsid w:val="009C3697"/>
    <w:rsid w:val="009C374B"/>
    <w:rsid w:val="009C46AB"/>
    <w:rsid w:val="009D096D"/>
    <w:rsid w:val="009D1452"/>
    <w:rsid w:val="009D37C8"/>
    <w:rsid w:val="009D3C7C"/>
    <w:rsid w:val="009D416E"/>
    <w:rsid w:val="009D4A44"/>
    <w:rsid w:val="009D5267"/>
    <w:rsid w:val="009D7DBE"/>
    <w:rsid w:val="009E0AA4"/>
    <w:rsid w:val="009E3FA9"/>
    <w:rsid w:val="009E6AF0"/>
    <w:rsid w:val="009E7C8B"/>
    <w:rsid w:val="009F1A23"/>
    <w:rsid w:val="009F32FC"/>
    <w:rsid w:val="009F39C1"/>
    <w:rsid w:val="009F5E1E"/>
    <w:rsid w:val="009F60A4"/>
    <w:rsid w:val="009F71D6"/>
    <w:rsid w:val="009F72A1"/>
    <w:rsid w:val="009F76A2"/>
    <w:rsid w:val="00A01297"/>
    <w:rsid w:val="00A01882"/>
    <w:rsid w:val="00A03345"/>
    <w:rsid w:val="00A068D5"/>
    <w:rsid w:val="00A07489"/>
    <w:rsid w:val="00A10DED"/>
    <w:rsid w:val="00A12F07"/>
    <w:rsid w:val="00A134DB"/>
    <w:rsid w:val="00A13D20"/>
    <w:rsid w:val="00A149B6"/>
    <w:rsid w:val="00A155A6"/>
    <w:rsid w:val="00A158E4"/>
    <w:rsid w:val="00A16141"/>
    <w:rsid w:val="00A16A25"/>
    <w:rsid w:val="00A16C6C"/>
    <w:rsid w:val="00A20842"/>
    <w:rsid w:val="00A221B6"/>
    <w:rsid w:val="00A223BE"/>
    <w:rsid w:val="00A232B8"/>
    <w:rsid w:val="00A234BD"/>
    <w:rsid w:val="00A234CE"/>
    <w:rsid w:val="00A24BEB"/>
    <w:rsid w:val="00A24DB3"/>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4821"/>
    <w:rsid w:val="00A357D2"/>
    <w:rsid w:val="00A358C3"/>
    <w:rsid w:val="00A35D26"/>
    <w:rsid w:val="00A35D42"/>
    <w:rsid w:val="00A37ABE"/>
    <w:rsid w:val="00A40444"/>
    <w:rsid w:val="00A40744"/>
    <w:rsid w:val="00A40B06"/>
    <w:rsid w:val="00A40CDD"/>
    <w:rsid w:val="00A414F2"/>
    <w:rsid w:val="00A42365"/>
    <w:rsid w:val="00A45301"/>
    <w:rsid w:val="00A453A4"/>
    <w:rsid w:val="00A46D18"/>
    <w:rsid w:val="00A5054C"/>
    <w:rsid w:val="00A51017"/>
    <w:rsid w:val="00A5119C"/>
    <w:rsid w:val="00A512C8"/>
    <w:rsid w:val="00A513E4"/>
    <w:rsid w:val="00A51422"/>
    <w:rsid w:val="00A51F50"/>
    <w:rsid w:val="00A52520"/>
    <w:rsid w:val="00A53910"/>
    <w:rsid w:val="00A54DA9"/>
    <w:rsid w:val="00A554FA"/>
    <w:rsid w:val="00A55FCB"/>
    <w:rsid w:val="00A5678D"/>
    <w:rsid w:val="00A6162B"/>
    <w:rsid w:val="00A617F7"/>
    <w:rsid w:val="00A629E4"/>
    <w:rsid w:val="00A62FA7"/>
    <w:rsid w:val="00A6376D"/>
    <w:rsid w:val="00A63E29"/>
    <w:rsid w:val="00A64DEB"/>
    <w:rsid w:val="00A6708C"/>
    <w:rsid w:val="00A70736"/>
    <w:rsid w:val="00A71461"/>
    <w:rsid w:val="00A719CB"/>
    <w:rsid w:val="00A71FEB"/>
    <w:rsid w:val="00A72202"/>
    <w:rsid w:val="00A72CB9"/>
    <w:rsid w:val="00A72DFC"/>
    <w:rsid w:val="00A733A0"/>
    <w:rsid w:val="00A76C69"/>
    <w:rsid w:val="00A77D9A"/>
    <w:rsid w:val="00A80368"/>
    <w:rsid w:val="00A81BF8"/>
    <w:rsid w:val="00A82591"/>
    <w:rsid w:val="00A8330C"/>
    <w:rsid w:val="00A86985"/>
    <w:rsid w:val="00A86C9D"/>
    <w:rsid w:val="00A8715F"/>
    <w:rsid w:val="00A90148"/>
    <w:rsid w:val="00A9258E"/>
    <w:rsid w:val="00A93F3D"/>
    <w:rsid w:val="00A94790"/>
    <w:rsid w:val="00A94935"/>
    <w:rsid w:val="00A94D6A"/>
    <w:rsid w:val="00A95437"/>
    <w:rsid w:val="00A967DB"/>
    <w:rsid w:val="00AA17CC"/>
    <w:rsid w:val="00AA32DB"/>
    <w:rsid w:val="00AA416D"/>
    <w:rsid w:val="00AA773A"/>
    <w:rsid w:val="00AB00F0"/>
    <w:rsid w:val="00AB0EB1"/>
    <w:rsid w:val="00AB11C5"/>
    <w:rsid w:val="00AB4C72"/>
    <w:rsid w:val="00AB5F34"/>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95C"/>
    <w:rsid w:val="00AE3374"/>
    <w:rsid w:val="00AE4A3C"/>
    <w:rsid w:val="00AE5C1D"/>
    <w:rsid w:val="00AF278F"/>
    <w:rsid w:val="00AF3919"/>
    <w:rsid w:val="00AF4DAB"/>
    <w:rsid w:val="00AF5200"/>
    <w:rsid w:val="00AF5237"/>
    <w:rsid w:val="00AF5330"/>
    <w:rsid w:val="00AF6B9D"/>
    <w:rsid w:val="00AF6CED"/>
    <w:rsid w:val="00AF7416"/>
    <w:rsid w:val="00B017EB"/>
    <w:rsid w:val="00B01BB4"/>
    <w:rsid w:val="00B038AB"/>
    <w:rsid w:val="00B039D8"/>
    <w:rsid w:val="00B045AA"/>
    <w:rsid w:val="00B05A3A"/>
    <w:rsid w:val="00B0693F"/>
    <w:rsid w:val="00B06B60"/>
    <w:rsid w:val="00B11724"/>
    <w:rsid w:val="00B13874"/>
    <w:rsid w:val="00B16F5A"/>
    <w:rsid w:val="00B1734B"/>
    <w:rsid w:val="00B22078"/>
    <w:rsid w:val="00B22E49"/>
    <w:rsid w:val="00B23B37"/>
    <w:rsid w:val="00B24197"/>
    <w:rsid w:val="00B25994"/>
    <w:rsid w:val="00B2769D"/>
    <w:rsid w:val="00B27DF5"/>
    <w:rsid w:val="00B30ADF"/>
    <w:rsid w:val="00B3217D"/>
    <w:rsid w:val="00B33668"/>
    <w:rsid w:val="00B33AF6"/>
    <w:rsid w:val="00B34891"/>
    <w:rsid w:val="00B3500E"/>
    <w:rsid w:val="00B356BF"/>
    <w:rsid w:val="00B3595D"/>
    <w:rsid w:val="00B35B3D"/>
    <w:rsid w:val="00B40780"/>
    <w:rsid w:val="00B417AC"/>
    <w:rsid w:val="00B42C05"/>
    <w:rsid w:val="00B432D7"/>
    <w:rsid w:val="00B43717"/>
    <w:rsid w:val="00B442BB"/>
    <w:rsid w:val="00B44EBF"/>
    <w:rsid w:val="00B46F15"/>
    <w:rsid w:val="00B47B56"/>
    <w:rsid w:val="00B47D9B"/>
    <w:rsid w:val="00B50839"/>
    <w:rsid w:val="00B508F6"/>
    <w:rsid w:val="00B50C6E"/>
    <w:rsid w:val="00B53242"/>
    <w:rsid w:val="00B53995"/>
    <w:rsid w:val="00B608F4"/>
    <w:rsid w:val="00B62AA0"/>
    <w:rsid w:val="00B63378"/>
    <w:rsid w:val="00B637D0"/>
    <w:rsid w:val="00B66C77"/>
    <w:rsid w:val="00B709C5"/>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CEA"/>
    <w:rsid w:val="00B97E6D"/>
    <w:rsid w:val="00BA056D"/>
    <w:rsid w:val="00BA2D22"/>
    <w:rsid w:val="00BA3015"/>
    <w:rsid w:val="00BA4996"/>
    <w:rsid w:val="00BA741D"/>
    <w:rsid w:val="00BA7C50"/>
    <w:rsid w:val="00BA7F32"/>
    <w:rsid w:val="00BB03C7"/>
    <w:rsid w:val="00BB1749"/>
    <w:rsid w:val="00BB2A5D"/>
    <w:rsid w:val="00BB2C50"/>
    <w:rsid w:val="00BB35AB"/>
    <w:rsid w:val="00BB435F"/>
    <w:rsid w:val="00BB513E"/>
    <w:rsid w:val="00BB662A"/>
    <w:rsid w:val="00BB714F"/>
    <w:rsid w:val="00BB72AC"/>
    <w:rsid w:val="00BB740E"/>
    <w:rsid w:val="00BC04A0"/>
    <w:rsid w:val="00BC0F02"/>
    <w:rsid w:val="00BC11A8"/>
    <w:rsid w:val="00BC129E"/>
    <w:rsid w:val="00BC197D"/>
    <w:rsid w:val="00BC1F53"/>
    <w:rsid w:val="00BC476E"/>
    <w:rsid w:val="00BC4776"/>
    <w:rsid w:val="00BC5265"/>
    <w:rsid w:val="00BC59E4"/>
    <w:rsid w:val="00BD0DAE"/>
    <w:rsid w:val="00BD288C"/>
    <w:rsid w:val="00BD60DD"/>
    <w:rsid w:val="00BD6FE0"/>
    <w:rsid w:val="00BD7D7B"/>
    <w:rsid w:val="00BE152D"/>
    <w:rsid w:val="00BE1962"/>
    <w:rsid w:val="00BE1D5F"/>
    <w:rsid w:val="00BE2A9F"/>
    <w:rsid w:val="00BE3CD0"/>
    <w:rsid w:val="00BE5B75"/>
    <w:rsid w:val="00BF0600"/>
    <w:rsid w:val="00BF079E"/>
    <w:rsid w:val="00BF07C0"/>
    <w:rsid w:val="00BF07E3"/>
    <w:rsid w:val="00BF2EB7"/>
    <w:rsid w:val="00BF44ED"/>
    <w:rsid w:val="00BF66B8"/>
    <w:rsid w:val="00BF678A"/>
    <w:rsid w:val="00C00C89"/>
    <w:rsid w:val="00C00D80"/>
    <w:rsid w:val="00C01377"/>
    <w:rsid w:val="00C04B03"/>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394C"/>
    <w:rsid w:val="00C33C20"/>
    <w:rsid w:val="00C3431A"/>
    <w:rsid w:val="00C34A86"/>
    <w:rsid w:val="00C34DE3"/>
    <w:rsid w:val="00C35270"/>
    <w:rsid w:val="00C35597"/>
    <w:rsid w:val="00C361FA"/>
    <w:rsid w:val="00C40070"/>
    <w:rsid w:val="00C408A0"/>
    <w:rsid w:val="00C40B72"/>
    <w:rsid w:val="00C42561"/>
    <w:rsid w:val="00C4514A"/>
    <w:rsid w:val="00C46856"/>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89E"/>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8794A"/>
    <w:rsid w:val="00C909D4"/>
    <w:rsid w:val="00C90BE8"/>
    <w:rsid w:val="00C91BDA"/>
    <w:rsid w:val="00C9218E"/>
    <w:rsid w:val="00C96089"/>
    <w:rsid w:val="00C969B5"/>
    <w:rsid w:val="00C96B0A"/>
    <w:rsid w:val="00C97C22"/>
    <w:rsid w:val="00CA2A9D"/>
    <w:rsid w:val="00CA2E8B"/>
    <w:rsid w:val="00CA3507"/>
    <w:rsid w:val="00CA4FD5"/>
    <w:rsid w:val="00CA632A"/>
    <w:rsid w:val="00CB0CF6"/>
    <w:rsid w:val="00CB3579"/>
    <w:rsid w:val="00CB5BA2"/>
    <w:rsid w:val="00CC00A8"/>
    <w:rsid w:val="00CC293C"/>
    <w:rsid w:val="00CC2987"/>
    <w:rsid w:val="00CC2BA3"/>
    <w:rsid w:val="00CC3BF4"/>
    <w:rsid w:val="00CC461D"/>
    <w:rsid w:val="00CC79F8"/>
    <w:rsid w:val="00CC7EE9"/>
    <w:rsid w:val="00CD0ECF"/>
    <w:rsid w:val="00CD10BC"/>
    <w:rsid w:val="00CD35B5"/>
    <w:rsid w:val="00CD35F6"/>
    <w:rsid w:val="00CD5376"/>
    <w:rsid w:val="00CD6804"/>
    <w:rsid w:val="00CD6F96"/>
    <w:rsid w:val="00CD7CDF"/>
    <w:rsid w:val="00CE1722"/>
    <w:rsid w:val="00CE1837"/>
    <w:rsid w:val="00CE258C"/>
    <w:rsid w:val="00CE2CE9"/>
    <w:rsid w:val="00CE3A58"/>
    <w:rsid w:val="00CE3B9A"/>
    <w:rsid w:val="00CE64DA"/>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3165"/>
    <w:rsid w:val="00D14B1E"/>
    <w:rsid w:val="00D14D79"/>
    <w:rsid w:val="00D14F18"/>
    <w:rsid w:val="00D169CB"/>
    <w:rsid w:val="00D16B52"/>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3C2"/>
    <w:rsid w:val="00D364B7"/>
    <w:rsid w:val="00D371FB"/>
    <w:rsid w:val="00D37335"/>
    <w:rsid w:val="00D409B2"/>
    <w:rsid w:val="00D44470"/>
    <w:rsid w:val="00D46CC3"/>
    <w:rsid w:val="00D472AE"/>
    <w:rsid w:val="00D47C67"/>
    <w:rsid w:val="00D500F0"/>
    <w:rsid w:val="00D50BF8"/>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D5F"/>
    <w:rsid w:val="00DA0CEB"/>
    <w:rsid w:val="00DA2067"/>
    <w:rsid w:val="00DA2AAB"/>
    <w:rsid w:val="00DA2CBD"/>
    <w:rsid w:val="00DA394E"/>
    <w:rsid w:val="00DA47F3"/>
    <w:rsid w:val="00DA4A3B"/>
    <w:rsid w:val="00DA4DB0"/>
    <w:rsid w:val="00DA5F2D"/>
    <w:rsid w:val="00DB036A"/>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375C"/>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F0D46"/>
    <w:rsid w:val="00DF207D"/>
    <w:rsid w:val="00DF3805"/>
    <w:rsid w:val="00DF3FFF"/>
    <w:rsid w:val="00DF4124"/>
    <w:rsid w:val="00DF4154"/>
    <w:rsid w:val="00DF423B"/>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08E"/>
    <w:rsid w:val="00E136D0"/>
    <w:rsid w:val="00E136DB"/>
    <w:rsid w:val="00E1545F"/>
    <w:rsid w:val="00E1584D"/>
    <w:rsid w:val="00E169D6"/>
    <w:rsid w:val="00E17E5B"/>
    <w:rsid w:val="00E204FA"/>
    <w:rsid w:val="00E224C3"/>
    <w:rsid w:val="00E225AD"/>
    <w:rsid w:val="00E22FE6"/>
    <w:rsid w:val="00E231B1"/>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5A21"/>
    <w:rsid w:val="00E474BD"/>
    <w:rsid w:val="00E4761D"/>
    <w:rsid w:val="00E504F9"/>
    <w:rsid w:val="00E5088B"/>
    <w:rsid w:val="00E525D8"/>
    <w:rsid w:val="00E5307E"/>
    <w:rsid w:val="00E54E90"/>
    <w:rsid w:val="00E56470"/>
    <w:rsid w:val="00E56717"/>
    <w:rsid w:val="00E56AF6"/>
    <w:rsid w:val="00E56CF8"/>
    <w:rsid w:val="00E56D71"/>
    <w:rsid w:val="00E602EA"/>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90947"/>
    <w:rsid w:val="00E91112"/>
    <w:rsid w:val="00E9133C"/>
    <w:rsid w:val="00E92072"/>
    <w:rsid w:val="00E9311B"/>
    <w:rsid w:val="00E9348B"/>
    <w:rsid w:val="00E9364B"/>
    <w:rsid w:val="00E947C9"/>
    <w:rsid w:val="00E94A9E"/>
    <w:rsid w:val="00E960F6"/>
    <w:rsid w:val="00E961E5"/>
    <w:rsid w:val="00E968A5"/>
    <w:rsid w:val="00EA0E09"/>
    <w:rsid w:val="00EA16CB"/>
    <w:rsid w:val="00EA219E"/>
    <w:rsid w:val="00EA24B7"/>
    <w:rsid w:val="00EA2611"/>
    <w:rsid w:val="00EA4809"/>
    <w:rsid w:val="00EA4CA0"/>
    <w:rsid w:val="00EA7DAF"/>
    <w:rsid w:val="00EB13E8"/>
    <w:rsid w:val="00EB1A4A"/>
    <w:rsid w:val="00EB2966"/>
    <w:rsid w:val="00EB332E"/>
    <w:rsid w:val="00EB3524"/>
    <w:rsid w:val="00EB3D83"/>
    <w:rsid w:val="00EB4CF9"/>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141F"/>
    <w:rsid w:val="00ED18B3"/>
    <w:rsid w:val="00ED223F"/>
    <w:rsid w:val="00ED3E19"/>
    <w:rsid w:val="00ED622E"/>
    <w:rsid w:val="00ED6AFA"/>
    <w:rsid w:val="00ED7901"/>
    <w:rsid w:val="00ED79E6"/>
    <w:rsid w:val="00EE134F"/>
    <w:rsid w:val="00EE29DC"/>
    <w:rsid w:val="00EE38CE"/>
    <w:rsid w:val="00EE56ED"/>
    <w:rsid w:val="00EE5943"/>
    <w:rsid w:val="00EE784E"/>
    <w:rsid w:val="00EF08B5"/>
    <w:rsid w:val="00EF0C96"/>
    <w:rsid w:val="00EF0EA8"/>
    <w:rsid w:val="00EF26EA"/>
    <w:rsid w:val="00EF2E40"/>
    <w:rsid w:val="00EF52C5"/>
    <w:rsid w:val="00F00239"/>
    <w:rsid w:val="00F00441"/>
    <w:rsid w:val="00F0058B"/>
    <w:rsid w:val="00F00B05"/>
    <w:rsid w:val="00F01046"/>
    <w:rsid w:val="00F02271"/>
    <w:rsid w:val="00F04DD3"/>
    <w:rsid w:val="00F04E26"/>
    <w:rsid w:val="00F06ED8"/>
    <w:rsid w:val="00F11E00"/>
    <w:rsid w:val="00F12989"/>
    <w:rsid w:val="00F15219"/>
    <w:rsid w:val="00F1691A"/>
    <w:rsid w:val="00F17D70"/>
    <w:rsid w:val="00F20CEB"/>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9E3"/>
    <w:rsid w:val="00F53AEC"/>
    <w:rsid w:val="00F53C26"/>
    <w:rsid w:val="00F53DA2"/>
    <w:rsid w:val="00F547D7"/>
    <w:rsid w:val="00F556F2"/>
    <w:rsid w:val="00F56748"/>
    <w:rsid w:val="00F5736E"/>
    <w:rsid w:val="00F57F8F"/>
    <w:rsid w:val="00F60D14"/>
    <w:rsid w:val="00F6132A"/>
    <w:rsid w:val="00F621D9"/>
    <w:rsid w:val="00F62DEC"/>
    <w:rsid w:val="00F6465A"/>
    <w:rsid w:val="00F65527"/>
    <w:rsid w:val="00F6566E"/>
    <w:rsid w:val="00F66726"/>
    <w:rsid w:val="00F66A92"/>
    <w:rsid w:val="00F66BE5"/>
    <w:rsid w:val="00F67049"/>
    <w:rsid w:val="00F7152A"/>
    <w:rsid w:val="00F73616"/>
    <w:rsid w:val="00F74182"/>
    <w:rsid w:val="00F75112"/>
    <w:rsid w:val="00F75481"/>
    <w:rsid w:val="00F774AB"/>
    <w:rsid w:val="00F80B9A"/>
    <w:rsid w:val="00F8135E"/>
    <w:rsid w:val="00F81C7D"/>
    <w:rsid w:val="00F820DF"/>
    <w:rsid w:val="00F827C7"/>
    <w:rsid w:val="00F82BAD"/>
    <w:rsid w:val="00F834AE"/>
    <w:rsid w:val="00F85E70"/>
    <w:rsid w:val="00F86F05"/>
    <w:rsid w:val="00F87A5C"/>
    <w:rsid w:val="00F900D1"/>
    <w:rsid w:val="00F91AF2"/>
    <w:rsid w:val="00F91F4E"/>
    <w:rsid w:val="00F924DC"/>
    <w:rsid w:val="00F94C5F"/>
    <w:rsid w:val="00F94F01"/>
    <w:rsid w:val="00F9567B"/>
    <w:rsid w:val="00F9633E"/>
    <w:rsid w:val="00F9645D"/>
    <w:rsid w:val="00F9759F"/>
    <w:rsid w:val="00FA0F71"/>
    <w:rsid w:val="00FA265E"/>
    <w:rsid w:val="00FA48F8"/>
    <w:rsid w:val="00FA525B"/>
    <w:rsid w:val="00FA608B"/>
    <w:rsid w:val="00FA6B7A"/>
    <w:rsid w:val="00FA7894"/>
    <w:rsid w:val="00FA795C"/>
    <w:rsid w:val="00FA7E39"/>
    <w:rsid w:val="00FB00AB"/>
    <w:rsid w:val="00FB0E1D"/>
    <w:rsid w:val="00FB25BF"/>
    <w:rsid w:val="00FB2EE4"/>
    <w:rsid w:val="00FB50E0"/>
    <w:rsid w:val="00FB524F"/>
    <w:rsid w:val="00FB558E"/>
    <w:rsid w:val="00FB5A8E"/>
    <w:rsid w:val="00FB6447"/>
    <w:rsid w:val="00FB6D5B"/>
    <w:rsid w:val="00FB6D7C"/>
    <w:rsid w:val="00FB7475"/>
    <w:rsid w:val="00FC111C"/>
    <w:rsid w:val="00FC11CD"/>
    <w:rsid w:val="00FC1C6B"/>
    <w:rsid w:val="00FC2AA8"/>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BBA7397"/>
  <w15:docId w15:val="{3C1481F2-0947-427B-874B-94EBFE9B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437"/>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221555805">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D447B772-C9CB-4B79-ACB2-1F18AB9B9DCB}">
  <ds:schemaRefs>
    <ds:schemaRef ds:uri="http://schemas.openxmlformats.org/officeDocument/2006/bibliography"/>
  </ds:schemaRefs>
</ds:datastoreItem>
</file>

<file path=customXml/itemProps2.xml><?xml version="1.0" encoding="utf-8"?>
<ds:datastoreItem xmlns:ds="http://schemas.openxmlformats.org/officeDocument/2006/customXml" ds:itemID="{E598CB92-E892-404D-9910-669A84A834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5769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Jane Wilson</cp:lastModifiedBy>
  <cp:revision>2</cp:revision>
  <cp:lastPrinted>2019-07-18T11:47:00Z</cp:lastPrinted>
  <dcterms:created xsi:type="dcterms:W3CDTF">2020-06-18T13:22:00Z</dcterms:created>
  <dcterms:modified xsi:type="dcterms:W3CDTF">2020-06-18T13:22:00Z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y fmtid="{D5CDD505-2E9C-101B-9397-08002B2CF9AE}" pid="4" name="docIndexRef">
    <vt:lpwstr>1a03dd26-21e5-42aa-9a2b-ab14885a55f0</vt:lpwstr>
  </property>
  <property fmtid="{D5CDD505-2E9C-101B-9397-08002B2CF9AE}" pid="5" name="bjSaver">
    <vt:lpwstr>79eSAFU5A+y/Xfgve3En9mjQ11P0FpwE</vt:lpwstr>
  </property>
  <property fmtid="{D5CDD505-2E9C-101B-9397-08002B2CF9AE}" pid="6" name="bjDocumentSecurityLabel">
    <vt:lpwstr>This item has no classification</vt:lpwstr>
  </property>
</Properties>
</file>