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mc:Ignorable="w14 w15 w16se w16cid w16 w16cex w16sdtdh wp14">
  <w:body>
    <w:p w:rsidR="0086090D" w:rsidP="0086090D" w:rsidRDefault="0086090D" w14:paraId="3AF5CEB7" w14:textId="77777777">
      <w:pPr>
        <w:spacing w:before="240" w:after="240" w:line="276" w:lineRule="auto"/>
        <w:jc w:val="center"/>
        <w:rPr>
          <w:sz w:val="72"/>
          <w:szCs w:val="72"/>
        </w:rPr>
      </w:pPr>
    </w:p>
    <w:p w:rsidR="00696C2A" w:rsidP="0086090D" w:rsidRDefault="00696C2A" w14:paraId="539704C2" w14:textId="77777777">
      <w:pPr>
        <w:spacing w:before="240" w:after="240" w:line="276" w:lineRule="auto"/>
        <w:jc w:val="center"/>
        <w:rPr>
          <w:sz w:val="72"/>
          <w:szCs w:val="72"/>
        </w:rPr>
      </w:pPr>
    </w:p>
    <w:p w:rsidRPr="0086090D" w:rsidR="000E7011" w:rsidP="0086090D" w:rsidRDefault="000E7011" w14:paraId="196CE5E1" w14:textId="37B699F0">
      <w:pPr>
        <w:spacing w:before="240" w:after="240" w:line="276" w:lineRule="auto"/>
        <w:jc w:val="center"/>
        <w:rPr>
          <w:sz w:val="72"/>
          <w:szCs w:val="72"/>
        </w:rPr>
      </w:pPr>
      <w:r w:rsidRPr="2571492F">
        <w:rPr>
          <w:sz w:val="72"/>
          <w:szCs w:val="72"/>
        </w:rPr>
        <w:t xml:space="preserve">Skills Bootcamp Wave </w:t>
      </w:r>
      <w:r w:rsidRPr="2571492F" w:rsidR="00713F77">
        <w:rPr>
          <w:sz w:val="72"/>
          <w:szCs w:val="72"/>
        </w:rPr>
        <w:t>4</w:t>
      </w:r>
    </w:p>
    <w:p w:rsidRPr="0086090D" w:rsidR="0086090D" w:rsidP="0086090D" w:rsidRDefault="000E7011" w14:paraId="7162FBD3" w14:textId="77777777">
      <w:pPr>
        <w:spacing w:before="240" w:after="240" w:line="276" w:lineRule="auto"/>
        <w:jc w:val="center"/>
        <w:rPr>
          <w:sz w:val="72"/>
          <w:szCs w:val="72"/>
        </w:rPr>
      </w:pPr>
      <w:r w:rsidRPr="0086090D">
        <w:rPr>
          <w:sz w:val="72"/>
          <w:szCs w:val="72"/>
        </w:rPr>
        <w:t>Open Bid Fra</w:t>
      </w:r>
      <w:r w:rsidRPr="0086090D" w:rsidR="0086090D">
        <w:rPr>
          <w:sz w:val="72"/>
          <w:szCs w:val="72"/>
        </w:rPr>
        <w:t>mework</w:t>
      </w:r>
    </w:p>
    <w:p w:rsidRPr="0086090D" w:rsidR="0086090D" w:rsidP="0086090D" w:rsidRDefault="0086090D" w14:paraId="40BEEF69" w14:textId="77777777">
      <w:pPr>
        <w:spacing w:before="240" w:after="240" w:line="276" w:lineRule="auto"/>
        <w:jc w:val="center"/>
        <w:rPr>
          <w:sz w:val="72"/>
          <w:szCs w:val="72"/>
        </w:rPr>
      </w:pPr>
      <w:r w:rsidRPr="0086090D">
        <w:rPr>
          <w:sz w:val="72"/>
          <w:szCs w:val="72"/>
        </w:rPr>
        <w:t>Cheshire &amp; Warrington LEP</w:t>
      </w:r>
    </w:p>
    <w:p w:rsidR="000E7011" w:rsidP="0086090D" w:rsidRDefault="0086090D" w14:paraId="51FD348D" w14:textId="577D3584">
      <w:pPr>
        <w:spacing w:before="240" w:after="240" w:line="276" w:lineRule="auto"/>
        <w:jc w:val="center"/>
      </w:pPr>
      <w:r w:rsidRPr="0086090D">
        <w:rPr>
          <w:sz w:val="72"/>
          <w:szCs w:val="72"/>
        </w:rPr>
        <w:t>202</w:t>
      </w:r>
      <w:r w:rsidR="00713F77">
        <w:rPr>
          <w:sz w:val="72"/>
          <w:szCs w:val="72"/>
        </w:rPr>
        <w:t>3</w:t>
      </w:r>
      <w:r w:rsidRPr="0086090D">
        <w:rPr>
          <w:sz w:val="72"/>
          <w:szCs w:val="72"/>
        </w:rPr>
        <w:t>/2</w:t>
      </w:r>
      <w:r w:rsidR="00713F77">
        <w:rPr>
          <w:sz w:val="72"/>
          <w:szCs w:val="72"/>
        </w:rPr>
        <w:t>4</w:t>
      </w:r>
      <w:r w:rsidR="000E7011">
        <w:br w:type="page"/>
      </w:r>
    </w:p>
    <w:sdt>
      <w:sdtPr>
        <w:rPr>
          <w:rFonts w:ascii="Manrope" w:hAnsi="Manrope" w:eastAsiaTheme="minorHAnsi" w:cstheme="minorBidi"/>
          <w:color w:val="545859"/>
          <w:sz w:val="24"/>
          <w:szCs w:val="24"/>
          <w:lang w:val="en-GB"/>
        </w:rPr>
        <w:id w:val="1355918978"/>
        <w:docPartObj>
          <w:docPartGallery w:val="Table of Contents"/>
          <w:docPartUnique/>
        </w:docPartObj>
      </w:sdtPr>
      <w:sdtEndPr>
        <w:rPr>
          <w:b/>
          <w:bCs/>
          <w:noProof/>
          <w:sz w:val="4"/>
          <w:szCs w:val="4"/>
        </w:rPr>
      </w:sdtEndPr>
      <w:sdtContent>
        <w:p w:rsidRPr="000E7011" w:rsidR="002B786C" w:rsidRDefault="002B786C" w14:paraId="647CAF70" w14:textId="2AAD35FF">
          <w:pPr>
            <w:pStyle w:val="TOCHeading"/>
            <w:rPr>
              <w:rFonts w:ascii="Manrope" w:hAnsi="Manrope" w:eastAsiaTheme="minorHAnsi" w:cstheme="minorBidi"/>
              <w:color w:val="545859"/>
              <w:sz w:val="24"/>
              <w:szCs w:val="24"/>
              <w:lang w:val="en-GB"/>
            </w:rPr>
          </w:pPr>
          <w:r w:rsidRPr="00D029D8">
            <w:rPr>
              <w:rFonts w:ascii="Manrope" w:hAnsi="Manrope"/>
            </w:rPr>
            <w:t>Contents</w:t>
          </w:r>
        </w:p>
        <w:p w:rsidRPr="00C16A20" w:rsidR="00C16A20" w:rsidRDefault="002B786C" w14:paraId="1FB35C68" w14:textId="1016BBA6">
          <w:pPr>
            <w:pStyle w:val="TOC1"/>
            <w:rPr>
              <w:rFonts w:asciiTheme="minorHAnsi" w:hAnsiTheme="minorHAnsi" w:eastAsiaTheme="minorEastAsia"/>
              <w:color w:val="auto"/>
              <w:sz w:val="20"/>
              <w:szCs w:val="20"/>
              <w:lang w:eastAsia="en-GB"/>
            </w:rPr>
          </w:pPr>
          <w:r w:rsidRPr="00DB592F">
            <w:rPr>
              <w:noProof w:val="0"/>
              <w:sz w:val="20"/>
              <w:szCs w:val="20"/>
            </w:rPr>
            <w:fldChar w:fldCharType="begin"/>
          </w:r>
          <w:r w:rsidRPr="00DB592F">
            <w:rPr>
              <w:sz w:val="20"/>
              <w:szCs w:val="20"/>
            </w:rPr>
            <w:instrText xml:space="preserve"> TOC \o "1-3" \h \z \u </w:instrText>
          </w:r>
          <w:r w:rsidRPr="00DB592F">
            <w:rPr>
              <w:noProof w:val="0"/>
              <w:sz w:val="20"/>
              <w:szCs w:val="20"/>
            </w:rPr>
            <w:fldChar w:fldCharType="separate"/>
          </w:r>
          <w:hyperlink w:history="1" w:anchor="_Toc127260285">
            <w:r w:rsidRPr="006254D3" w:rsidR="00C16A20">
              <w:rPr>
                <w:rStyle w:val="Hyperlink"/>
              </w:rPr>
              <w:t>Guidance</w:t>
            </w:r>
            <w:r w:rsidR="00C16A20">
              <w:rPr>
                <w:webHidden/>
              </w:rPr>
              <w:tab/>
            </w:r>
            <w:r w:rsidR="00C16A20">
              <w:rPr>
                <w:webHidden/>
              </w:rPr>
              <w:fldChar w:fldCharType="begin"/>
            </w:r>
            <w:r w:rsidR="00C16A20">
              <w:rPr>
                <w:webHidden/>
              </w:rPr>
              <w:instrText xml:space="preserve"> PAGEREF _Toc127260285 \h </w:instrText>
            </w:r>
            <w:r w:rsidR="00C16A20">
              <w:rPr>
                <w:webHidden/>
              </w:rPr>
            </w:r>
            <w:r w:rsidR="00C16A20">
              <w:rPr>
                <w:webHidden/>
              </w:rPr>
              <w:fldChar w:fldCharType="separate"/>
            </w:r>
            <w:r w:rsidR="004106A9">
              <w:rPr>
                <w:webHidden/>
              </w:rPr>
              <w:t>3</w:t>
            </w:r>
            <w:r w:rsidR="00C16A20">
              <w:rPr>
                <w:webHidden/>
              </w:rPr>
              <w:fldChar w:fldCharType="end"/>
            </w:r>
          </w:hyperlink>
        </w:p>
        <w:p w:rsidRPr="00C16A20" w:rsidR="00C16A20" w:rsidRDefault="00000000" w14:paraId="3EECB2DC" w14:textId="797CD07B">
          <w:pPr>
            <w:pStyle w:val="TOC2"/>
            <w:rPr>
              <w:rFonts w:asciiTheme="minorHAnsi" w:hAnsiTheme="minorHAnsi" w:eastAsiaTheme="minorEastAsia"/>
              <w:color w:val="auto"/>
              <w:sz w:val="20"/>
              <w:szCs w:val="20"/>
              <w:lang w:eastAsia="en-GB"/>
            </w:rPr>
          </w:pPr>
          <w:hyperlink w:history="1" w:anchor="_Toc127260286">
            <w:r w:rsidRPr="00C16A20" w:rsidR="00C16A20">
              <w:rPr>
                <w:rStyle w:val="Hyperlink"/>
                <w:sz w:val="20"/>
                <w:szCs w:val="20"/>
              </w:rPr>
              <w:t>Overview</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_Toc127260286 \h </w:instrText>
            </w:r>
            <w:r w:rsidRPr="00C16A20" w:rsidR="00C16A20">
              <w:rPr>
                <w:webHidden/>
                <w:sz w:val="20"/>
                <w:szCs w:val="20"/>
              </w:rPr>
            </w:r>
            <w:r w:rsidRPr="00C16A20" w:rsidR="00C16A20">
              <w:rPr>
                <w:webHidden/>
                <w:sz w:val="20"/>
                <w:szCs w:val="20"/>
              </w:rPr>
              <w:fldChar w:fldCharType="separate"/>
            </w:r>
            <w:r w:rsidR="004106A9">
              <w:rPr>
                <w:webHidden/>
                <w:sz w:val="20"/>
                <w:szCs w:val="20"/>
              </w:rPr>
              <w:t>3</w:t>
            </w:r>
            <w:r w:rsidRPr="00C16A20" w:rsidR="00C16A20">
              <w:rPr>
                <w:webHidden/>
                <w:sz w:val="20"/>
                <w:szCs w:val="20"/>
              </w:rPr>
              <w:fldChar w:fldCharType="end"/>
            </w:r>
          </w:hyperlink>
        </w:p>
        <w:p w:rsidRPr="00C16A20" w:rsidR="00C16A20" w:rsidRDefault="00000000" w14:paraId="19967ACA" w14:textId="58FB9685">
          <w:pPr>
            <w:pStyle w:val="TOC2"/>
            <w:rPr>
              <w:rFonts w:asciiTheme="minorHAnsi" w:hAnsiTheme="minorHAnsi" w:eastAsiaTheme="minorEastAsia"/>
              <w:color w:val="auto"/>
              <w:sz w:val="20"/>
              <w:szCs w:val="20"/>
              <w:lang w:eastAsia="en-GB"/>
            </w:rPr>
          </w:pPr>
          <w:hyperlink w:history="1" w:anchor="_Toc127260287">
            <w:r w:rsidRPr="00C16A20" w:rsidR="00C16A20">
              <w:rPr>
                <w:rStyle w:val="Hyperlink"/>
                <w:sz w:val="20"/>
                <w:szCs w:val="20"/>
              </w:rPr>
              <w:t>Alignment with DfE Policy</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_Toc127260287 \h </w:instrText>
            </w:r>
            <w:r w:rsidRPr="00C16A20" w:rsidR="00C16A20">
              <w:rPr>
                <w:webHidden/>
                <w:sz w:val="20"/>
                <w:szCs w:val="20"/>
              </w:rPr>
            </w:r>
            <w:r w:rsidRPr="00C16A20" w:rsidR="00C16A20">
              <w:rPr>
                <w:webHidden/>
                <w:sz w:val="20"/>
                <w:szCs w:val="20"/>
              </w:rPr>
              <w:fldChar w:fldCharType="separate"/>
            </w:r>
            <w:r w:rsidR="004106A9">
              <w:rPr>
                <w:webHidden/>
                <w:sz w:val="20"/>
                <w:szCs w:val="20"/>
              </w:rPr>
              <w:t>3</w:t>
            </w:r>
            <w:r w:rsidRPr="00C16A20" w:rsidR="00C16A20">
              <w:rPr>
                <w:webHidden/>
                <w:sz w:val="20"/>
                <w:szCs w:val="20"/>
              </w:rPr>
              <w:fldChar w:fldCharType="end"/>
            </w:r>
          </w:hyperlink>
        </w:p>
        <w:p w:rsidRPr="00C16A20" w:rsidR="00C16A20" w:rsidRDefault="00000000" w14:paraId="3CF15B32" w14:textId="5B7EC0D8">
          <w:pPr>
            <w:pStyle w:val="TOC2"/>
            <w:rPr>
              <w:rFonts w:asciiTheme="minorHAnsi" w:hAnsiTheme="minorHAnsi" w:eastAsiaTheme="minorEastAsia"/>
              <w:color w:val="auto"/>
              <w:sz w:val="20"/>
              <w:szCs w:val="20"/>
              <w:lang w:eastAsia="en-GB"/>
            </w:rPr>
          </w:pPr>
          <w:hyperlink w:history="1" w:anchor="_Toc127260288">
            <w:r w:rsidRPr="00C16A20" w:rsidR="00C16A20">
              <w:rPr>
                <w:rStyle w:val="Hyperlink"/>
                <w:sz w:val="20"/>
                <w:szCs w:val="20"/>
              </w:rPr>
              <w:t>Objectives and Key Performance Indicators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_Toc127260288 \h </w:instrText>
            </w:r>
            <w:r w:rsidRPr="00C16A20" w:rsidR="00C16A20">
              <w:rPr>
                <w:webHidden/>
                <w:sz w:val="20"/>
                <w:szCs w:val="20"/>
              </w:rPr>
            </w:r>
            <w:r w:rsidRPr="00C16A20" w:rsidR="00C16A20">
              <w:rPr>
                <w:webHidden/>
                <w:sz w:val="20"/>
                <w:szCs w:val="20"/>
              </w:rPr>
              <w:fldChar w:fldCharType="separate"/>
            </w:r>
            <w:r w:rsidR="004106A9">
              <w:rPr>
                <w:webHidden/>
                <w:sz w:val="20"/>
                <w:szCs w:val="20"/>
              </w:rPr>
              <w:t>4</w:t>
            </w:r>
            <w:r w:rsidRPr="00C16A20" w:rsidR="00C16A20">
              <w:rPr>
                <w:webHidden/>
                <w:sz w:val="20"/>
                <w:szCs w:val="20"/>
              </w:rPr>
              <w:fldChar w:fldCharType="end"/>
            </w:r>
          </w:hyperlink>
        </w:p>
        <w:p w:rsidRPr="00C16A20" w:rsidR="00C16A20" w:rsidRDefault="00000000" w14:paraId="12444F67" w14:textId="5E92F868">
          <w:pPr>
            <w:pStyle w:val="TOC2"/>
            <w:rPr>
              <w:rFonts w:asciiTheme="minorHAnsi" w:hAnsiTheme="minorHAnsi" w:eastAsiaTheme="minorEastAsia"/>
              <w:color w:val="auto"/>
              <w:sz w:val="20"/>
              <w:szCs w:val="20"/>
              <w:lang w:eastAsia="en-GB"/>
            </w:rPr>
          </w:pPr>
          <w:hyperlink w:history="1" w:anchor="_Toc127260289">
            <w:r w:rsidRPr="00C16A20" w:rsidR="00C16A20">
              <w:rPr>
                <w:rStyle w:val="Hyperlink"/>
                <w:sz w:val="20"/>
                <w:szCs w:val="20"/>
              </w:rPr>
              <w:t>Process Stage Definitions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_Toc127260289 \h </w:instrText>
            </w:r>
            <w:r w:rsidRPr="00C16A20" w:rsidR="00C16A20">
              <w:rPr>
                <w:webHidden/>
                <w:sz w:val="20"/>
                <w:szCs w:val="20"/>
              </w:rPr>
            </w:r>
            <w:r w:rsidRPr="00C16A20" w:rsidR="00C16A20">
              <w:rPr>
                <w:webHidden/>
                <w:sz w:val="20"/>
                <w:szCs w:val="20"/>
              </w:rPr>
              <w:fldChar w:fldCharType="separate"/>
            </w:r>
            <w:r w:rsidR="004106A9">
              <w:rPr>
                <w:webHidden/>
                <w:sz w:val="20"/>
                <w:szCs w:val="20"/>
              </w:rPr>
              <w:t>4</w:t>
            </w:r>
            <w:r w:rsidRPr="00C16A20" w:rsidR="00C16A20">
              <w:rPr>
                <w:webHidden/>
                <w:sz w:val="20"/>
                <w:szCs w:val="20"/>
              </w:rPr>
              <w:fldChar w:fldCharType="end"/>
            </w:r>
          </w:hyperlink>
        </w:p>
        <w:p w:rsidRPr="00C16A20" w:rsidR="00C16A20" w:rsidRDefault="00000000" w14:paraId="61A6EBC5" w14:textId="7C019BCB">
          <w:pPr>
            <w:pStyle w:val="TOC2"/>
            <w:rPr>
              <w:rFonts w:asciiTheme="minorHAnsi" w:hAnsiTheme="minorHAnsi" w:eastAsiaTheme="minorEastAsia"/>
              <w:color w:val="auto"/>
              <w:sz w:val="20"/>
              <w:szCs w:val="20"/>
              <w:lang w:eastAsia="en-GB"/>
            </w:rPr>
          </w:pPr>
          <w:hyperlink w:history="1" w:anchor="_Toc127260290">
            <w:r w:rsidRPr="00C16A20" w:rsidR="00C16A20">
              <w:rPr>
                <w:rStyle w:val="Hyperlink"/>
                <w:sz w:val="20"/>
                <w:szCs w:val="20"/>
              </w:rPr>
              <w:t>Timescales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_Toc127260290 \h </w:instrText>
            </w:r>
            <w:r w:rsidRPr="00C16A20" w:rsidR="00C16A20">
              <w:rPr>
                <w:webHidden/>
                <w:sz w:val="20"/>
                <w:szCs w:val="20"/>
              </w:rPr>
            </w:r>
            <w:r w:rsidRPr="00C16A20" w:rsidR="00C16A20">
              <w:rPr>
                <w:webHidden/>
                <w:sz w:val="20"/>
                <w:szCs w:val="20"/>
              </w:rPr>
              <w:fldChar w:fldCharType="separate"/>
            </w:r>
            <w:r w:rsidR="004106A9">
              <w:rPr>
                <w:webHidden/>
                <w:sz w:val="20"/>
                <w:szCs w:val="20"/>
              </w:rPr>
              <w:t>4</w:t>
            </w:r>
            <w:r w:rsidRPr="00C16A20" w:rsidR="00C16A20">
              <w:rPr>
                <w:webHidden/>
                <w:sz w:val="20"/>
                <w:szCs w:val="20"/>
              </w:rPr>
              <w:fldChar w:fldCharType="end"/>
            </w:r>
          </w:hyperlink>
        </w:p>
        <w:p w:rsidRPr="00C16A20" w:rsidR="00C16A20" w:rsidRDefault="00000000" w14:paraId="5BAFDE19" w14:textId="1F149C3C">
          <w:pPr>
            <w:pStyle w:val="TOC2"/>
            <w:rPr>
              <w:rFonts w:asciiTheme="minorHAnsi" w:hAnsiTheme="minorHAnsi" w:eastAsiaTheme="minorEastAsia"/>
              <w:color w:val="auto"/>
              <w:sz w:val="20"/>
              <w:szCs w:val="20"/>
              <w:lang w:eastAsia="en-GB"/>
            </w:rPr>
          </w:pPr>
          <w:hyperlink w:history="1" w:anchor="_Toc127260291">
            <w:r w:rsidRPr="00C16A20" w:rsidR="00C16A20">
              <w:rPr>
                <w:rStyle w:val="Hyperlink"/>
                <w:sz w:val="20"/>
                <w:szCs w:val="20"/>
              </w:rPr>
              <w:t>Award Criteria</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_Toc127260291 \h </w:instrText>
            </w:r>
            <w:r w:rsidRPr="00C16A20" w:rsidR="00C16A20">
              <w:rPr>
                <w:webHidden/>
                <w:sz w:val="20"/>
                <w:szCs w:val="20"/>
              </w:rPr>
            </w:r>
            <w:r w:rsidRPr="00C16A20" w:rsidR="00C16A20">
              <w:rPr>
                <w:webHidden/>
                <w:sz w:val="20"/>
                <w:szCs w:val="20"/>
              </w:rPr>
              <w:fldChar w:fldCharType="separate"/>
            </w:r>
            <w:r w:rsidR="004106A9">
              <w:rPr>
                <w:webHidden/>
                <w:sz w:val="20"/>
                <w:szCs w:val="20"/>
              </w:rPr>
              <w:t>5</w:t>
            </w:r>
            <w:r w:rsidRPr="00C16A20" w:rsidR="00C16A20">
              <w:rPr>
                <w:webHidden/>
                <w:sz w:val="20"/>
                <w:szCs w:val="20"/>
              </w:rPr>
              <w:fldChar w:fldCharType="end"/>
            </w:r>
          </w:hyperlink>
        </w:p>
        <w:p w:rsidRPr="00C16A20" w:rsidR="00C16A20" w:rsidRDefault="00000000" w14:paraId="04E856C1" w14:textId="2E28A620">
          <w:pPr>
            <w:pStyle w:val="TOC2"/>
            <w:rPr>
              <w:rFonts w:asciiTheme="minorHAnsi" w:hAnsiTheme="minorHAnsi" w:eastAsiaTheme="minorEastAsia"/>
              <w:color w:val="auto"/>
              <w:sz w:val="20"/>
              <w:szCs w:val="20"/>
              <w:lang w:eastAsia="en-GB"/>
            </w:rPr>
          </w:pPr>
          <w:hyperlink w:history="1" w:anchor="_Toc127260292">
            <w:r w:rsidRPr="00C16A20" w:rsidR="00C16A20">
              <w:rPr>
                <w:rStyle w:val="Hyperlink"/>
                <w:sz w:val="20"/>
                <w:szCs w:val="20"/>
              </w:rPr>
              <w:t>Terms and conditions of submissions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_Toc127260292 \h </w:instrText>
            </w:r>
            <w:r w:rsidRPr="00C16A20" w:rsidR="00C16A20">
              <w:rPr>
                <w:webHidden/>
                <w:sz w:val="20"/>
                <w:szCs w:val="20"/>
              </w:rPr>
            </w:r>
            <w:r w:rsidRPr="00C16A20" w:rsidR="00C16A20">
              <w:rPr>
                <w:webHidden/>
                <w:sz w:val="20"/>
                <w:szCs w:val="20"/>
              </w:rPr>
              <w:fldChar w:fldCharType="separate"/>
            </w:r>
            <w:r w:rsidR="004106A9">
              <w:rPr>
                <w:webHidden/>
                <w:sz w:val="20"/>
                <w:szCs w:val="20"/>
              </w:rPr>
              <w:t>6</w:t>
            </w:r>
            <w:r w:rsidRPr="00C16A20" w:rsidR="00C16A20">
              <w:rPr>
                <w:webHidden/>
                <w:sz w:val="20"/>
                <w:szCs w:val="20"/>
              </w:rPr>
              <w:fldChar w:fldCharType="end"/>
            </w:r>
          </w:hyperlink>
        </w:p>
        <w:p w:rsidRPr="00C16A20" w:rsidR="00C16A20" w:rsidRDefault="00000000" w14:paraId="6054CC47" w14:textId="29D42A06">
          <w:pPr>
            <w:pStyle w:val="TOC2"/>
            <w:rPr>
              <w:rFonts w:asciiTheme="minorHAnsi" w:hAnsiTheme="minorHAnsi" w:eastAsiaTheme="minorEastAsia"/>
              <w:color w:val="auto"/>
              <w:sz w:val="20"/>
              <w:szCs w:val="20"/>
              <w:lang w:eastAsia="en-GB"/>
            </w:rPr>
          </w:pPr>
          <w:hyperlink w:history="1" w:anchor="_Toc127260293">
            <w:r w:rsidRPr="00C16A20" w:rsidR="00C16A20">
              <w:rPr>
                <w:rStyle w:val="Hyperlink"/>
                <w:rFonts w:eastAsia="Times New Roman"/>
                <w:sz w:val="20"/>
                <w:szCs w:val="20"/>
                <w:lang w:eastAsia="en-GB"/>
              </w:rPr>
              <w:t>Contact Details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_Toc127260293 \h </w:instrText>
            </w:r>
            <w:r w:rsidRPr="00C16A20" w:rsidR="00C16A20">
              <w:rPr>
                <w:webHidden/>
                <w:sz w:val="20"/>
                <w:szCs w:val="20"/>
              </w:rPr>
            </w:r>
            <w:r w:rsidRPr="00C16A20" w:rsidR="00C16A20">
              <w:rPr>
                <w:webHidden/>
                <w:sz w:val="20"/>
                <w:szCs w:val="20"/>
              </w:rPr>
              <w:fldChar w:fldCharType="separate"/>
            </w:r>
            <w:r w:rsidR="004106A9">
              <w:rPr>
                <w:webHidden/>
                <w:sz w:val="20"/>
                <w:szCs w:val="20"/>
              </w:rPr>
              <w:t>6</w:t>
            </w:r>
            <w:r w:rsidRPr="00C16A20" w:rsidR="00C16A20">
              <w:rPr>
                <w:webHidden/>
                <w:sz w:val="20"/>
                <w:szCs w:val="20"/>
              </w:rPr>
              <w:fldChar w:fldCharType="end"/>
            </w:r>
          </w:hyperlink>
        </w:p>
        <w:p w:rsidRPr="00C16A20" w:rsidR="00C16A20" w:rsidRDefault="00000000" w14:paraId="302DB967" w14:textId="48CA5B02">
          <w:pPr>
            <w:pStyle w:val="TOC1"/>
            <w:rPr>
              <w:rFonts w:asciiTheme="minorHAnsi" w:hAnsiTheme="minorHAnsi" w:eastAsiaTheme="minorEastAsia"/>
              <w:color w:val="auto"/>
              <w:sz w:val="20"/>
              <w:szCs w:val="20"/>
              <w:lang w:eastAsia="en-GB"/>
            </w:rPr>
          </w:pPr>
          <w:hyperlink w:history="1" w:anchor="_Toc127260294">
            <w:r w:rsidRPr="00C16A20" w:rsidR="00C16A20">
              <w:rPr>
                <w:rStyle w:val="Hyperlink"/>
                <w:sz w:val="20"/>
                <w:szCs w:val="20"/>
              </w:rPr>
              <w:t>Key Features of Skills Bootcamps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_Toc127260294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000000" w14:paraId="652E76B0" w14:textId="52EB955D">
          <w:pPr>
            <w:pStyle w:val="TOC2"/>
            <w:rPr>
              <w:rFonts w:asciiTheme="minorHAnsi" w:hAnsiTheme="minorHAnsi" w:eastAsiaTheme="minorEastAsia"/>
              <w:color w:val="auto"/>
              <w:sz w:val="20"/>
              <w:szCs w:val="20"/>
              <w:lang w:eastAsia="en-GB"/>
            </w:rPr>
          </w:pPr>
          <w:hyperlink w:history="1" w:anchor="_Toc127260295">
            <w:r w:rsidRPr="00C16A20" w:rsidR="00C16A20">
              <w:rPr>
                <w:rStyle w:val="Hyperlink"/>
                <w:sz w:val="20"/>
                <w:szCs w:val="20"/>
              </w:rPr>
              <w:t>Level of training</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_Toc127260295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000000" w14:paraId="428C28B6" w14:textId="246922DD">
          <w:pPr>
            <w:pStyle w:val="TOC2"/>
            <w:rPr>
              <w:rFonts w:asciiTheme="minorHAnsi" w:hAnsiTheme="minorHAnsi" w:eastAsiaTheme="minorEastAsia"/>
              <w:color w:val="auto"/>
              <w:sz w:val="20"/>
              <w:szCs w:val="20"/>
              <w:lang w:eastAsia="en-GB"/>
            </w:rPr>
          </w:pPr>
          <w:hyperlink w:history="1" w:anchor="_Toc127260296">
            <w:r w:rsidRPr="00C16A20" w:rsidR="00C16A20">
              <w:rPr>
                <w:rStyle w:val="Hyperlink"/>
                <w:sz w:val="20"/>
                <w:szCs w:val="20"/>
              </w:rPr>
              <w:t>Employer Involvement</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_Toc127260296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000000" w14:paraId="1602A1BD" w14:textId="5C57D40B">
          <w:pPr>
            <w:pStyle w:val="TOC2"/>
            <w:rPr>
              <w:rFonts w:asciiTheme="minorHAnsi" w:hAnsiTheme="minorHAnsi" w:eastAsiaTheme="minorEastAsia"/>
              <w:color w:val="auto"/>
              <w:sz w:val="20"/>
              <w:szCs w:val="20"/>
              <w:lang w:eastAsia="en-GB"/>
            </w:rPr>
          </w:pPr>
          <w:hyperlink w:history="1" w:anchor="_Toc127260297">
            <w:r w:rsidRPr="00C16A20" w:rsidR="00C16A20">
              <w:rPr>
                <w:rStyle w:val="Hyperlink"/>
                <w:sz w:val="20"/>
                <w:szCs w:val="20"/>
              </w:rPr>
              <w:t>Target learners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_Toc127260297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000000" w14:paraId="7E039E68" w14:textId="1BAA7012">
          <w:pPr>
            <w:pStyle w:val="TOC2"/>
            <w:rPr>
              <w:rFonts w:asciiTheme="minorHAnsi" w:hAnsiTheme="minorHAnsi" w:eastAsiaTheme="minorEastAsia"/>
              <w:color w:val="auto"/>
              <w:sz w:val="20"/>
              <w:szCs w:val="20"/>
              <w:lang w:eastAsia="en-GB"/>
            </w:rPr>
          </w:pPr>
          <w:hyperlink w:history="1" w:anchor="_Toc127260298">
            <w:r w:rsidRPr="00C16A20" w:rsidR="00C16A20">
              <w:rPr>
                <w:rStyle w:val="Hyperlink"/>
                <w:sz w:val="20"/>
                <w:szCs w:val="20"/>
              </w:rPr>
              <w:t>Data &amp; Quality assurance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_Toc127260298 \h </w:instrText>
            </w:r>
            <w:r w:rsidRPr="00C16A20" w:rsidR="00C16A20">
              <w:rPr>
                <w:webHidden/>
                <w:sz w:val="20"/>
                <w:szCs w:val="20"/>
              </w:rPr>
            </w:r>
            <w:r w:rsidRPr="00C16A20" w:rsidR="00C16A20">
              <w:rPr>
                <w:webHidden/>
                <w:sz w:val="20"/>
                <w:szCs w:val="20"/>
              </w:rPr>
              <w:fldChar w:fldCharType="separate"/>
            </w:r>
            <w:r w:rsidR="004106A9">
              <w:rPr>
                <w:webHidden/>
                <w:sz w:val="20"/>
                <w:szCs w:val="20"/>
              </w:rPr>
              <w:t>8</w:t>
            </w:r>
            <w:r w:rsidRPr="00C16A20" w:rsidR="00C16A20">
              <w:rPr>
                <w:webHidden/>
                <w:sz w:val="20"/>
                <w:szCs w:val="20"/>
              </w:rPr>
              <w:fldChar w:fldCharType="end"/>
            </w:r>
          </w:hyperlink>
        </w:p>
        <w:p w:rsidRPr="00C16A20" w:rsidR="00C16A20" w:rsidRDefault="00000000" w14:paraId="6BE0F84F" w14:textId="58900F00">
          <w:pPr>
            <w:pStyle w:val="TOC2"/>
            <w:rPr>
              <w:rFonts w:asciiTheme="minorHAnsi" w:hAnsiTheme="minorHAnsi" w:eastAsiaTheme="minorEastAsia"/>
              <w:color w:val="auto"/>
              <w:sz w:val="20"/>
              <w:szCs w:val="20"/>
              <w:lang w:eastAsia="en-GB"/>
            </w:rPr>
          </w:pPr>
          <w:hyperlink w:history="1" w:anchor="_Toc127260299">
            <w:r w:rsidRPr="00C16A20" w:rsidR="00C16A20">
              <w:rPr>
                <w:rStyle w:val="Hyperlink"/>
                <w:sz w:val="20"/>
                <w:szCs w:val="20"/>
              </w:rPr>
              <w:t>Evaluation of the programme: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_Toc127260299 \h </w:instrText>
            </w:r>
            <w:r w:rsidRPr="00C16A20" w:rsidR="00C16A20">
              <w:rPr>
                <w:webHidden/>
                <w:sz w:val="20"/>
                <w:szCs w:val="20"/>
              </w:rPr>
            </w:r>
            <w:r w:rsidRPr="00C16A20" w:rsidR="00C16A20">
              <w:rPr>
                <w:webHidden/>
                <w:sz w:val="20"/>
                <w:szCs w:val="20"/>
              </w:rPr>
              <w:fldChar w:fldCharType="separate"/>
            </w:r>
            <w:r w:rsidR="004106A9">
              <w:rPr>
                <w:webHidden/>
                <w:sz w:val="20"/>
                <w:szCs w:val="20"/>
              </w:rPr>
              <w:t>8</w:t>
            </w:r>
            <w:r w:rsidRPr="00C16A20" w:rsidR="00C16A20">
              <w:rPr>
                <w:webHidden/>
                <w:sz w:val="20"/>
                <w:szCs w:val="20"/>
              </w:rPr>
              <w:fldChar w:fldCharType="end"/>
            </w:r>
          </w:hyperlink>
        </w:p>
        <w:p w:rsidRPr="00C16A20" w:rsidR="00C16A20" w:rsidRDefault="00000000" w14:paraId="30A2EAB5" w14:textId="6DE612A2">
          <w:pPr>
            <w:pStyle w:val="TOC2"/>
            <w:rPr>
              <w:rFonts w:asciiTheme="minorHAnsi" w:hAnsiTheme="minorHAnsi" w:eastAsiaTheme="minorEastAsia"/>
              <w:color w:val="auto"/>
              <w:sz w:val="20"/>
              <w:szCs w:val="20"/>
              <w:lang w:eastAsia="en-GB"/>
            </w:rPr>
          </w:pPr>
          <w:hyperlink w:history="1" w:anchor="_Toc127260300">
            <w:r w:rsidRPr="00C16A20" w:rsidR="00C16A20">
              <w:rPr>
                <w:rStyle w:val="Hyperlink"/>
                <w:sz w:val="20"/>
                <w:szCs w:val="20"/>
              </w:rPr>
              <w:t>Payment Terms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_Toc127260300 \h </w:instrText>
            </w:r>
            <w:r w:rsidRPr="00C16A20" w:rsidR="00C16A20">
              <w:rPr>
                <w:webHidden/>
                <w:sz w:val="20"/>
                <w:szCs w:val="20"/>
              </w:rPr>
            </w:r>
            <w:r w:rsidRPr="00C16A20" w:rsidR="00C16A20">
              <w:rPr>
                <w:webHidden/>
                <w:sz w:val="20"/>
                <w:szCs w:val="20"/>
              </w:rPr>
              <w:fldChar w:fldCharType="separate"/>
            </w:r>
            <w:r w:rsidR="004106A9">
              <w:rPr>
                <w:webHidden/>
                <w:sz w:val="20"/>
                <w:szCs w:val="20"/>
              </w:rPr>
              <w:t>9</w:t>
            </w:r>
            <w:r w:rsidRPr="00C16A20" w:rsidR="00C16A20">
              <w:rPr>
                <w:webHidden/>
                <w:sz w:val="20"/>
                <w:szCs w:val="20"/>
              </w:rPr>
              <w:fldChar w:fldCharType="end"/>
            </w:r>
          </w:hyperlink>
        </w:p>
        <w:p w:rsidRPr="00C16A20" w:rsidR="00C16A20" w:rsidRDefault="00000000" w14:paraId="7512ECE7" w14:textId="139611E3">
          <w:pPr>
            <w:pStyle w:val="TOC1"/>
            <w:rPr>
              <w:rFonts w:asciiTheme="minorHAnsi" w:hAnsiTheme="minorHAnsi" w:eastAsiaTheme="minorEastAsia"/>
              <w:color w:val="auto"/>
              <w:sz w:val="20"/>
              <w:szCs w:val="20"/>
              <w:lang w:eastAsia="en-GB"/>
            </w:rPr>
          </w:pPr>
          <w:hyperlink w:history="1" w:anchor="_Toc127260301">
            <w:r w:rsidRPr="00C16A20" w:rsidR="00C16A20">
              <w:rPr>
                <w:rStyle w:val="Hyperlink"/>
                <w:sz w:val="20"/>
                <w:szCs w:val="20"/>
              </w:rPr>
              <w:t>Stage 1 TEMPLATE: Seeking Decision in Principle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_Toc127260301 \h </w:instrText>
            </w:r>
            <w:r w:rsidRPr="00C16A20" w:rsidR="00C16A20">
              <w:rPr>
                <w:webHidden/>
                <w:sz w:val="20"/>
                <w:szCs w:val="20"/>
              </w:rPr>
            </w:r>
            <w:r w:rsidRPr="00C16A20" w:rsidR="00C16A20">
              <w:rPr>
                <w:webHidden/>
                <w:sz w:val="20"/>
                <w:szCs w:val="20"/>
              </w:rPr>
              <w:fldChar w:fldCharType="separate"/>
            </w:r>
            <w:r w:rsidR="004106A9">
              <w:rPr>
                <w:webHidden/>
                <w:sz w:val="20"/>
                <w:szCs w:val="20"/>
              </w:rPr>
              <w:t>10</w:t>
            </w:r>
            <w:r w:rsidRPr="00C16A20" w:rsidR="00C16A20">
              <w:rPr>
                <w:webHidden/>
                <w:sz w:val="20"/>
                <w:szCs w:val="20"/>
              </w:rPr>
              <w:fldChar w:fldCharType="end"/>
            </w:r>
          </w:hyperlink>
        </w:p>
        <w:p w:rsidRPr="00C16A20" w:rsidR="00C16A20" w:rsidRDefault="00000000" w14:paraId="7217613C" w14:textId="46041417">
          <w:pPr>
            <w:pStyle w:val="TOC2"/>
            <w:rPr>
              <w:rFonts w:asciiTheme="minorHAnsi" w:hAnsiTheme="minorHAnsi" w:eastAsiaTheme="minorEastAsia"/>
              <w:color w:val="auto"/>
              <w:sz w:val="20"/>
              <w:szCs w:val="20"/>
              <w:lang w:eastAsia="en-GB"/>
            </w:rPr>
          </w:pPr>
          <w:hyperlink w:history="1" w:anchor="_Toc127260302">
            <w:r w:rsidRPr="00C16A20" w:rsidR="00C16A20">
              <w:rPr>
                <w:rStyle w:val="Hyperlink"/>
                <w:sz w:val="20"/>
                <w:szCs w:val="20"/>
              </w:rPr>
              <w:t>Part 1: Information about the training provider</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_Toc127260302 \h </w:instrText>
            </w:r>
            <w:r w:rsidRPr="00C16A20" w:rsidR="00C16A20">
              <w:rPr>
                <w:webHidden/>
                <w:sz w:val="20"/>
                <w:szCs w:val="20"/>
              </w:rPr>
            </w:r>
            <w:r w:rsidRPr="00C16A20" w:rsidR="00C16A20">
              <w:rPr>
                <w:webHidden/>
                <w:sz w:val="20"/>
                <w:szCs w:val="20"/>
              </w:rPr>
              <w:fldChar w:fldCharType="separate"/>
            </w:r>
            <w:r w:rsidR="004106A9">
              <w:rPr>
                <w:webHidden/>
                <w:sz w:val="20"/>
                <w:szCs w:val="20"/>
              </w:rPr>
              <w:t>10</w:t>
            </w:r>
            <w:r w:rsidRPr="00C16A20" w:rsidR="00C16A20">
              <w:rPr>
                <w:webHidden/>
                <w:sz w:val="20"/>
                <w:szCs w:val="20"/>
              </w:rPr>
              <w:fldChar w:fldCharType="end"/>
            </w:r>
          </w:hyperlink>
        </w:p>
        <w:p w:rsidRPr="00C16A20" w:rsidR="00C16A20" w:rsidP="00C16A20" w:rsidRDefault="00000000" w14:paraId="79C39D4E" w14:textId="45AC83E7">
          <w:pPr>
            <w:pStyle w:val="TOC2"/>
            <w:rPr>
              <w:rFonts w:asciiTheme="minorHAnsi" w:hAnsiTheme="minorHAnsi" w:eastAsiaTheme="minorEastAsia"/>
              <w:color w:val="auto"/>
              <w:sz w:val="20"/>
              <w:szCs w:val="20"/>
              <w:lang w:eastAsia="en-GB"/>
            </w:rPr>
          </w:pPr>
          <w:hyperlink w:history="1" w:anchor="_Toc127260306">
            <w:r w:rsidRPr="00C16A20" w:rsidR="00C16A20">
              <w:rPr>
                <w:rStyle w:val="Hyperlink"/>
                <w:sz w:val="20"/>
                <w:szCs w:val="20"/>
              </w:rPr>
              <w:t>Part 2: Information about the Skills Bootcamp areas of interest</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_Toc127260306 \h </w:instrText>
            </w:r>
            <w:r w:rsidRPr="00C16A20" w:rsidR="00C16A20">
              <w:rPr>
                <w:webHidden/>
                <w:sz w:val="20"/>
                <w:szCs w:val="20"/>
              </w:rPr>
            </w:r>
            <w:r w:rsidRPr="00C16A20" w:rsidR="00C16A20">
              <w:rPr>
                <w:webHidden/>
                <w:sz w:val="20"/>
                <w:szCs w:val="20"/>
              </w:rPr>
              <w:fldChar w:fldCharType="separate"/>
            </w:r>
            <w:r w:rsidR="004106A9">
              <w:rPr>
                <w:webHidden/>
                <w:sz w:val="20"/>
                <w:szCs w:val="20"/>
              </w:rPr>
              <w:t>12</w:t>
            </w:r>
            <w:r w:rsidRPr="00C16A20" w:rsidR="00C16A20">
              <w:rPr>
                <w:webHidden/>
                <w:sz w:val="20"/>
                <w:szCs w:val="20"/>
              </w:rPr>
              <w:fldChar w:fldCharType="end"/>
            </w:r>
          </w:hyperlink>
        </w:p>
        <w:p w:rsidRPr="00C16A20" w:rsidR="00C16A20" w:rsidRDefault="00000000" w14:paraId="6076B531" w14:textId="53FFC860">
          <w:pPr>
            <w:pStyle w:val="TOC1"/>
            <w:rPr>
              <w:rFonts w:asciiTheme="minorHAnsi" w:hAnsiTheme="minorHAnsi" w:eastAsiaTheme="minorEastAsia"/>
              <w:color w:val="auto"/>
              <w:sz w:val="20"/>
              <w:szCs w:val="20"/>
              <w:lang w:eastAsia="en-GB"/>
            </w:rPr>
          </w:pPr>
          <w:hyperlink w:history="1" w:anchor="_Toc127260312">
            <w:r w:rsidRPr="00C16A20" w:rsidR="00C16A20">
              <w:rPr>
                <w:rStyle w:val="Hyperlink"/>
                <w:sz w:val="20"/>
                <w:szCs w:val="20"/>
              </w:rPr>
              <w:t>Stage 2 TEMPLATE: Seeking Allocation Decision</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_Toc127260312 \h </w:instrText>
            </w:r>
            <w:r w:rsidRPr="00C16A20" w:rsidR="00C16A20">
              <w:rPr>
                <w:webHidden/>
                <w:sz w:val="20"/>
                <w:szCs w:val="20"/>
              </w:rPr>
            </w:r>
            <w:r w:rsidRPr="00C16A20" w:rsidR="00C16A20">
              <w:rPr>
                <w:webHidden/>
                <w:sz w:val="20"/>
                <w:szCs w:val="20"/>
              </w:rPr>
              <w:fldChar w:fldCharType="separate"/>
            </w:r>
            <w:r w:rsidR="004106A9">
              <w:rPr>
                <w:webHidden/>
                <w:sz w:val="20"/>
                <w:szCs w:val="20"/>
              </w:rPr>
              <w:t>14</w:t>
            </w:r>
            <w:r w:rsidRPr="00C16A20" w:rsidR="00C16A20">
              <w:rPr>
                <w:webHidden/>
                <w:sz w:val="20"/>
                <w:szCs w:val="20"/>
              </w:rPr>
              <w:fldChar w:fldCharType="end"/>
            </w:r>
          </w:hyperlink>
        </w:p>
        <w:p w:rsidRPr="00C16A20" w:rsidR="00C16A20" w:rsidRDefault="00000000" w14:paraId="4511FC61" w14:textId="00519F17">
          <w:pPr>
            <w:pStyle w:val="TOC2"/>
            <w:rPr>
              <w:rFonts w:asciiTheme="minorHAnsi" w:hAnsiTheme="minorHAnsi" w:eastAsiaTheme="minorEastAsia"/>
              <w:color w:val="auto"/>
              <w:sz w:val="20"/>
              <w:szCs w:val="20"/>
              <w:lang w:eastAsia="en-GB"/>
            </w:rPr>
          </w:pPr>
          <w:hyperlink w:history="1" w:anchor="_Toc127260313">
            <w:r w:rsidRPr="00C16A20" w:rsidR="00C16A20">
              <w:rPr>
                <w:rStyle w:val="Hyperlink"/>
                <w:sz w:val="20"/>
                <w:szCs w:val="20"/>
              </w:rPr>
              <w:t>1</w:t>
            </w:r>
            <w:r w:rsidRPr="00C16A20" w:rsidR="00C16A20">
              <w:rPr>
                <w:rStyle w:val="Hyperlink"/>
                <w:sz w:val="20"/>
                <w:szCs w:val="20"/>
                <w:vertAlign w:val="superscript"/>
              </w:rPr>
              <w:t>st</w:t>
            </w:r>
            <w:r w:rsidRPr="00C16A20" w:rsidR="00C16A20">
              <w:rPr>
                <w:rStyle w:val="Hyperlink"/>
                <w:sz w:val="20"/>
                <w:szCs w:val="20"/>
              </w:rPr>
              <w:t xml:space="preserve"> Call Off</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_Toc127260313 \h </w:instrText>
            </w:r>
            <w:r w:rsidRPr="00C16A20" w:rsidR="00C16A20">
              <w:rPr>
                <w:webHidden/>
                <w:sz w:val="20"/>
                <w:szCs w:val="20"/>
              </w:rPr>
            </w:r>
            <w:r w:rsidRPr="00C16A20" w:rsidR="00C16A20">
              <w:rPr>
                <w:webHidden/>
                <w:sz w:val="20"/>
                <w:szCs w:val="20"/>
              </w:rPr>
              <w:fldChar w:fldCharType="separate"/>
            </w:r>
            <w:r w:rsidR="004106A9">
              <w:rPr>
                <w:webHidden/>
                <w:sz w:val="20"/>
                <w:szCs w:val="20"/>
              </w:rPr>
              <w:t>14</w:t>
            </w:r>
            <w:r w:rsidRPr="00C16A20" w:rsidR="00C16A20">
              <w:rPr>
                <w:webHidden/>
                <w:sz w:val="20"/>
                <w:szCs w:val="20"/>
              </w:rPr>
              <w:fldChar w:fldCharType="end"/>
            </w:r>
          </w:hyperlink>
        </w:p>
        <w:p w:rsidRPr="00C16A20" w:rsidR="00C16A20" w:rsidRDefault="00000000" w14:paraId="319D048F" w14:textId="777456E5">
          <w:pPr>
            <w:pStyle w:val="TOC1"/>
            <w:rPr>
              <w:rFonts w:asciiTheme="minorHAnsi" w:hAnsiTheme="minorHAnsi" w:eastAsiaTheme="minorEastAsia"/>
              <w:color w:val="auto"/>
              <w:sz w:val="20"/>
              <w:szCs w:val="20"/>
              <w:lang w:eastAsia="en-GB"/>
            </w:rPr>
          </w:pPr>
          <w:hyperlink w:history="1" w:anchor="_Toc127260322">
            <w:r w:rsidRPr="00C16A20" w:rsidR="00C16A20">
              <w:rPr>
                <w:rStyle w:val="Hyperlink"/>
                <w:sz w:val="20"/>
                <w:szCs w:val="20"/>
              </w:rPr>
              <w:t>Stage 2 TEMPLATE: Seeking Additional Allocation Decision</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_Toc127260322 \h </w:instrText>
            </w:r>
            <w:r w:rsidRPr="00C16A20" w:rsidR="00C16A20">
              <w:rPr>
                <w:webHidden/>
                <w:sz w:val="20"/>
                <w:szCs w:val="20"/>
              </w:rPr>
            </w:r>
            <w:r w:rsidRPr="00C16A20" w:rsidR="00C16A20">
              <w:rPr>
                <w:webHidden/>
                <w:sz w:val="20"/>
                <w:szCs w:val="20"/>
              </w:rPr>
              <w:fldChar w:fldCharType="separate"/>
            </w:r>
            <w:r w:rsidR="004106A9">
              <w:rPr>
                <w:webHidden/>
                <w:sz w:val="20"/>
                <w:szCs w:val="20"/>
              </w:rPr>
              <w:t>18</w:t>
            </w:r>
            <w:r w:rsidRPr="00C16A20" w:rsidR="00C16A20">
              <w:rPr>
                <w:webHidden/>
                <w:sz w:val="20"/>
                <w:szCs w:val="20"/>
              </w:rPr>
              <w:fldChar w:fldCharType="end"/>
            </w:r>
          </w:hyperlink>
        </w:p>
        <w:p w:rsidRPr="00C16A20" w:rsidR="00C16A20" w:rsidP="00C16A20" w:rsidRDefault="00000000" w14:paraId="3E3C04ED" w14:textId="5A3BDB06">
          <w:pPr>
            <w:pStyle w:val="TOC2"/>
            <w:rPr>
              <w:rFonts w:asciiTheme="minorHAnsi" w:hAnsiTheme="minorHAnsi" w:eastAsiaTheme="minorEastAsia"/>
              <w:color w:val="auto"/>
              <w:sz w:val="20"/>
              <w:szCs w:val="20"/>
              <w:lang w:eastAsia="en-GB"/>
            </w:rPr>
          </w:pPr>
          <w:hyperlink w:history="1" w:anchor="_Toc127260323">
            <w:r w:rsidRPr="00C16A20" w:rsidR="00C16A20">
              <w:rPr>
                <w:rStyle w:val="Hyperlink"/>
                <w:sz w:val="20"/>
                <w:szCs w:val="20"/>
              </w:rPr>
              <w:t>Subsequent Call Off</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_Toc127260323 \h </w:instrText>
            </w:r>
            <w:r w:rsidRPr="00C16A20" w:rsidR="00C16A20">
              <w:rPr>
                <w:webHidden/>
                <w:sz w:val="20"/>
                <w:szCs w:val="20"/>
              </w:rPr>
            </w:r>
            <w:r w:rsidRPr="00C16A20" w:rsidR="00C16A20">
              <w:rPr>
                <w:webHidden/>
                <w:sz w:val="20"/>
                <w:szCs w:val="20"/>
              </w:rPr>
              <w:fldChar w:fldCharType="separate"/>
            </w:r>
            <w:r w:rsidR="004106A9">
              <w:rPr>
                <w:webHidden/>
                <w:sz w:val="20"/>
                <w:szCs w:val="20"/>
              </w:rPr>
              <w:t>18</w:t>
            </w:r>
            <w:r w:rsidRPr="00C16A20" w:rsidR="00C16A20">
              <w:rPr>
                <w:webHidden/>
                <w:sz w:val="20"/>
                <w:szCs w:val="20"/>
              </w:rPr>
              <w:fldChar w:fldCharType="end"/>
            </w:r>
          </w:hyperlink>
        </w:p>
        <w:p w:rsidRPr="00C16A20" w:rsidR="00C16A20" w:rsidRDefault="00000000" w14:paraId="1F95D383" w14:textId="67686DED">
          <w:pPr>
            <w:pStyle w:val="TOC1"/>
            <w:rPr>
              <w:rFonts w:asciiTheme="minorHAnsi" w:hAnsiTheme="minorHAnsi" w:eastAsiaTheme="minorEastAsia"/>
              <w:color w:val="auto"/>
              <w:sz w:val="20"/>
              <w:szCs w:val="20"/>
              <w:lang w:eastAsia="en-GB"/>
            </w:rPr>
          </w:pPr>
          <w:hyperlink w:history="1" w:anchor="_Toc127260328">
            <w:r w:rsidRPr="00C16A20" w:rsidR="00C16A20">
              <w:rPr>
                <w:rStyle w:val="Hyperlink"/>
                <w:sz w:val="20"/>
                <w:szCs w:val="20"/>
              </w:rPr>
              <w:t>Appendix 1: DfE Policy</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_Toc127260328 \h </w:instrText>
            </w:r>
            <w:r w:rsidRPr="00C16A20" w:rsidR="00C16A20">
              <w:rPr>
                <w:webHidden/>
                <w:sz w:val="20"/>
                <w:szCs w:val="20"/>
              </w:rPr>
            </w:r>
            <w:r w:rsidRPr="00C16A20" w:rsidR="00C16A20">
              <w:rPr>
                <w:webHidden/>
                <w:sz w:val="20"/>
                <w:szCs w:val="20"/>
              </w:rPr>
              <w:fldChar w:fldCharType="separate"/>
            </w:r>
            <w:r w:rsidR="004106A9">
              <w:rPr>
                <w:webHidden/>
                <w:sz w:val="20"/>
                <w:szCs w:val="20"/>
              </w:rPr>
              <w:t>19</w:t>
            </w:r>
            <w:r w:rsidRPr="00C16A20" w:rsidR="00C16A20">
              <w:rPr>
                <w:webHidden/>
                <w:sz w:val="20"/>
                <w:szCs w:val="20"/>
              </w:rPr>
              <w:fldChar w:fldCharType="end"/>
            </w:r>
          </w:hyperlink>
        </w:p>
        <w:p w:rsidRPr="00C16A20" w:rsidR="00C16A20" w:rsidRDefault="00000000" w14:paraId="0E30698D" w14:textId="4ACCCFE5">
          <w:pPr>
            <w:pStyle w:val="TOC1"/>
            <w:rPr>
              <w:rFonts w:asciiTheme="minorHAnsi" w:hAnsiTheme="minorHAnsi" w:eastAsiaTheme="minorEastAsia"/>
              <w:color w:val="auto"/>
              <w:sz w:val="20"/>
              <w:szCs w:val="20"/>
              <w:lang w:eastAsia="en-GB"/>
            </w:rPr>
          </w:pPr>
          <w:hyperlink w:history="1" w:anchor="_Toc127260331">
            <w:r w:rsidRPr="00C16A20" w:rsidR="00C16A20">
              <w:rPr>
                <w:rStyle w:val="Hyperlink"/>
                <w:sz w:val="20"/>
                <w:szCs w:val="20"/>
              </w:rPr>
              <w:t>Appendix 2: Terms and Conditions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_Toc127260331 \h </w:instrText>
            </w:r>
            <w:r w:rsidRPr="00C16A20" w:rsidR="00C16A20">
              <w:rPr>
                <w:webHidden/>
                <w:sz w:val="20"/>
                <w:szCs w:val="20"/>
              </w:rPr>
            </w:r>
            <w:r w:rsidRPr="00C16A20" w:rsidR="00C16A20">
              <w:rPr>
                <w:webHidden/>
                <w:sz w:val="20"/>
                <w:szCs w:val="20"/>
              </w:rPr>
              <w:fldChar w:fldCharType="separate"/>
            </w:r>
            <w:r w:rsidR="004106A9">
              <w:rPr>
                <w:webHidden/>
                <w:sz w:val="20"/>
                <w:szCs w:val="20"/>
              </w:rPr>
              <w:t>22</w:t>
            </w:r>
            <w:r w:rsidRPr="00C16A20" w:rsidR="00C16A20">
              <w:rPr>
                <w:webHidden/>
                <w:sz w:val="20"/>
                <w:szCs w:val="20"/>
              </w:rPr>
              <w:fldChar w:fldCharType="end"/>
            </w:r>
          </w:hyperlink>
        </w:p>
        <w:p w:rsidRPr="00C16A20" w:rsidR="00C16A20" w:rsidRDefault="00000000" w14:paraId="344AEAA1" w14:textId="5E1FB476">
          <w:pPr>
            <w:pStyle w:val="TOC1"/>
            <w:rPr>
              <w:rFonts w:asciiTheme="minorHAnsi" w:hAnsiTheme="minorHAnsi" w:eastAsiaTheme="minorEastAsia"/>
              <w:color w:val="auto"/>
              <w:sz w:val="20"/>
              <w:szCs w:val="20"/>
              <w:lang w:eastAsia="en-GB"/>
            </w:rPr>
          </w:pPr>
          <w:hyperlink w:history="1" w:anchor="_Toc127260339">
            <w:r w:rsidRPr="00C16A20" w:rsidR="00C16A20">
              <w:rPr>
                <w:rStyle w:val="Hyperlink"/>
                <w:sz w:val="20"/>
                <w:szCs w:val="20"/>
              </w:rPr>
              <w:t>Appendix 3: DfE Data Submission Template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_Toc127260339 \h </w:instrText>
            </w:r>
            <w:r w:rsidRPr="00C16A20" w:rsidR="00C16A20">
              <w:rPr>
                <w:webHidden/>
                <w:sz w:val="20"/>
                <w:szCs w:val="20"/>
              </w:rPr>
            </w:r>
            <w:r w:rsidRPr="00C16A20" w:rsidR="00C16A20">
              <w:rPr>
                <w:webHidden/>
                <w:sz w:val="20"/>
                <w:szCs w:val="20"/>
              </w:rPr>
              <w:fldChar w:fldCharType="separate"/>
            </w:r>
            <w:r w:rsidR="004106A9">
              <w:rPr>
                <w:webHidden/>
                <w:sz w:val="20"/>
                <w:szCs w:val="20"/>
              </w:rPr>
              <w:t>24</w:t>
            </w:r>
            <w:r w:rsidRPr="00C16A20" w:rsidR="00C16A20">
              <w:rPr>
                <w:webHidden/>
                <w:sz w:val="20"/>
                <w:szCs w:val="20"/>
              </w:rPr>
              <w:fldChar w:fldCharType="end"/>
            </w:r>
          </w:hyperlink>
        </w:p>
        <w:p w:rsidRPr="00163A68" w:rsidR="00047002" w:rsidP="00047002" w:rsidRDefault="002B786C" w14:paraId="4A1DF694" w14:textId="3917E3FA">
          <w:pPr>
            <w:rPr>
              <w:b/>
              <w:bCs/>
              <w:noProof/>
              <w:sz w:val="4"/>
              <w:szCs w:val="4"/>
            </w:rPr>
          </w:pPr>
          <w:r w:rsidRPr="00DB592F">
            <w:rPr>
              <w:b/>
              <w:bCs/>
              <w:noProof/>
              <w:sz w:val="20"/>
              <w:szCs w:val="20"/>
            </w:rPr>
            <w:fldChar w:fldCharType="end"/>
          </w:r>
        </w:p>
      </w:sdtContent>
    </w:sdt>
    <w:p w:rsidR="00401629" w:rsidRDefault="00401629" w14:paraId="11588158" w14:textId="77777777">
      <w:pPr>
        <w:rPr>
          <w:rFonts w:eastAsiaTheme="majorEastAsia" w:cstheme="majorBidi"/>
          <w:b/>
          <w:color w:val="404040" w:themeColor="text1"/>
          <w:sz w:val="32"/>
          <w:szCs w:val="32"/>
        </w:rPr>
      </w:pPr>
      <w:r>
        <w:br w:type="page"/>
      </w:r>
    </w:p>
    <w:p w:rsidR="002B786C" w:rsidP="002B786C" w:rsidRDefault="002B786C" w14:paraId="6D441938" w14:textId="4B54DABE">
      <w:pPr>
        <w:pStyle w:val="Heading1"/>
      </w:pPr>
      <w:bookmarkStart w:name="_Toc127260285" w:id="0"/>
      <w:r w:rsidRPr="00D029D8">
        <w:lastRenderedPageBreak/>
        <w:t>Guidance</w:t>
      </w:r>
      <w:bookmarkEnd w:id="0"/>
    </w:p>
    <w:p w:rsidRPr="00BE718F" w:rsidR="00BE718F" w:rsidP="00BE718F" w:rsidRDefault="00BE718F" w14:paraId="296FF880" w14:textId="7E948F3F">
      <w:pPr>
        <w:pStyle w:val="Heading2"/>
      </w:pPr>
      <w:bookmarkStart w:name="_Toc127260286" w:id="1"/>
      <w:r>
        <w:t>Overview</w:t>
      </w:r>
      <w:bookmarkEnd w:id="1"/>
    </w:p>
    <w:p w:rsidRPr="003964A0" w:rsidR="0041676A" w:rsidP="0041676A" w:rsidRDefault="0041676A" w14:paraId="6EAE1782" w14:textId="77777777">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 xml:space="preserve">The Department for Education (DfE) is supporting the development of </w:t>
      </w:r>
      <w:r>
        <w:rPr>
          <w:rStyle w:val="normaltextrun"/>
          <w:rFonts w:ascii="Manrope" w:hAnsi="Manrope" w:cs="Segoe UI"/>
          <w:color w:val="404040" w:themeColor="text1"/>
          <w:sz w:val="20"/>
          <w:szCs w:val="20"/>
        </w:rPr>
        <w:t>Skills B</w:t>
      </w:r>
      <w:r w:rsidRPr="003964A0">
        <w:rPr>
          <w:rStyle w:val="normaltextrun"/>
          <w:rFonts w:ascii="Manrope" w:hAnsi="Manrope" w:cs="Segoe UI"/>
          <w:color w:val="404040" w:themeColor="text1"/>
          <w:sz w:val="20"/>
          <w:szCs w:val="20"/>
        </w:rPr>
        <w:t>ootcamps across the country</w:t>
      </w:r>
      <w:r>
        <w:rPr>
          <w:rStyle w:val="normaltextrun"/>
          <w:rFonts w:ascii="Manrope" w:hAnsi="Manrope" w:cs="Segoe UI"/>
          <w:color w:val="404040" w:themeColor="text1"/>
          <w:sz w:val="20"/>
          <w:szCs w:val="20"/>
        </w:rPr>
        <w:t xml:space="preserve"> as part of their Skills for Life Programme.</w:t>
      </w:r>
      <w:r w:rsidRPr="003964A0">
        <w:rPr>
          <w:rStyle w:val="eop"/>
          <w:rFonts w:ascii="Manrope" w:hAnsi="Manrope" w:cs="Segoe UI"/>
          <w:color w:val="404040" w:themeColor="text1"/>
          <w:sz w:val="20"/>
          <w:szCs w:val="20"/>
        </w:rPr>
        <w:t> </w:t>
      </w:r>
    </w:p>
    <w:p w:rsidR="0041676A" w:rsidP="00EF20F0" w:rsidRDefault="0041676A" w14:paraId="02C2C996" w14:textId="77777777">
      <w:pPr>
        <w:pStyle w:val="paragraph"/>
        <w:spacing w:before="0" w:beforeAutospacing="0" w:after="0" w:afterAutospacing="0"/>
        <w:textAlignment w:val="baseline"/>
        <w:rPr>
          <w:rStyle w:val="normaltextrun"/>
          <w:rFonts w:ascii="Manrope" w:hAnsi="Manrope" w:cs="Segoe UI"/>
          <w:color w:val="404040" w:themeColor="text1"/>
          <w:sz w:val="20"/>
          <w:szCs w:val="20"/>
        </w:rPr>
      </w:pPr>
    </w:p>
    <w:p w:rsidRPr="003964A0" w:rsidR="00EF20F0" w:rsidP="00EF20F0" w:rsidRDefault="00EF20F0" w14:paraId="70328B0B" w14:textId="5EFF49E5">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 xml:space="preserve">Skills </w:t>
      </w:r>
      <w:r w:rsidR="003964A0">
        <w:rPr>
          <w:rStyle w:val="normaltextrun"/>
          <w:rFonts w:ascii="Manrope" w:hAnsi="Manrope" w:cs="Segoe UI"/>
          <w:color w:val="404040" w:themeColor="text1"/>
          <w:sz w:val="20"/>
          <w:szCs w:val="20"/>
        </w:rPr>
        <w:t>B</w:t>
      </w:r>
      <w:r w:rsidRPr="003964A0">
        <w:rPr>
          <w:rStyle w:val="normaltextrun"/>
          <w:rFonts w:ascii="Manrope" w:hAnsi="Manrope" w:cs="Segoe UI"/>
          <w:color w:val="404040" w:themeColor="text1"/>
          <w:sz w:val="20"/>
          <w:szCs w:val="20"/>
        </w:rPr>
        <w:t>ootcamps will support Cheshire and Warrington’s social and economic objectives of delivering a sustainable, healthy, inclusive and growing economy. They will enable:</w:t>
      </w:r>
      <w:r w:rsidRPr="003964A0">
        <w:rPr>
          <w:rStyle w:val="eop"/>
          <w:rFonts w:ascii="Manrope" w:hAnsi="Manrope" w:cs="Segoe UI"/>
          <w:color w:val="404040" w:themeColor="text1"/>
          <w:sz w:val="20"/>
          <w:szCs w:val="20"/>
        </w:rPr>
        <w:t> </w:t>
      </w:r>
    </w:p>
    <w:p w:rsidRPr="003964A0" w:rsidR="00EF20F0" w:rsidP="003A0AC2" w:rsidRDefault="00EF20F0" w14:paraId="5E0D07FA" w14:textId="77777777">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our employers to fill vacancies and reduce skills gaps and shortages in their workforce;</w:t>
      </w:r>
      <w:r w:rsidRPr="003964A0">
        <w:rPr>
          <w:rStyle w:val="eop"/>
          <w:rFonts w:ascii="Manrope" w:hAnsi="Manrope" w:cs="Segoe UI"/>
          <w:color w:val="404040" w:themeColor="text1"/>
          <w:sz w:val="20"/>
          <w:szCs w:val="20"/>
        </w:rPr>
        <w:t> </w:t>
      </w:r>
    </w:p>
    <w:p w:rsidRPr="003964A0" w:rsidR="00EF20F0" w:rsidP="003A0AC2" w:rsidRDefault="00EF20F0" w14:paraId="34F7D9B6" w14:textId="677A2A6C">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unemployed individuals to develop the digital and technical skills needed to move into work;</w:t>
      </w:r>
    </w:p>
    <w:p w:rsidR="00EF20F0" w:rsidP="003A0AC2" w:rsidRDefault="00EF20F0" w14:paraId="2367F76E" w14:textId="77777777">
      <w:pPr>
        <w:pStyle w:val="paragraph"/>
        <w:numPr>
          <w:ilvl w:val="0"/>
          <w:numId w:val="10"/>
        </w:numPr>
        <w:spacing w:before="0" w:beforeAutospacing="0" w:after="0" w:afterAutospacing="0"/>
        <w:textAlignment w:val="baseline"/>
        <w:rPr>
          <w:rStyle w:val="eop"/>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employed individuals to develop the changing skills needed by employers. </w:t>
      </w:r>
      <w:r w:rsidRPr="003964A0">
        <w:rPr>
          <w:rStyle w:val="eop"/>
          <w:rFonts w:ascii="Manrope" w:hAnsi="Manrope" w:cs="Segoe UI"/>
          <w:color w:val="404040" w:themeColor="text1"/>
          <w:sz w:val="20"/>
          <w:szCs w:val="20"/>
        </w:rPr>
        <w:t> </w:t>
      </w:r>
    </w:p>
    <w:p w:rsidRPr="003964A0" w:rsidR="003928A5" w:rsidP="003A0AC2" w:rsidRDefault="002A4F0B" w14:paraId="6E5E36E4" w14:textId="4D00755B">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Pr>
          <w:rStyle w:val="eop"/>
          <w:rFonts w:ascii="Manrope" w:hAnsi="Manrope" w:cs="Segoe UI"/>
          <w:color w:val="404040" w:themeColor="text1"/>
          <w:sz w:val="20"/>
          <w:szCs w:val="20"/>
        </w:rPr>
        <w:t>s</w:t>
      </w:r>
      <w:r w:rsidR="003928A5">
        <w:rPr>
          <w:rStyle w:val="eop"/>
          <w:rFonts w:ascii="Manrope" w:hAnsi="Manrope" w:cs="Segoe UI"/>
          <w:color w:val="404040" w:themeColor="text1"/>
          <w:sz w:val="20"/>
          <w:szCs w:val="20"/>
        </w:rPr>
        <w:t>elf-employed individuals to develop changing skills needed to expand their opportunities</w:t>
      </w:r>
      <w:r w:rsidR="009A0E06">
        <w:rPr>
          <w:rStyle w:val="eop"/>
          <w:rFonts w:ascii="Manrope" w:hAnsi="Manrope" w:cs="Segoe UI"/>
          <w:color w:val="404040" w:themeColor="text1"/>
          <w:sz w:val="20"/>
          <w:szCs w:val="20"/>
        </w:rPr>
        <w:t>/contracts</w:t>
      </w:r>
      <w:r>
        <w:rPr>
          <w:rStyle w:val="eop"/>
          <w:rFonts w:ascii="Manrope" w:hAnsi="Manrope" w:cs="Segoe UI"/>
          <w:color w:val="404040" w:themeColor="text1"/>
          <w:sz w:val="20"/>
          <w:szCs w:val="20"/>
        </w:rPr>
        <w:t>.</w:t>
      </w:r>
    </w:p>
    <w:p w:rsidRPr="003964A0" w:rsidR="00EF20F0" w:rsidP="00EF20F0" w:rsidRDefault="00EF20F0" w14:paraId="668C0868" w14:textId="77777777">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eop"/>
          <w:rFonts w:ascii="Manrope" w:hAnsi="Manrope" w:cs="Segoe UI"/>
          <w:color w:val="404040" w:themeColor="text1"/>
          <w:sz w:val="20"/>
          <w:szCs w:val="20"/>
        </w:rPr>
        <w:t> </w:t>
      </w:r>
    </w:p>
    <w:p w:rsidRPr="003964A0" w:rsidR="009759AB" w:rsidP="00FD1F05" w:rsidRDefault="0004249B" w14:paraId="11450C9C" w14:textId="47EDBBC4">
      <w:pPr>
        <w:rPr>
          <w:color w:val="404040" w:themeColor="text1"/>
          <w:sz w:val="20"/>
          <w:szCs w:val="20"/>
        </w:rPr>
      </w:pPr>
      <w:r w:rsidRPr="003964A0">
        <w:rPr>
          <w:color w:val="404040" w:themeColor="text1"/>
          <w:sz w:val="20"/>
          <w:szCs w:val="20"/>
        </w:rPr>
        <w:t xml:space="preserve">The Cheshire and Warrington LEP are now releasing </w:t>
      </w:r>
      <w:r w:rsidR="00713F77">
        <w:rPr>
          <w:color w:val="404040" w:themeColor="text1"/>
          <w:sz w:val="20"/>
          <w:szCs w:val="20"/>
        </w:rPr>
        <w:t xml:space="preserve">the open framework for the financial year 23/24 </w:t>
      </w:r>
      <w:r w:rsidRPr="003964A0">
        <w:rPr>
          <w:color w:val="404040" w:themeColor="text1"/>
          <w:sz w:val="20"/>
          <w:szCs w:val="20"/>
        </w:rPr>
        <w:t>for any training provider</w:t>
      </w:r>
      <w:r w:rsidR="000D7C55">
        <w:rPr>
          <w:color w:val="404040" w:themeColor="text1"/>
          <w:sz w:val="20"/>
          <w:szCs w:val="20"/>
        </w:rPr>
        <w:t>, or employer</w:t>
      </w:r>
      <w:r w:rsidRPr="003964A0">
        <w:rPr>
          <w:color w:val="404040" w:themeColor="text1"/>
          <w:sz w:val="20"/>
          <w:szCs w:val="20"/>
        </w:rPr>
        <w:t xml:space="preserve"> </w:t>
      </w:r>
      <w:r w:rsidRPr="003964A0" w:rsidR="00C576EC">
        <w:rPr>
          <w:color w:val="404040" w:themeColor="text1"/>
          <w:sz w:val="20"/>
          <w:szCs w:val="20"/>
        </w:rPr>
        <w:t>who have an interest in delivering a Skills Bootcamp within the sub-region.</w:t>
      </w:r>
      <w:r w:rsidR="008E76C6">
        <w:br/>
      </w:r>
      <w:r w:rsidRPr="003964A0" w:rsidR="00C576EC">
        <w:rPr>
          <w:color w:val="404040" w:themeColor="text1"/>
          <w:sz w:val="20"/>
          <w:szCs w:val="20"/>
        </w:rPr>
        <w:t>The open framework has been designed to</w:t>
      </w:r>
      <w:r w:rsidRPr="003964A0" w:rsidR="009759AB">
        <w:rPr>
          <w:color w:val="404040" w:themeColor="text1"/>
          <w:sz w:val="20"/>
          <w:szCs w:val="20"/>
        </w:rPr>
        <w:t>:</w:t>
      </w:r>
    </w:p>
    <w:p w:rsidRPr="003964A0" w:rsidR="00FD1F05" w:rsidP="00FD1F05" w:rsidRDefault="00C576EC" w14:paraId="4BBDC4CF" w14:textId="77777777">
      <w:pPr>
        <w:pStyle w:val="ListParagraph"/>
        <w:numPr>
          <w:ilvl w:val="0"/>
          <w:numId w:val="7"/>
        </w:numPr>
        <w:rPr>
          <w:color w:val="404040" w:themeColor="text1"/>
          <w:sz w:val="20"/>
          <w:szCs w:val="20"/>
        </w:rPr>
      </w:pPr>
      <w:r w:rsidRPr="003964A0">
        <w:rPr>
          <w:color w:val="404040" w:themeColor="text1"/>
          <w:sz w:val="20"/>
          <w:szCs w:val="20"/>
        </w:rPr>
        <w:t>maximise innovation from providers</w:t>
      </w:r>
      <w:r w:rsidRPr="003964A0" w:rsidR="00FD1F05">
        <w:rPr>
          <w:color w:val="404040" w:themeColor="text1"/>
          <w:sz w:val="20"/>
          <w:szCs w:val="20"/>
        </w:rPr>
        <w:t>;</w:t>
      </w:r>
    </w:p>
    <w:p w:rsidRPr="003964A0" w:rsidR="00FD1F05" w:rsidRDefault="009759AB" w14:paraId="3D325413" w14:textId="77777777">
      <w:pPr>
        <w:pStyle w:val="ListParagraph"/>
        <w:numPr>
          <w:ilvl w:val="0"/>
          <w:numId w:val="7"/>
        </w:numPr>
        <w:rPr>
          <w:color w:val="404040" w:themeColor="text1"/>
          <w:sz w:val="20"/>
          <w:szCs w:val="20"/>
        </w:rPr>
      </w:pPr>
      <w:r w:rsidRPr="003964A0">
        <w:rPr>
          <w:color w:val="404040" w:themeColor="text1"/>
          <w:sz w:val="20"/>
          <w:szCs w:val="20"/>
        </w:rPr>
        <w:t>maximise flexibility</w:t>
      </w:r>
      <w:r w:rsidRPr="003964A0" w:rsidR="00FD1F05">
        <w:rPr>
          <w:color w:val="404040" w:themeColor="text1"/>
          <w:sz w:val="20"/>
          <w:szCs w:val="20"/>
        </w:rPr>
        <w:t>;</w:t>
      </w:r>
    </w:p>
    <w:p w:rsidR="009759AB" w:rsidRDefault="00FD1F05" w14:paraId="7EA86051" w14:textId="66AD1DAA">
      <w:pPr>
        <w:pStyle w:val="ListParagraph"/>
        <w:numPr>
          <w:ilvl w:val="0"/>
          <w:numId w:val="7"/>
        </w:numPr>
        <w:rPr>
          <w:color w:val="404040" w:themeColor="text1"/>
          <w:sz w:val="20"/>
          <w:szCs w:val="20"/>
        </w:rPr>
      </w:pPr>
      <w:r w:rsidRPr="003964A0">
        <w:rPr>
          <w:color w:val="404040" w:themeColor="text1"/>
          <w:sz w:val="20"/>
          <w:szCs w:val="20"/>
        </w:rPr>
        <w:t>p</w:t>
      </w:r>
      <w:r w:rsidRPr="003964A0" w:rsidR="009759AB">
        <w:rPr>
          <w:color w:val="404040" w:themeColor="text1"/>
          <w:sz w:val="20"/>
          <w:szCs w:val="20"/>
        </w:rPr>
        <w:t xml:space="preserve">rovide clarity around </w:t>
      </w:r>
      <w:r w:rsidRPr="003964A0">
        <w:rPr>
          <w:color w:val="404040" w:themeColor="text1"/>
          <w:sz w:val="20"/>
          <w:szCs w:val="20"/>
        </w:rPr>
        <w:t>deadlines for the remaining year</w:t>
      </w:r>
      <w:r w:rsidR="000313C6">
        <w:rPr>
          <w:color w:val="404040" w:themeColor="text1"/>
          <w:sz w:val="20"/>
          <w:szCs w:val="20"/>
        </w:rPr>
        <w:t>;</w:t>
      </w:r>
    </w:p>
    <w:p w:rsidR="000313C6" w:rsidRDefault="000313C6" w14:paraId="3C11F913" w14:textId="294B4A42">
      <w:pPr>
        <w:pStyle w:val="ListParagraph"/>
        <w:numPr>
          <w:ilvl w:val="0"/>
          <w:numId w:val="7"/>
        </w:numPr>
        <w:rPr>
          <w:color w:val="404040" w:themeColor="text1"/>
          <w:sz w:val="20"/>
          <w:szCs w:val="20"/>
        </w:rPr>
      </w:pPr>
      <w:r>
        <w:rPr>
          <w:color w:val="404040" w:themeColor="text1"/>
          <w:sz w:val="20"/>
          <w:szCs w:val="20"/>
        </w:rPr>
        <w:t xml:space="preserve">maintain the requirement </w:t>
      </w:r>
      <w:r w:rsidR="00733FD6">
        <w:rPr>
          <w:color w:val="404040" w:themeColor="text1"/>
          <w:sz w:val="20"/>
          <w:szCs w:val="20"/>
        </w:rPr>
        <w:t>for the Skills Bootcamps to be employer-led</w:t>
      </w:r>
      <w:r w:rsidR="00A84C9D">
        <w:rPr>
          <w:color w:val="404040" w:themeColor="text1"/>
          <w:sz w:val="20"/>
          <w:szCs w:val="20"/>
        </w:rPr>
        <w:t xml:space="preserve"> and backed by the local data and labour market information.</w:t>
      </w:r>
    </w:p>
    <w:p w:rsidR="00125552" w:rsidP="00125552" w:rsidRDefault="00125552" w14:paraId="2DDCFAB3" w14:textId="77777777">
      <w:pPr>
        <w:rPr>
          <w:color w:val="404040" w:themeColor="text1"/>
          <w:sz w:val="20"/>
          <w:szCs w:val="20"/>
        </w:rPr>
      </w:pPr>
    </w:p>
    <w:p w:rsidRPr="00125552" w:rsidR="00125552" w:rsidP="00125552" w:rsidRDefault="00125552" w14:paraId="36692118" w14:textId="0311B02A">
      <w:pPr>
        <w:rPr>
          <w:color w:val="404040" w:themeColor="text1"/>
          <w:sz w:val="20"/>
          <w:szCs w:val="20"/>
        </w:rPr>
      </w:pPr>
      <w:r>
        <w:rPr>
          <w:color w:val="404040" w:themeColor="text1"/>
          <w:sz w:val="20"/>
          <w:szCs w:val="20"/>
        </w:rPr>
        <w:t xml:space="preserve">The LEP therefore are open to receive bids of any </w:t>
      </w:r>
      <w:r w:rsidR="00344EE5">
        <w:rPr>
          <w:color w:val="404040" w:themeColor="text1"/>
          <w:sz w:val="20"/>
          <w:szCs w:val="20"/>
        </w:rPr>
        <w:t>potential scale</w:t>
      </w:r>
      <w:r w:rsidR="00C441FE">
        <w:rPr>
          <w:color w:val="404040" w:themeColor="text1"/>
          <w:sz w:val="20"/>
          <w:szCs w:val="20"/>
        </w:rPr>
        <w:t xml:space="preserve"> throughout th</w:t>
      </w:r>
      <w:r w:rsidR="00713F77">
        <w:rPr>
          <w:color w:val="404040" w:themeColor="text1"/>
          <w:sz w:val="20"/>
          <w:szCs w:val="20"/>
        </w:rPr>
        <w:t>is financial year (April 2023 – March 2024)</w:t>
      </w:r>
      <w:r w:rsidR="00C441FE">
        <w:rPr>
          <w:color w:val="404040" w:themeColor="text1"/>
          <w:sz w:val="20"/>
          <w:szCs w:val="20"/>
        </w:rPr>
        <w:t xml:space="preserve">, there are </w:t>
      </w:r>
      <w:r w:rsidR="00713F77">
        <w:rPr>
          <w:color w:val="404040" w:themeColor="text1"/>
          <w:sz w:val="20"/>
          <w:szCs w:val="20"/>
        </w:rPr>
        <w:t xml:space="preserve">however </w:t>
      </w:r>
      <w:r w:rsidR="00C441FE">
        <w:rPr>
          <w:color w:val="404040" w:themeColor="text1"/>
          <w:sz w:val="20"/>
          <w:szCs w:val="20"/>
        </w:rPr>
        <w:t>distinct points within the year where the LEP will consider the proposals received and will make allocation decisions based on available proposals and available funds.</w:t>
      </w:r>
    </w:p>
    <w:p w:rsidRPr="003A0AC2" w:rsidR="00FD1F05" w:rsidP="00FD1F05" w:rsidRDefault="00FD1F05" w14:paraId="219ACDAF" w14:textId="77777777">
      <w:pPr>
        <w:pStyle w:val="ListParagraph"/>
        <w:rPr>
          <w:sz w:val="20"/>
          <w:szCs w:val="20"/>
        </w:rPr>
      </w:pPr>
    </w:p>
    <w:p w:rsidRPr="00D029D8" w:rsidR="000A02BF" w:rsidP="004E0F6B" w:rsidRDefault="000A02BF" w14:paraId="42DD0B91" w14:textId="0DF8E49F">
      <w:pPr>
        <w:pStyle w:val="Heading2"/>
      </w:pPr>
      <w:bookmarkStart w:name="_Toc127260287" w:id="2"/>
      <w:r w:rsidRPr="00D029D8">
        <w:t>Alignment with DfE Policy</w:t>
      </w:r>
      <w:bookmarkEnd w:id="2"/>
    </w:p>
    <w:p w:rsidRPr="00F4203C" w:rsidR="00F36547" w:rsidP="00F36547" w:rsidRDefault="003974FD" w14:paraId="6D174B5E" w14:textId="3FDEFFBC">
      <w:pPr>
        <w:pStyle w:val="ListParagraph"/>
        <w:numPr>
          <w:ilvl w:val="0"/>
          <w:numId w:val="1"/>
        </w:numPr>
        <w:rPr>
          <w:sz w:val="20"/>
          <w:szCs w:val="20"/>
        </w:rPr>
      </w:pPr>
      <w:r w:rsidRPr="00F4203C">
        <w:rPr>
          <w:sz w:val="20"/>
          <w:szCs w:val="20"/>
        </w:rPr>
        <w:t xml:space="preserve">All Skills Bootcamps </w:t>
      </w:r>
      <w:r w:rsidR="00B122CC">
        <w:rPr>
          <w:sz w:val="20"/>
          <w:szCs w:val="20"/>
        </w:rPr>
        <w:t xml:space="preserve">to be eligible for consideration </w:t>
      </w:r>
      <w:r w:rsidRPr="00F4203C" w:rsidR="00B11D93">
        <w:rPr>
          <w:sz w:val="20"/>
          <w:szCs w:val="20"/>
        </w:rPr>
        <w:t>must meet the following principles:</w:t>
      </w:r>
    </w:p>
    <w:p w:rsidRPr="00F4203C" w:rsidR="00B11D93" w:rsidP="00B11D93" w:rsidRDefault="00B11D93" w14:paraId="0C002192" w14:textId="13BF0452">
      <w:pPr>
        <w:pStyle w:val="ListParagraph"/>
        <w:numPr>
          <w:ilvl w:val="1"/>
          <w:numId w:val="1"/>
        </w:numPr>
        <w:rPr>
          <w:sz w:val="20"/>
          <w:szCs w:val="20"/>
        </w:rPr>
      </w:pPr>
      <w:r w:rsidRPr="00F4203C">
        <w:rPr>
          <w:sz w:val="20"/>
          <w:szCs w:val="20"/>
        </w:rPr>
        <w:t>Minimum 60 guided learning hours</w:t>
      </w:r>
    </w:p>
    <w:p w:rsidRPr="00F4203C" w:rsidR="00B11D93" w:rsidP="00B11D93" w:rsidRDefault="00B11D93" w14:paraId="221579A9" w14:textId="4D6F7555">
      <w:pPr>
        <w:pStyle w:val="ListParagraph"/>
        <w:numPr>
          <w:ilvl w:val="1"/>
          <w:numId w:val="1"/>
        </w:numPr>
        <w:rPr>
          <w:sz w:val="20"/>
          <w:szCs w:val="20"/>
        </w:rPr>
      </w:pPr>
      <w:r w:rsidRPr="00F4203C">
        <w:rPr>
          <w:sz w:val="20"/>
          <w:szCs w:val="20"/>
        </w:rPr>
        <w:t>Maximum over 16 weeks</w:t>
      </w:r>
    </w:p>
    <w:p w:rsidR="00B11D93" w:rsidP="00B11D93" w:rsidRDefault="009B4028" w14:paraId="47F51060" w14:textId="08488FAA">
      <w:pPr>
        <w:pStyle w:val="ListParagraph"/>
        <w:numPr>
          <w:ilvl w:val="1"/>
          <w:numId w:val="1"/>
        </w:numPr>
        <w:rPr>
          <w:sz w:val="20"/>
          <w:szCs w:val="20"/>
        </w:rPr>
      </w:pPr>
      <w:r w:rsidRPr="00F4203C">
        <w:rPr>
          <w:sz w:val="20"/>
          <w:szCs w:val="20"/>
        </w:rPr>
        <w:t>Meet one of the DfE acceptable category themes</w:t>
      </w:r>
      <w:r w:rsidRPr="00F4203C" w:rsidR="004F522D">
        <w:rPr>
          <w:sz w:val="20"/>
          <w:szCs w:val="20"/>
        </w:rPr>
        <w:t xml:space="preserve"> (</w:t>
      </w:r>
      <w:r w:rsidR="000A5298">
        <w:rPr>
          <w:sz w:val="20"/>
          <w:szCs w:val="20"/>
        </w:rPr>
        <w:t xml:space="preserve">See </w:t>
      </w:r>
      <w:r w:rsidRPr="000A5298" w:rsidR="000A5298">
        <w:rPr>
          <w:b/>
          <w:bCs/>
          <w:sz w:val="20"/>
          <w:szCs w:val="20"/>
        </w:rPr>
        <w:t>Appendix 1</w:t>
      </w:r>
      <w:r w:rsidR="00EB15C9">
        <w:rPr>
          <w:sz w:val="20"/>
          <w:szCs w:val="20"/>
        </w:rPr>
        <w:t>)</w:t>
      </w:r>
    </w:p>
    <w:p w:rsidR="0061460D" w:rsidP="0061460D" w:rsidRDefault="0061460D" w14:paraId="12FA59C8" w14:textId="356CE082">
      <w:pPr>
        <w:pStyle w:val="ListParagraph"/>
        <w:numPr>
          <w:ilvl w:val="2"/>
          <w:numId w:val="1"/>
        </w:numPr>
        <w:rPr>
          <w:sz w:val="20"/>
          <w:szCs w:val="20"/>
        </w:rPr>
      </w:pPr>
      <w:r>
        <w:rPr>
          <w:sz w:val="20"/>
          <w:szCs w:val="20"/>
        </w:rPr>
        <w:t xml:space="preserve">One of the acceptable DfE category themes is “Other,” the LEP will therefore consider pilot proposals for alternative </w:t>
      </w:r>
      <w:r w:rsidR="00C3444B">
        <w:rPr>
          <w:sz w:val="20"/>
          <w:szCs w:val="20"/>
        </w:rPr>
        <w:t xml:space="preserve">themes not currently specified, however the available pilot allocation </w:t>
      </w:r>
      <w:r w:rsidR="008D32B9">
        <w:rPr>
          <w:sz w:val="20"/>
          <w:szCs w:val="20"/>
        </w:rPr>
        <w:t>within Cheshire and Warrington is limited to approximately £</w:t>
      </w:r>
      <w:r w:rsidR="00713F77">
        <w:rPr>
          <w:sz w:val="20"/>
          <w:szCs w:val="20"/>
        </w:rPr>
        <w:t>300,000</w:t>
      </w:r>
      <w:r w:rsidR="00420785">
        <w:rPr>
          <w:sz w:val="20"/>
          <w:szCs w:val="20"/>
        </w:rPr>
        <w:t xml:space="preserve"> </w:t>
      </w:r>
      <w:r w:rsidR="00825B83">
        <w:rPr>
          <w:sz w:val="20"/>
          <w:szCs w:val="20"/>
        </w:rPr>
        <w:t xml:space="preserve">(30% </w:t>
      </w:r>
      <w:r w:rsidR="00A66C3E">
        <w:rPr>
          <w:sz w:val="20"/>
          <w:szCs w:val="20"/>
        </w:rPr>
        <w:t xml:space="preserve">of the LEP’s available grant) </w:t>
      </w:r>
      <w:r w:rsidR="00420785">
        <w:rPr>
          <w:sz w:val="20"/>
          <w:szCs w:val="20"/>
        </w:rPr>
        <w:t>and therefore pilot proposals should be scaled appropriately.</w:t>
      </w:r>
    </w:p>
    <w:p w:rsidR="005F6211" w:rsidP="00707068" w:rsidRDefault="00A66C3E" w14:paraId="7A41A729" w14:textId="129F2F66">
      <w:pPr>
        <w:pStyle w:val="ListParagraph"/>
        <w:numPr>
          <w:ilvl w:val="2"/>
          <w:numId w:val="1"/>
        </w:numPr>
        <w:rPr>
          <w:sz w:val="20"/>
          <w:szCs w:val="20"/>
        </w:rPr>
      </w:pPr>
      <w:r w:rsidRPr="00481CB7">
        <w:rPr>
          <w:sz w:val="20"/>
          <w:szCs w:val="20"/>
        </w:rPr>
        <w:t xml:space="preserve">All pilot proposals should align with the </w:t>
      </w:r>
      <w:proofErr w:type="spellStart"/>
      <w:r w:rsidRPr="00481CB7">
        <w:rPr>
          <w:sz w:val="20"/>
          <w:szCs w:val="20"/>
        </w:rPr>
        <w:t>IfATE</w:t>
      </w:r>
      <w:proofErr w:type="spellEnd"/>
      <w:r w:rsidRPr="00481CB7">
        <w:rPr>
          <w:sz w:val="20"/>
          <w:szCs w:val="20"/>
        </w:rPr>
        <w:t xml:space="preserve"> Occupational Routes</w:t>
      </w:r>
      <w:r w:rsidR="00481CB7">
        <w:rPr>
          <w:sz w:val="20"/>
          <w:szCs w:val="20"/>
        </w:rPr>
        <w:t>, and proposals must evidence the following:</w:t>
      </w:r>
    </w:p>
    <w:p w:rsidR="00481CB7" w:rsidP="00481CB7" w:rsidRDefault="00FA6133" w14:paraId="5117E971" w14:textId="2C8E9555">
      <w:pPr>
        <w:pStyle w:val="ListParagraph"/>
        <w:numPr>
          <w:ilvl w:val="3"/>
          <w:numId w:val="1"/>
        </w:numPr>
        <w:rPr>
          <w:sz w:val="20"/>
          <w:szCs w:val="20"/>
        </w:rPr>
      </w:pPr>
      <w:r>
        <w:rPr>
          <w:sz w:val="20"/>
          <w:szCs w:val="20"/>
        </w:rPr>
        <w:t>Where the Skills Bootcamp fits on the occupational route and pathway.</w:t>
      </w:r>
    </w:p>
    <w:p w:rsidR="00FA6133" w:rsidP="00481CB7" w:rsidRDefault="00FA6133" w14:paraId="26872F3D" w14:textId="33BB85CF">
      <w:pPr>
        <w:pStyle w:val="ListParagraph"/>
        <w:numPr>
          <w:ilvl w:val="3"/>
          <w:numId w:val="1"/>
        </w:numPr>
        <w:rPr>
          <w:sz w:val="20"/>
          <w:szCs w:val="20"/>
        </w:rPr>
      </w:pPr>
      <w:r>
        <w:rPr>
          <w:sz w:val="20"/>
          <w:szCs w:val="20"/>
        </w:rPr>
        <w:t>The occupation(s) that learners from the Skills Bootcamp will move into on completion.</w:t>
      </w:r>
    </w:p>
    <w:p w:rsidRPr="00481CB7" w:rsidR="00FA6133" w:rsidP="00481CB7" w:rsidRDefault="00FA6133" w14:paraId="460F121E" w14:textId="52691D67">
      <w:pPr>
        <w:pStyle w:val="ListParagraph"/>
        <w:numPr>
          <w:ilvl w:val="3"/>
          <w:numId w:val="1"/>
        </w:numPr>
        <w:rPr>
          <w:sz w:val="20"/>
          <w:szCs w:val="20"/>
        </w:rPr>
      </w:pPr>
      <w:r>
        <w:rPr>
          <w:sz w:val="20"/>
          <w:szCs w:val="20"/>
        </w:rPr>
        <w:t>Details of the occupational standards that the Skills Bootcamp will align with</w:t>
      </w:r>
      <w:r w:rsidR="0055428C">
        <w:rPr>
          <w:sz w:val="20"/>
          <w:szCs w:val="20"/>
        </w:rPr>
        <w:t>.</w:t>
      </w:r>
      <w:r w:rsidR="0093780A">
        <w:rPr>
          <w:sz w:val="20"/>
          <w:szCs w:val="20"/>
        </w:rPr>
        <w:t xml:space="preserve"> While alignment of alternative sector Skills Bootcamps with occupational maps is expected at route and pathway, we do not require full alignment at knowledge, </w:t>
      </w:r>
      <w:proofErr w:type="gramStart"/>
      <w:r w:rsidR="0093780A">
        <w:rPr>
          <w:sz w:val="20"/>
          <w:szCs w:val="20"/>
        </w:rPr>
        <w:t>skill</w:t>
      </w:r>
      <w:proofErr w:type="gramEnd"/>
      <w:r w:rsidR="0093780A">
        <w:rPr>
          <w:sz w:val="20"/>
          <w:szCs w:val="20"/>
        </w:rPr>
        <w:t xml:space="preserve"> and behaviour level unless they are designed to lad onto an apprenticeship via the existing Pathway to Accelerated Apprenticeship model. However, providers should outline </w:t>
      </w:r>
      <w:r w:rsidR="00D25BD7">
        <w:rPr>
          <w:sz w:val="20"/>
          <w:szCs w:val="20"/>
        </w:rPr>
        <w:t>how much alignment they intend to deliver.</w:t>
      </w:r>
    </w:p>
    <w:p w:rsidR="00F4203C" w:rsidP="004E0F6B" w:rsidRDefault="00C17C9B" w14:paraId="2D006605" w14:textId="23CFE99B">
      <w:pPr>
        <w:pStyle w:val="Heading2"/>
      </w:pPr>
      <w:bookmarkStart w:name="_Toc127260288" w:id="3"/>
      <w:r>
        <w:lastRenderedPageBreak/>
        <w:t>Objectives and Key Performance Indicators</w:t>
      </w:r>
      <w:bookmarkEnd w:id="3"/>
    </w:p>
    <w:p w:rsidRPr="005F6211" w:rsidR="005F6211" w:rsidP="005F6211" w:rsidRDefault="005F6211" w14:paraId="0ACADB45" w14:textId="26DAC0EB">
      <w:pPr>
        <w:rPr>
          <w:color w:val="404040" w:themeColor="text1"/>
          <w:sz w:val="20"/>
          <w:szCs w:val="20"/>
        </w:rPr>
      </w:pPr>
      <w:r w:rsidRPr="005F6211">
        <w:rPr>
          <w:color w:val="404040" w:themeColor="text1"/>
          <w:sz w:val="20"/>
          <w:szCs w:val="20"/>
        </w:rPr>
        <w:t>The providers who are awarded this funding must deliver the following 4 objectives</w:t>
      </w:r>
      <w:r w:rsidR="003A1EAE">
        <w:rPr>
          <w:color w:val="404040" w:themeColor="text1"/>
          <w:sz w:val="20"/>
          <w:szCs w:val="20"/>
        </w:rPr>
        <w:t xml:space="preserve"> (See </w:t>
      </w:r>
      <w:r w:rsidR="00307168">
        <w:rPr>
          <w:b/>
          <w:bCs/>
          <w:color w:val="404040" w:themeColor="text1"/>
          <w:sz w:val="20"/>
          <w:szCs w:val="20"/>
        </w:rPr>
        <w:t>A</w:t>
      </w:r>
      <w:r w:rsidRPr="003A1EAE" w:rsidR="003A1EAE">
        <w:rPr>
          <w:b/>
          <w:bCs/>
          <w:color w:val="404040" w:themeColor="text1"/>
          <w:sz w:val="20"/>
          <w:szCs w:val="20"/>
        </w:rPr>
        <w:t>ppendix 1</w:t>
      </w:r>
      <w:r w:rsidR="003A1EAE">
        <w:rPr>
          <w:color w:val="404040" w:themeColor="text1"/>
          <w:sz w:val="20"/>
          <w:szCs w:val="20"/>
        </w:rPr>
        <w:t>)</w:t>
      </w:r>
      <w:r w:rsidRPr="005F6211">
        <w:rPr>
          <w:color w:val="404040" w:themeColor="text1"/>
          <w:sz w:val="20"/>
          <w:szCs w:val="20"/>
        </w:rPr>
        <w:t>:</w:t>
      </w:r>
    </w:p>
    <w:p w:rsidRPr="005F6211" w:rsidR="005F6211" w:rsidP="005F6211" w:rsidRDefault="005F6211" w14:paraId="234A8C0F" w14:textId="350A419B">
      <w:pPr>
        <w:pStyle w:val="ListParagraph"/>
        <w:numPr>
          <w:ilvl w:val="0"/>
          <w:numId w:val="11"/>
        </w:numPr>
        <w:rPr>
          <w:color w:val="404040" w:themeColor="text1"/>
          <w:sz w:val="20"/>
          <w:szCs w:val="20"/>
        </w:rPr>
      </w:pPr>
      <w:r w:rsidRPr="005F6211">
        <w:rPr>
          <w:color w:val="404040" w:themeColor="text1"/>
          <w:sz w:val="20"/>
          <w:szCs w:val="20"/>
        </w:rPr>
        <w:t xml:space="preserve">Participating employers to commit to interviewing for their skills shortage vacancies (SSV) from the pool of trained individuals and every individual to be guaranteed an interview or progression in work, and </w:t>
      </w:r>
      <w:r w:rsidR="001D6054">
        <w:rPr>
          <w:color w:val="404040" w:themeColor="text1"/>
          <w:sz w:val="20"/>
          <w:szCs w:val="20"/>
        </w:rPr>
        <w:t xml:space="preserve">the </w:t>
      </w:r>
      <w:r w:rsidRPr="005F6211">
        <w:rPr>
          <w:color w:val="404040" w:themeColor="text1"/>
          <w:sz w:val="20"/>
          <w:szCs w:val="20"/>
        </w:rPr>
        <w:t>majority of those interviewed to receive a successful outcome</w:t>
      </w:r>
      <w:r w:rsidR="00A64BCE">
        <w:rPr>
          <w:color w:val="404040" w:themeColor="text1"/>
          <w:sz w:val="20"/>
          <w:szCs w:val="20"/>
        </w:rPr>
        <w:t>.</w:t>
      </w:r>
    </w:p>
    <w:p w:rsidRPr="005F6211" w:rsidR="005F6211" w:rsidP="005F6211" w:rsidRDefault="005F6211" w14:paraId="7DEBD271" w14:textId="77777777">
      <w:pPr>
        <w:pStyle w:val="ListParagraph"/>
        <w:numPr>
          <w:ilvl w:val="0"/>
          <w:numId w:val="11"/>
        </w:numPr>
        <w:rPr>
          <w:color w:val="404040" w:themeColor="text1"/>
          <w:sz w:val="20"/>
          <w:szCs w:val="20"/>
        </w:rPr>
      </w:pPr>
      <w:r w:rsidRPr="005F6211">
        <w:rPr>
          <w:color w:val="404040" w:themeColor="text1"/>
          <w:sz w:val="20"/>
          <w:szCs w:val="20"/>
        </w:rPr>
        <w:t>Successful providers to work with groups of employers to design and deliver appropriate courses to suit their vacancies.</w:t>
      </w:r>
    </w:p>
    <w:p w:rsidR="008E76C6" w:rsidP="008D291F" w:rsidRDefault="005F6211" w14:paraId="02426739" w14:textId="77777777">
      <w:pPr>
        <w:pStyle w:val="ListParagraph"/>
        <w:numPr>
          <w:ilvl w:val="0"/>
          <w:numId w:val="11"/>
        </w:numPr>
        <w:rPr>
          <w:color w:val="404040" w:themeColor="text1"/>
          <w:sz w:val="20"/>
          <w:szCs w:val="20"/>
        </w:rPr>
      </w:pPr>
      <w:r w:rsidRPr="008E76C6">
        <w:rPr>
          <w:color w:val="404040" w:themeColor="text1"/>
          <w:sz w:val="20"/>
          <w:szCs w:val="20"/>
        </w:rPr>
        <w:t>Recruit individuals using open and impartial methods to ensure fairness and equality of opportunity to local residents and protected groups.</w:t>
      </w:r>
    </w:p>
    <w:p w:rsidR="008D2C36" w:rsidP="008E76C6" w:rsidRDefault="005F6211" w14:paraId="4FD217F0" w14:textId="77777777">
      <w:pPr>
        <w:pStyle w:val="ListParagraph"/>
        <w:numPr>
          <w:ilvl w:val="0"/>
          <w:numId w:val="11"/>
        </w:numPr>
        <w:rPr>
          <w:color w:val="404040" w:themeColor="text1"/>
          <w:sz w:val="20"/>
          <w:szCs w:val="20"/>
        </w:rPr>
      </w:pPr>
      <w:r w:rsidRPr="008E76C6">
        <w:rPr>
          <w:color w:val="404040" w:themeColor="text1"/>
          <w:sz w:val="20"/>
          <w:szCs w:val="20"/>
        </w:rPr>
        <w:t xml:space="preserve">Collect/ensure all relevant data is provided to allow DfE to evaluate the effectiveness of </w:t>
      </w:r>
      <w:r w:rsidRPr="008E76C6" w:rsidR="008F30CC">
        <w:rPr>
          <w:color w:val="404040" w:themeColor="text1"/>
          <w:sz w:val="20"/>
          <w:szCs w:val="20"/>
        </w:rPr>
        <w:t>Skills B</w:t>
      </w:r>
      <w:r w:rsidRPr="008E76C6">
        <w:rPr>
          <w:color w:val="404040" w:themeColor="text1"/>
          <w:sz w:val="20"/>
          <w:szCs w:val="20"/>
        </w:rPr>
        <w:t>ootcamps</w:t>
      </w:r>
      <w:r w:rsidRPr="008E76C6" w:rsidR="008F30CC">
        <w:rPr>
          <w:color w:val="404040" w:themeColor="text1"/>
          <w:sz w:val="20"/>
          <w:szCs w:val="20"/>
        </w:rPr>
        <w:t xml:space="preserve"> and where required allow visits for DfE and/or LEP.</w:t>
      </w:r>
    </w:p>
    <w:p w:rsidRPr="00D029D8" w:rsidR="00A73063" w:rsidP="00A73063" w:rsidRDefault="00A73063" w14:paraId="4AA78DE9" w14:textId="77777777">
      <w:pPr>
        <w:pStyle w:val="Heading2"/>
      </w:pPr>
      <w:bookmarkStart w:name="_Toc127260289" w:id="4"/>
      <w:r>
        <w:t xml:space="preserve">Process Stage </w:t>
      </w:r>
      <w:r w:rsidRPr="00D029D8">
        <w:t>Definitions</w:t>
      </w:r>
      <w:bookmarkEnd w:id="4"/>
    </w:p>
    <w:p w:rsidR="00D66D31" w:rsidP="00A73063" w:rsidRDefault="00A73063" w14:paraId="3F57BB05" w14:textId="77777777">
      <w:pPr>
        <w:pStyle w:val="ListParagraph"/>
        <w:numPr>
          <w:ilvl w:val="0"/>
          <w:numId w:val="1"/>
        </w:numPr>
        <w:rPr>
          <w:sz w:val="20"/>
          <w:szCs w:val="20"/>
        </w:rPr>
      </w:pPr>
      <w:r w:rsidRPr="00F4203C">
        <w:rPr>
          <w:sz w:val="20"/>
          <w:szCs w:val="20"/>
        </w:rPr>
        <w:t>Stage 1</w:t>
      </w:r>
      <w:r>
        <w:rPr>
          <w:sz w:val="20"/>
          <w:szCs w:val="20"/>
        </w:rPr>
        <w:t>:</w:t>
      </w:r>
    </w:p>
    <w:p w:rsidR="00D66D31" w:rsidP="00D66D31" w:rsidRDefault="00A73063" w14:paraId="49D66D8C" w14:textId="23EB16B3">
      <w:pPr>
        <w:pStyle w:val="ListParagraph"/>
        <w:numPr>
          <w:ilvl w:val="1"/>
          <w:numId w:val="1"/>
        </w:numPr>
        <w:rPr>
          <w:sz w:val="20"/>
          <w:szCs w:val="20"/>
        </w:rPr>
      </w:pPr>
      <w:r>
        <w:rPr>
          <w:sz w:val="20"/>
          <w:szCs w:val="20"/>
        </w:rPr>
        <w:t>Expression of interest to be a training provider for Skills Bootcamps in Cheshire and Warrington, with specific scope themes highlighted.</w:t>
      </w:r>
    </w:p>
    <w:p w:rsidRPr="00D66D31" w:rsidR="00A73063" w:rsidP="00D66D31" w:rsidRDefault="00A73063" w14:paraId="19884992" w14:textId="5D2404BB">
      <w:pPr>
        <w:pStyle w:val="ListParagraph"/>
        <w:numPr>
          <w:ilvl w:val="1"/>
          <w:numId w:val="1"/>
        </w:numPr>
        <w:rPr>
          <w:sz w:val="20"/>
          <w:szCs w:val="20"/>
        </w:rPr>
      </w:pPr>
      <w:r w:rsidRPr="00D66D31">
        <w:rPr>
          <w:sz w:val="20"/>
          <w:szCs w:val="20"/>
        </w:rPr>
        <w:t>Outcome: A decision in principle</w:t>
      </w:r>
    </w:p>
    <w:p w:rsidR="00C50A84" w:rsidP="00A73063" w:rsidRDefault="00A73063" w14:paraId="1AE41CA4" w14:textId="77777777">
      <w:pPr>
        <w:pStyle w:val="ListParagraph"/>
        <w:numPr>
          <w:ilvl w:val="0"/>
          <w:numId w:val="1"/>
        </w:numPr>
        <w:rPr>
          <w:sz w:val="20"/>
          <w:szCs w:val="20"/>
        </w:rPr>
      </w:pPr>
      <w:r w:rsidRPr="00F4203C">
        <w:rPr>
          <w:sz w:val="20"/>
          <w:szCs w:val="20"/>
        </w:rPr>
        <w:t>Stage 2</w:t>
      </w:r>
      <w:r>
        <w:rPr>
          <w:sz w:val="20"/>
          <w:szCs w:val="20"/>
        </w:rPr>
        <w:t xml:space="preserve">: </w:t>
      </w:r>
    </w:p>
    <w:p w:rsidR="00A73063" w:rsidP="00C50A84" w:rsidRDefault="00A73063" w14:paraId="1C7B24FB" w14:textId="22B87EC5">
      <w:pPr>
        <w:pStyle w:val="ListParagraph"/>
        <w:numPr>
          <w:ilvl w:val="1"/>
          <w:numId w:val="1"/>
        </w:numPr>
        <w:rPr>
          <w:sz w:val="20"/>
          <w:szCs w:val="20"/>
        </w:rPr>
      </w:pPr>
      <w:r>
        <w:rPr>
          <w:sz w:val="20"/>
          <w:szCs w:val="20"/>
        </w:rPr>
        <w:t>Submission of a detailed proposal</w:t>
      </w:r>
    </w:p>
    <w:p w:rsidRPr="00F4203C" w:rsidR="00A73063" w:rsidP="00C50A84" w:rsidRDefault="00A73063" w14:paraId="3B467AD7" w14:textId="30F6AFA3">
      <w:pPr>
        <w:pStyle w:val="ListParagraph"/>
        <w:numPr>
          <w:ilvl w:val="1"/>
          <w:numId w:val="1"/>
        </w:numPr>
        <w:rPr>
          <w:sz w:val="20"/>
          <w:szCs w:val="20"/>
        </w:rPr>
      </w:pPr>
      <w:r>
        <w:rPr>
          <w:sz w:val="20"/>
          <w:szCs w:val="20"/>
        </w:rPr>
        <w:t>Outcome: Allocation decision, with signed grant offer letter.</w:t>
      </w:r>
    </w:p>
    <w:p w:rsidR="00A73063" w:rsidP="00A73063" w:rsidRDefault="00A73063" w14:paraId="19E352CA" w14:textId="77777777">
      <w:pPr>
        <w:pStyle w:val="Heading2"/>
        <w:rPr>
          <w:sz w:val="20"/>
          <w:szCs w:val="20"/>
        </w:rPr>
      </w:pPr>
    </w:p>
    <w:p w:rsidR="00713F77" w:rsidP="00F82531" w:rsidRDefault="00F82531" w14:paraId="33DD60AA" w14:textId="76861589">
      <w:pPr>
        <w:rPr>
          <w:i/>
          <w:iCs/>
          <w:sz w:val="20"/>
          <w:szCs w:val="20"/>
        </w:rPr>
      </w:pPr>
      <w:r w:rsidRPr="00153D5F">
        <w:rPr>
          <w:i/>
          <w:iCs/>
          <w:sz w:val="20"/>
          <w:szCs w:val="20"/>
        </w:rPr>
        <w:t xml:space="preserve">Please note </w:t>
      </w:r>
      <w:r w:rsidR="004529DF">
        <w:rPr>
          <w:i/>
          <w:iCs/>
          <w:sz w:val="20"/>
          <w:szCs w:val="20"/>
        </w:rPr>
        <w:t xml:space="preserve">a training provider will </w:t>
      </w:r>
      <w:r w:rsidRPr="00153D5F">
        <w:rPr>
          <w:i/>
          <w:iCs/>
          <w:sz w:val="20"/>
          <w:szCs w:val="20"/>
        </w:rPr>
        <w:t xml:space="preserve">only ever need to complete a Stage 1 </w:t>
      </w:r>
      <w:r>
        <w:rPr>
          <w:i/>
          <w:iCs/>
          <w:sz w:val="20"/>
          <w:szCs w:val="20"/>
        </w:rPr>
        <w:t xml:space="preserve">Part 1 </w:t>
      </w:r>
      <w:r w:rsidRPr="00153D5F">
        <w:rPr>
          <w:i/>
          <w:iCs/>
          <w:sz w:val="20"/>
          <w:szCs w:val="20"/>
        </w:rPr>
        <w:t>application once</w:t>
      </w:r>
      <w:r>
        <w:rPr>
          <w:i/>
          <w:iCs/>
          <w:sz w:val="20"/>
          <w:szCs w:val="20"/>
        </w:rPr>
        <w:t>.</w:t>
      </w:r>
      <w:r w:rsidR="00713F77">
        <w:rPr>
          <w:i/>
          <w:iCs/>
          <w:sz w:val="20"/>
          <w:szCs w:val="20"/>
        </w:rPr>
        <w:t xml:space="preserve"> </w:t>
      </w:r>
    </w:p>
    <w:p w:rsidRPr="00153D5F" w:rsidR="00F82531" w:rsidP="00F82531" w:rsidRDefault="00713F77" w14:paraId="7BCFFB4B" w14:textId="6FCFB56F">
      <w:pPr>
        <w:rPr>
          <w:i/>
          <w:iCs/>
          <w:sz w:val="20"/>
          <w:szCs w:val="20"/>
        </w:rPr>
      </w:pPr>
      <w:r>
        <w:rPr>
          <w:i/>
          <w:iCs/>
          <w:sz w:val="20"/>
          <w:szCs w:val="20"/>
        </w:rPr>
        <w:t>Furthermore, if your application was approved in the financial year 2022/23 you will NOT need to complete a new Stage 1.</w:t>
      </w:r>
    </w:p>
    <w:p w:rsidR="00F82531" w:rsidP="00F82531" w:rsidRDefault="00F82531" w14:paraId="58E59D4A" w14:textId="77777777">
      <w:pPr>
        <w:rPr>
          <w:sz w:val="20"/>
          <w:szCs w:val="20"/>
        </w:rPr>
      </w:pPr>
    </w:p>
    <w:p w:rsidR="003D0660" w:rsidP="00F82531" w:rsidRDefault="003D0660" w14:paraId="66CF5BC3" w14:textId="6CED984F">
      <w:pPr>
        <w:rPr>
          <w:sz w:val="20"/>
          <w:szCs w:val="20"/>
        </w:rPr>
      </w:pPr>
      <w:r>
        <w:rPr>
          <w:noProof/>
          <w:sz w:val="20"/>
          <w:szCs w:val="20"/>
        </w:rPr>
        <w:drawing>
          <wp:inline distT="0" distB="0" distL="0" distR="0" wp14:anchorId="71F91066" wp14:editId="4BA916A9">
            <wp:extent cx="5866228" cy="1160145"/>
            <wp:effectExtent l="0" t="0" r="393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6EFD" w:rsidP="00F82531" w:rsidRDefault="00E36EFD" w14:paraId="393E2E46" w14:textId="77777777">
      <w:pPr>
        <w:rPr>
          <w:sz w:val="20"/>
          <w:szCs w:val="20"/>
        </w:rPr>
      </w:pPr>
    </w:p>
    <w:p w:rsidRPr="00F82531" w:rsidR="00E36EFD" w:rsidP="00F82531" w:rsidRDefault="00E36EFD" w14:paraId="56A91003" w14:textId="1997BAE7">
      <w:pPr>
        <w:rPr>
          <w:sz w:val="20"/>
          <w:szCs w:val="20"/>
        </w:rPr>
      </w:pPr>
      <w:r>
        <w:rPr>
          <w:noProof/>
          <w:sz w:val="20"/>
          <w:szCs w:val="20"/>
        </w:rPr>
        <w:drawing>
          <wp:inline distT="0" distB="0" distL="0" distR="0" wp14:anchorId="6CE9E185" wp14:editId="32C06860">
            <wp:extent cx="5866130" cy="829945"/>
            <wp:effectExtent l="0" t="0" r="39370" b="273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73063" w:rsidP="00A73063" w:rsidRDefault="00A73063" w14:paraId="40EBCA34" w14:textId="77777777">
      <w:pPr>
        <w:pStyle w:val="Heading2"/>
      </w:pPr>
      <w:bookmarkStart w:name="_Toc127260290" w:id="5"/>
      <w:r>
        <w:t>Timescales</w:t>
      </w:r>
      <w:bookmarkEnd w:id="5"/>
    </w:p>
    <w:p w:rsidR="00A73063" w:rsidP="00A73063" w:rsidRDefault="00A73063" w14:paraId="42E580E5" w14:textId="57D1CE2C">
      <w:pPr>
        <w:rPr>
          <w:sz w:val="20"/>
          <w:szCs w:val="20"/>
        </w:rPr>
      </w:pPr>
      <w:r>
        <w:rPr>
          <w:sz w:val="20"/>
          <w:szCs w:val="20"/>
        </w:rPr>
        <w:t>While the LEP will not formally close this open bid framework within this financial year 202</w:t>
      </w:r>
      <w:r w:rsidR="00713F77">
        <w:rPr>
          <w:sz w:val="20"/>
          <w:szCs w:val="20"/>
        </w:rPr>
        <w:t>3/24</w:t>
      </w:r>
      <w:r>
        <w:rPr>
          <w:sz w:val="20"/>
          <w:szCs w:val="20"/>
        </w:rPr>
        <w:t xml:space="preserve">, there are specific dates, based on learner starts, that the LEP will utilise to determine funding allocations. </w:t>
      </w:r>
      <w:r w:rsidR="002453B3">
        <w:rPr>
          <w:sz w:val="20"/>
          <w:szCs w:val="20"/>
        </w:rPr>
        <w:t xml:space="preserve">Though please do note that even if you </w:t>
      </w:r>
      <w:r w:rsidR="006E1B33">
        <w:rPr>
          <w:sz w:val="20"/>
          <w:szCs w:val="20"/>
        </w:rPr>
        <w:t xml:space="preserve">are acceptable at Stage 1, we cannot guarantee you will be allocated </w:t>
      </w:r>
      <w:r w:rsidR="0011038C">
        <w:rPr>
          <w:sz w:val="20"/>
          <w:szCs w:val="20"/>
        </w:rPr>
        <w:t>a grant</w:t>
      </w:r>
      <w:r w:rsidR="006E1B33">
        <w:rPr>
          <w:sz w:val="20"/>
          <w:szCs w:val="20"/>
        </w:rPr>
        <w:t>, as this will be subject to the Stage 2 award criteria and the available funds</w:t>
      </w:r>
      <w:r w:rsidR="0011038C">
        <w:rPr>
          <w:sz w:val="20"/>
          <w:szCs w:val="20"/>
        </w:rPr>
        <w:t>.</w:t>
      </w:r>
    </w:p>
    <w:p w:rsidR="00A73063" w:rsidP="00A73063" w:rsidRDefault="00A73063" w14:paraId="798E9DC4" w14:textId="77777777">
      <w:pPr>
        <w:rPr>
          <w:sz w:val="20"/>
          <w:szCs w:val="20"/>
        </w:rPr>
      </w:pPr>
    </w:p>
    <w:p w:rsidR="00A73063" w:rsidP="00A73063" w:rsidRDefault="00A73063" w14:paraId="6F475A77" w14:textId="67F67F58">
      <w:pPr>
        <w:rPr>
          <w:sz w:val="20"/>
          <w:szCs w:val="20"/>
        </w:rPr>
      </w:pPr>
      <w:r>
        <w:rPr>
          <w:sz w:val="20"/>
          <w:szCs w:val="20"/>
        </w:rPr>
        <w:t>Therefore, if you are able to deliver a Skills Bootcamp that starts on th</w:t>
      </w:r>
      <w:r w:rsidR="005E051D">
        <w:rPr>
          <w:sz w:val="20"/>
          <w:szCs w:val="20"/>
        </w:rPr>
        <w:t xml:space="preserve">e </w:t>
      </w:r>
      <w:proofErr w:type="gramStart"/>
      <w:r w:rsidR="005E051D">
        <w:rPr>
          <w:sz w:val="20"/>
          <w:szCs w:val="20"/>
        </w:rPr>
        <w:t>11</w:t>
      </w:r>
      <w:r w:rsidRPr="005E051D" w:rsidR="005E051D">
        <w:rPr>
          <w:sz w:val="20"/>
          <w:szCs w:val="20"/>
          <w:vertAlign w:val="superscript"/>
        </w:rPr>
        <w:t>th</w:t>
      </w:r>
      <w:proofErr w:type="gramEnd"/>
      <w:r w:rsidR="005E051D">
        <w:rPr>
          <w:sz w:val="20"/>
          <w:szCs w:val="20"/>
        </w:rPr>
        <w:t xml:space="preserve"> September 2023, we advise the latest that you will need to submit a Stage 1 application is 23</w:t>
      </w:r>
      <w:r w:rsidRPr="005E051D" w:rsidR="005E051D">
        <w:rPr>
          <w:sz w:val="20"/>
          <w:szCs w:val="20"/>
          <w:vertAlign w:val="superscript"/>
        </w:rPr>
        <w:t>rd</w:t>
      </w:r>
      <w:r w:rsidR="005E051D">
        <w:rPr>
          <w:sz w:val="20"/>
          <w:szCs w:val="20"/>
        </w:rPr>
        <w:t xml:space="preserve"> June</w:t>
      </w:r>
      <w:r w:rsidR="00222A1D">
        <w:rPr>
          <w:sz w:val="20"/>
          <w:szCs w:val="20"/>
        </w:rPr>
        <w:t>, to ensure enough time to then complete a Stage 2 application (pending approval), and to then mobilise recruitment and complete onboarding.</w:t>
      </w:r>
    </w:p>
    <w:p w:rsidR="00A73063" w:rsidP="00A73063" w:rsidRDefault="00A73063" w14:paraId="1F668796" w14:textId="77777777">
      <w:pPr>
        <w:rPr>
          <w:sz w:val="20"/>
          <w:szCs w:val="20"/>
        </w:rPr>
      </w:pPr>
    </w:p>
    <w:p w:rsidR="00A73063" w:rsidP="00A73063" w:rsidRDefault="00A73063" w14:paraId="3B6C3ED0" w14:textId="6464DCDC">
      <w:pPr>
        <w:rPr>
          <w:sz w:val="20"/>
          <w:szCs w:val="20"/>
        </w:rPr>
      </w:pPr>
      <w:r>
        <w:rPr>
          <w:sz w:val="20"/>
          <w:szCs w:val="20"/>
        </w:rPr>
        <w:t>Any submissions received later than these dates would no longer be applicable for that funding round and would be considered for the next funding rounds only</w:t>
      </w:r>
      <w:r w:rsidR="008430A9">
        <w:rPr>
          <w:sz w:val="20"/>
          <w:szCs w:val="20"/>
        </w:rPr>
        <w:t xml:space="preserve">. </w:t>
      </w:r>
    </w:p>
    <w:p w:rsidR="00B47F3E" w:rsidP="00A73063" w:rsidRDefault="00B47F3E" w14:paraId="66CCA9E6" w14:textId="77777777">
      <w:pPr>
        <w:rPr>
          <w:sz w:val="20"/>
          <w:szCs w:val="20"/>
        </w:rPr>
      </w:pPr>
    </w:p>
    <w:tbl>
      <w:tblPr>
        <w:tblStyle w:val="TableGrid"/>
        <w:tblW w:w="0" w:type="auto"/>
        <w:jc w:val="center"/>
        <w:tblLook w:val="04A0" w:firstRow="1" w:lastRow="0" w:firstColumn="1" w:lastColumn="0" w:noHBand="0" w:noVBand="1"/>
      </w:tblPr>
      <w:tblGrid>
        <w:gridCol w:w="3114"/>
        <w:gridCol w:w="3115"/>
        <w:gridCol w:w="3115"/>
      </w:tblGrid>
      <w:tr w:rsidR="00A73063" w:rsidTr="00C34786" w14:paraId="0E9C37F4" w14:textId="77777777">
        <w:trPr>
          <w:jc w:val="center"/>
        </w:trPr>
        <w:tc>
          <w:tcPr>
            <w:tcW w:w="9344" w:type="dxa"/>
            <w:gridSpan w:val="3"/>
          </w:tcPr>
          <w:p w:rsidR="00A73063" w:rsidP="00C34786" w:rsidRDefault="00A73063" w14:paraId="5658A310" w14:textId="77777777">
            <w:pPr>
              <w:jc w:val="center"/>
              <w:rPr>
                <w:sz w:val="20"/>
                <w:szCs w:val="20"/>
              </w:rPr>
            </w:pPr>
            <w:r w:rsidRPr="00F4203C">
              <w:rPr>
                <w:sz w:val="20"/>
                <w:szCs w:val="20"/>
              </w:rPr>
              <w:lastRenderedPageBreak/>
              <w:t xml:space="preserve">The below table provides the </w:t>
            </w:r>
            <w:r w:rsidRPr="00EF6964">
              <w:rPr>
                <w:b/>
                <w:bCs/>
                <w:sz w:val="20"/>
                <w:szCs w:val="20"/>
              </w:rPr>
              <w:t>latest dates</w:t>
            </w:r>
            <w:r w:rsidRPr="00F4203C">
              <w:rPr>
                <w:sz w:val="20"/>
                <w:szCs w:val="20"/>
              </w:rPr>
              <w:t xml:space="preserve"> that we would be able to receive applications, </w:t>
            </w:r>
          </w:p>
          <w:p w:rsidRPr="00F4203C" w:rsidR="00A73063" w:rsidP="00C34786" w:rsidRDefault="00A73063" w14:paraId="21748843" w14:textId="5506CA10">
            <w:pPr>
              <w:jc w:val="center"/>
              <w:rPr>
                <w:b/>
                <w:bCs/>
                <w:sz w:val="20"/>
                <w:szCs w:val="20"/>
              </w:rPr>
            </w:pPr>
            <w:r w:rsidRPr="00F4203C">
              <w:rPr>
                <w:sz w:val="20"/>
                <w:szCs w:val="20"/>
              </w:rPr>
              <w:t xml:space="preserve">in relation to specific </w:t>
            </w:r>
            <w:r w:rsidRPr="00733002">
              <w:rPr>
                <w:b/>
                <w:bCs/>
                <w:sz w:val="20"/>
                <w:szCs w:val="20"/>
              </w:rPr>
              <w:t>learner start dates</w:t>
            </w:r>
            <w:r w:rsidRPr="00F4203C">
              <w:rPr>
                <w:sz w:val="20"/>
                <w:szCs w:val="20"/>
              </w:rPr>
              <w:t>.</w:t>
            </w:r>
          </w:p>
        </w:tc>
      </w:tr>
      <w:tr w:rsidR="00A73063" w:rsidTr="00C34786" w14:paraId="12BC3DF2" w14:textId="77777777">
        <w:trPr>
          <w:jc w:val="center"/>
        </w:trPr>
        <w:tc>
          <w:tcPr>
            <w:tcW w:w="3114" w:type="dxa"/>
            <w:shd w:val="clear" w:color="auto" w:fill="F5F6F5" w:themeFill="background2"/>
          </w:tcPr>
          <w:p w:rsidRPr="00466B06" w:rsidR="00A73063" w:rsidP="00C34786" w:rsidRDefault="00A73063" w14:paraId="1A1B354E" w14:textId="77777777">
            <w:pPr>
              <w:jc w:val="center"/>
              <w:rPr>
                <w:b/>
                <w:bCs/>
                <w:sz w:val="20"/>
                <w:szCs w:val="20"/>
              </w:rPr>
            </w:pPr>
            <w:r w:rsidRPr="00466B06">
              <w:rPr>
                <w:b/>
                <w:bCs/>
                <w:sz w:val="20"/>
                <w:szCs w:val="20"/>
              </w:rPr>
              <w:t xml:space="preserve">Learner start </w:t>
            </w:r>
            <w:proofErr w:type="gramStart"/>
            <w:r w:rsidRPr="00466B06">
              <w:rPr>
                <w:b/>
                <w:bCs/>
                <w:sz w:val="20"/>
                <w:szCs w:val="20"/>
              </w:rPr>
              <w:t>date</w:t>
            </w:r>
            <w:proofErr w:type="gramEnd"/>
          </w:p>
          <w:p w:rsidRPr="00466B06" w:rsidR="00A73063" w:rsidP="00C34786" w:rsidRDefault="00A73063" w14:paraId="20D8A484" w14:textId="2E3AA05B">
            <w:pPr>
              <w:jc w:val="center"/>
              <w:rPr>
                <w:sz w:val="20"/>
                <w:szCs w:val="20"/>
              </w:rPr>
            </w:pPr>
            <w:r w:rsidRPr="00466B06">
              <w:rPr>
                <w:sz w:val="20"/>
                <w:szCs w:val="20"/>
              </w:rPr>
              <w:t xml:space="preserve">Approx. </w:t>
            </w:r>
            <w:r w:rsidR="00713F77">
              <w:rPr>
                <w:sz w:val="20"/>
                <w:szCs w:val="20"/>
              </w:rPr>
              <w:t>2</w:t>
            </w:r>
            <w:r w:rsidRPr="00713F77" w:rsidR="00713F77">
              <w:rPr>
                <w:sz w:val="20"/>
                <w:szCs w:val="20"/>
                <w:vertAlign w:val="superscript"/>
              </w:rPr>
              <w:t>nd</w:t>
            </w:r>
            <w:r w:rsidR="00713F77">
              <w:rPr>
                <w:sz w:val="20"/>
                <w:szCs w:val="20"/>
              </w:rPr>
              <w:t xml:space="preserve"> May 2023</w:t>
            </w:r>
          </w:p>
        </w:tc>
        <w:tc>
          <w:tcPr>
            <w:tcW w:w="3115" w:type="dxa"/>
            <w:shd w:val="clear" w:color="auto" w:fill="F5F6F5" w:themeFill="background2"/>
          </w:tcPr>
          <w:p w:rsidRPr="00F4203C" w:rsidR="00A73063" w:rsidP="00C34786" w:rsidRDefault="00A73063" w14:paraId="322C11C1" w14:textId="77777777">
            <w:pPr>
              <w:jc w:val="center"/>
              <w:rPr>
                <w:b/>
                <w:bCs/>
                <w:sz w:val="20"/>
                <w:szCs w:val="20"/>
              </w:rPr>
            </w:pPr>
            <w:r w:rsidRPr="00F4203C">
              <w:rPr>
                <w:b/>
                <w:bCs/>
                <w:sz w:val="20"/>
                <w:szCs w:val="20"/>
              </w:rPr>
              <w:t xml:space="preserve">Learner start </w:t>
            </w:r>
            <w:proofErr w:type="gramStart"/>
            <w:r w:rsidRPr="00F4203C">
              <w:rPr>
                <w:b/>
                <w:bCs/>
                <w:sz w:val="20"/>
                <w:szCs w:val="20"/>
              </w:rPr>
              <w:t>date</w:t>
            </w:r>
            <w:proofErr w:type="gramEnd"/>
          </w:p>
          <w:p w:rsidRPr="00F4203C" w:rsidR="00A73063" w:rsidP="00C34786" w:rsidRDefault="00A73063" w14:paraId="5FB1DC9F" w14:textId="3DDB1768">
            <w:pPr>
              <w:jc w:val="center"/>
              <w:rPr>
                <w:sz w:val="20"/>
                <w:szCs w:val="20"/>
              </w:rPr>
            </w:pPr>
            <w:r w:rsidRPr="00F4203C">
              <w:rPr>
                <w:sz w:val="20"/>
                <w:szCs w:val="20"/>
              </w:rPr>
              <w:t xml:space="preserve">Approx. </w:t>
            </w:r>
            <w:r w:rsidR="00713F77">
              <w:rPr>
                <w:sz w:val="20"/>
                <w:szCs w:val="20"/>
              </w:rPr>
              <w:t>11</w:t>
            </w:r>
            <w:r w:rsidRPr="00713F77" w:rsidR="00713F77">
              <w:rPr>
                <w:sz w:val="20"/>
                <w:szCs w:val="20"/>
                <w:vertAlign w:val="superscript"/>
              </w:rPr>
              <w:t>th</w:t>
            </w:r>
            <w:r w:rsidR="00713F77">
              <w:rPr>
                <w:sz w:val="20"/>
                <w:szCs w:val="20"/>
              </w:rPr>
              <w:t xml:space="preserve"> September 2023</w:t>
            </w:r>
          </w:p>
        </w:tc>
        <w:tc>
          <w:tcPr>
            <w:tcW w:w="3115" w:type="dxa"/>
            <w:shd w:val="clear" w:color="auto" w:fill="F5F6F5" w:themeFill="background2"/>
          </w:tcPr>
          <w:p w:rsidRPr="00F4203C" w:rsidR="00A73063" w:rsidP="00C34786" w:rsidRDefault="00A73063" w14:paraId="4569B2DA" w14:textId="77777777">
            <w:pPr>
              <w:jc w:val="center"/>
              <w:rPr>
                <w:b/>
                <w:bCs/>
                <w:sz w:val="20"/>
                <w:szCs w:val="20"/>
              </w:rPr>
            </w:pPr>
            <w:r w:rsidRPr="00F4203C">
              <w:rPr>
                <w:b/>
                <w:bCs/>
                <w:sz w:val="20"/>
                <w:szCs w:val="20"/>
              </w:rPr>
              <w:t xml:space="preserve">Learner start </w:t>
            </w:r>
            <w:proofErr w:type="gramStart"/>
            <w:r w:rsidRPr="00F4203C">
              <w:rPr>
                <w:b/>
                <w:bCs/>
                <w:sz w:val="20"/>
                <w:szCs w:val="20"/>
              </w:rPr>
              <w:t>date</w:t>
            </w:r>
            <w:proofErr w:type="gramEnd"/>
          </w:p>
          <w:p w:rsidRPr="00F4203C" w:rsidR="00A73063" w:rsidP="00C34786" w:rsidRDefault="00A73063" w14:paraId="02FF2F0A" w14:textId="5615D5DB">
            <w:pPr>
              <w:jc w:val="center"/>
              <w:rPr>
                <w:sz w:val="20"/>
                <w:szCs w:val="20"/>
              </w:rPr>
            </w:pPr>
            <w:r w:rsidRPr="00F4203C">
              <w:rPr>
                <w:sz w:val="20"/>
                <w:szCs w:val="20"/>
              </w:rPr>
              <w:t xml:space="preserve">Approx. </w:t>
            </w:r>
            <w:r w:rsidR="00713F77">
              <w:rPr>
                <w:sz w:val="20"/>
                <w:szCs w:val="20"/>
              </w:rPr>
              <w:t>8</w:t>
            </w:r>
            <w:r w:rsidRPr="00713F77" w:rsidR="00713F77">
              <w:rPr>
                <w:sz w:val="20"/>
                <w:szCs w:val="20"/>
                <w:vertAlign w:val="superscript"/>
              </w:rPr>
              <w:t>th</w:t>
            </w:r>
            <w:r w:rsidR="00713F77">
              <w:rPr>
                <w:sz w:val="20"/>
                <w:szCs w:val="20"/>
              </w:rPr>
              <w:t xml:space="preserve"> January 2024</w:t>
            </w:r>
          </w:p>
        </w:tc>
      </w:tr>
      <w:tr w:rsidR="00A73063" w:rsidTr="00C34786" w14:paraId="58D937A8" w14:textId="77777777">
        <w:trPr>
          <w:jc w:val="center"/>
        </w:trPr>
        <w:tc>
          <w:tcPr>
            <w:tcW w:w="3114" w:type="dxa"/>
          </w:tcPr>
          <w:p w:rsidRPr="00466B06" w:rsidR="00A73063" w:rsidP="00C34786" w:rsidRDefault="00A73063" w14:paraId="5AA11FF1" w14:textId="77777777">
            <w:pPr>
              <w:jc w:val="center"/>
              <w:rPr>
                <w:b/>
                <w:bCs/>
                <w:sz w:val="20"/>
                <w:szCs w:val="20"/>
              </w:rPr>
            </w:pPr>
            <w:r w:rsidRPr="00466B06">
              <w:rPr>
                <w:b/>
                <w:bCs/>
                <w:sz w:val="20"/>
                <w:szCs w:val="20"/>
              </w:rPr>
              <w:t>Stage 1</w:t>
            </w:r>
          </w:p>
          <w:p w:rsidRPr="00466B06" w:rsidR="00A73063" w:rsidP="00C34786" w:rsidRDefault="00713F77" w14:paraId="725345C7" w14:textId="25C0A911">
            <w:pPr>
              <w:jc w:val="center"/>
              <w:rPr>
                <w:sz w:val="20"/>
                <w:szCs w:val="20"/>
              </w:rPr>
            </w:pPr>
            <w:r>
              <w:rPr>
                <w:sz w:val="20"/>
                <w:szCs w:val="20"/>
              </w:rPr>
              <w:t>10</w:t>
            </w:r>
            <w:r w:rsidRPr="00713F77">
              <w:rPr>
                <w:sz w:val="20"/>
                <w:szCs w:val="20"/>
                <w:vertAlign w:val="superscript"/>
              </w:rPr>
              <w:t>th</w:t>
            </w:r>
            <w:r>
              <w:rPr>
                <w:sz w:val="20"/>
                <w:szCs w:val="20"/>
              </w:rPr>
              <w:t xml:space="preserve"> March</w:t>
            </w:r>
          </w:p>
        </w:tc>
        <w:tc>
          <w:tcPr>
            <w:tcW w:w="3115" w:type="dxa"/>
          </w:tcPr>
          <w:p w:rsidRPr="00F4203C" w:rsidR="00A73063" w:rsidP="00C34786" w:rsidRDefault="00A73063" w14:paraId="7FA8CC57" w14:textId="77777777">
            <w:pPr>
              <w:jc w:val="center"/>
              <w:rPr>
                <w:b/>
                <w:bCs/>
                <w:sz w:val="20"/>
                <w:szCs w:val="20"/>
              </w:rPr>
            </w:pPr>
            <w:r w:rsidRPr="00F4203C">
              <w:rPr>
                <w:b/>
                <w:bCs/>
                <w:sz w:val="20"/>
                <w:szCs w:val="20"/>
              </w:rPr>
              <w:t>Stage 1</w:t>
            </w:r>
          </w:p>
          <w:p w:rsidRPr="00F4203C" w:rsidR="00A73063" w:rsidP="00C34786" w:rsidRDefault="008430A9" w14:paraId="09B418EC" w14:textId="0AFC0B7C">
            <w:pPr>
              <w:jc w:val="center"/>
              <w:rPr>
                <w:sz w:val="20"/>
                <w:szCs w:val="20"/>
              </w:rPr>
            </w:pPr>
            <w:r>
              <w:rPr>
                <w:sz w:val="20"/>
                <w:szCs w:val="20"/>
              </w:rPr>
              <w:t>23</w:t>
            </w:r>
            <w:r w:rsidRPr="008430A9">
              <w:rPr>
                <w:sz w:val="20"/>
                <w:szCs w:val="20"/>
                <w:vertAlign w:val="superscript"/>
              </w:rPr>
              <w:t>rd</w:t>
            </w:r>
            <w:r>
              <w:rPr>
                <w:sz w:val="20"/>
                <w:szCs w:val="20"/>
              </w:rPr>
              <w:t xml:space="preserve"> June</w:t>
            </w:r>
          </w:p>
        </w:tc>
        <w:tc>
          <w:tcPr>
            <w:tcW w:w="3115" w:type="dxa"/>
          </w:tcPr>
          <w:p w:rsidRPr="00F4203C" w:rsidR="00A73063" w:rsidP="00C34786" w:rsidRDefault="00A73063" w14:paraId="5D2CDE30" w14:textId="77777777">
            <w:pPr>
              <w:jc w:val="center"/>
              <w:rPr>
                <w:b/>
                <w:bCs/>
                <w:sz w:val="20"/>
                <w:szCs w:val="20"/>
              </w:rPr>
            </w:pPr>
            <w:r w:rsidRPr="00F4203C">
              <w:rPr>
                <w:b/>
                <w:bCs/>
                <w:sz w:val="20"/>
                <w:szCs w:val="20"/>
              </w:rPr>
              <w:t>Stage 1</w:t>
            </w:r>
          </w:p>
          <w:p w:rsidRPr="00F4203C" w:rsidR="00A73063" w:rsidP="00C34786" w:rsidRDefault="00713F77" w14:paraId="1D54CA15" w14:textId="594CF5EE">
            <w:pPr>
              <w:jc w:val="center"/>
              <w:rPr>
                <w:sz w:val="20"/>
                <w:szCs w:val="20"/>
              </w:rPr>
            </w:pPr>
            <w:r>
              <w:rPr>
                <w:sz w:val="20"/>
                <w:szCs w:val="20"/>
              </w:rPr>
              <w:t>27</w:t>
            </w:r>
            <w:r w:rsidRPr="00713F77">
              <w:rPr>
                <w:sz w:val="20"/>
                <w:szCs w:val="20"/>
                <w:vertAlign w:val="superscript"/>
              </w:rPr>
              <w:t>th</w:t>
            </w:r>
            <w:r>
              <w:rPr>
                <w:sz w:val="20"/>
                <w:szCs w:val="20"/>
              </w:rPr>
              <w:t xml:space="preserve"> October</w:t>
            </w:r>
          </w:p>
        </w:tc>
      </w:tr>
      <w:tr w:rsidR="00A73063" w:rsidTr="00C34786" w14:paraId="10AE4929" w14:textId="77777777">
        <w:trPr>
          <w:jc w:val="center"/>
        </w:trPr>
        <w:tc>
          <w:tcPr>
            <w:tcW w:w="3114" w:type="dxa"/>
          </w:tcPr>
          <w:p w:rsidRPr="00466B06" w:rsidR="00A73063" w:rsidP="00C34786" w:rsidRDefault="00A73063" w14:paraId="2039126F" w14:textId="77777777">
            <w:pPr>
              <w:jc w:val="center"/>
              <w:rPr>
                <w:b/>
                <w:bCs/>
                <w:sz w:val="20"/>
                <w:szCs w:val="20"/>
              </w:rPr>
            </w:pPr>
            <w:r w:rsidRPr="00466B06">
              <w:rPr>
                <w:b/>
                <w:bCs/>
                <w:sz w:val="20"/>
                <w:szCs w:val="20"/>
              </w:rPr>
              <w:t>Stage 2</w:t>
            </w:r>
          </w:p>
          <w:p w:rsidRPr="00466B06" w:rsidR="00A73063" w:rsidP="00C34786" w:rsidRDefault="00713F77" w14:paraId="4884DD1A" w14:textId="721CDCB8">
            <w:pPr>
              <w:jc w:val="center"/>
              <w:rPr>
                <w:sz w:val="20"/>
                <w:szCs w:val="20"/>
              </w:rPr>
            </w:pPr>
            <w:r>
              <w:rPr>
                <w:sz w:val="20"/>
                <w:szCs w:val="20"/>
              </w:rPr>
              <w:t>31</w:t>
            </w:r>
            <w:r w:rsidRPr="00713F77">
              <w:rPr>
                <w:sz w:val="20"/>
                <w:szCs w:val="20"/>
                <w:vertAlign w:val="superscript"/>
              </w:rPr>
              <w:t>st</w:t>
            </w:r>
            <w:r>
              <w:rPr>
                <w:sz w:val="20"/>
                <w:szCs w:val="20"/>
              </w:rPr>
              <w:t xml:space="preserve"> March</w:t>
            </w:r>
          </w:p>
        </w:tc>
        <w:tc>
          <w:tcPr>
            <w:tcW w:w="3115" w:type="dxa"/>
          </w:tcPr>
          <w:p w:rsidRPr="00F4203C" w:rsidR="00A73063" w:rsidP="00C34786" w:rsidRDefault="00A73063" w14:paraId="2C2311CD" w14:textId="77777777">
            <w:pPr>
              <w:jc w:val="center"/>
              <w:rPr>
                <w:b/>
                <w:bCs/>
                <w:sz w:val="20"/>
                <w:szCs w:val="20"/>
              </w:rPr>
            </w:pPr>
            <w:r w:rsidRPr="00F4203C">
              <w:rPr>
                <w:b/>
                <w:bCs/>
                <w:sz w:val="20"/>
                <w:szCs w:val="20"/>
              </w:rPr>
              <w:t>Stage 2</w:t>
            </w:r>
          </w:p>
          <w:p w:rsidRPr="00F4203C" w:rsidR="00A73063" w:rsidP="00C34786" w:rsidRDefault="00713F77" w14:paraId="586EB9C4" w14:textId="19D29A21">
            <w:pPr>
              <w:jc w:val="center"/>
              <w:rPr>
                <w:sz w:val="20"/>
                <w:szCs w:val="20"/>
              </w:rPr>
            </w:pPr>
            <w:r>
              <w:rPr>
                <w:sz w:val="20"/>
                <w:szCs w:val="20"/>
              </w:rPr>
              <w:t>14</w:t>
            </w:r>
            <w:r w:rsidRPr="00713F77">
              <w:rPr>
                <w:sz w:val="20"/>
                <w:szCs w:val="20"/>
                <w:vertAlign w:val="superscript"/>
              </w:rPr>
              <w:t>th</w:t>
            </w:r>
            <w:r>
              <w:rPr>
                <w:sz w:val="20"/>
                <w:szCs w:val="20"/>
              </w:rPr>
              <w:t xml:space="preserve"> July</w:t>
            </w:r>
          </w:p>
        </w:tc>
        <w:tc>
          <w:tcPr>
            <w:tcW w:w="3115" w:type="dxa"/>
          </w:tcPr>
          <w:p w:rsidRPr="00F4203C" w:rsidR="00A73063" w:rsidP="00C34786" w:rsidRDefault="00A73063" w14:paraId="2AD97B4E" w14:textId="77777777">
            <w:pPr>
              <w:jc w:val="center"/>
              <w:rPr>
                <w:b/>
                <w:bCs/>
                <w:sz w:val="20"/>
                <w:szCs w:val="20"/>
              </w:rPr>
            </w:pPr>
            <w:r w:rsidRPr="00F4203C">
              <w:rPr>
                <w:b/>
                <w:bCs/>
                <w:sz w:val="20"/>
                <w:szCs w:val="20"/>
              </w:rPr>
              <w:t>Stage 2</w:t>
            </w:r>
          </w:p>
          <w:p w:rsidRPr="00F4203C" w:rsidR="00A73063" w:rsidP="00C34786" w:rsidRDefault="00713F77" w14:paraId="745C36C6" w14:textId="521C9535">
            <w:pPr>
              <w:jc w:val="center"/>
              <w:rPr>
                <w:sz w:val="20"/>
                <w:szCs w:val="20"/>
              </w:rPr>
            </w:pPr>
            <w:r>
              <w:rPr>
                <w:sz w:val="20"/>
                <w:szCs w:val="20"/>
              </w:rPr>
              <w:t>17</w:t>
            </w:r>
            <w:r w:rsidRPr="00713F77">
              <w:rPr>
                <w:sz w:val="20"/>
                <w:szCs w:val="20"/>
                <w:vertAlign w:val="superscript"/>
              </w:rPr>
              <w:t>th</w:t>
            </w:r>
            <w:r>
              <w:rPr>
                <w:sz w:val="20"/>
                <w:szCs w:val="20"/>
              </w:rPr>
              <w:t xml:space="preserve"> November</w:t>
            </w:r>
          </w:p>
        </w:tc>
      </w:tr>
      <w:tr w:rsidR="00A73063" w:rsidTr="00C34786" w14:paraId="51296399" w14:textId="77777777">
        <w:trPr>
          <w:jc w:val="center"/>
        </w:trPr>
        <w:tc>
          <w:tcPr>
            <w:tcW w:w="9344" w:type="dxa"/>
            <w:gridSpan w:val="3"/>
          </w:tcPr>
          <w:p w:rsidRPr="00F4203C" w:rsidR="00A73063" w:rsidP="007F6916" w:rsidRDefault="008C16FA" w14:paraId="3E0E99A7" w14:textId="6485FF60">
            <w:pPr>
              <w:jc w:val="center"/>
              <w:rPr>
                <w:i/>
                <w:iCs/>
                <w:sz w:val="20"/>
                <w:szCs w:val="20"/>
              </w:rPr>
            </w:pPr>
            <w:r>
              <w:rPr>
                <w:i/>
                <w:iCs/>
                <w:sz w:val="20"/>
                <w:szCs w:val="20"/>
              </w:rPr>
              <w:t xml:space="preserve">As any award </w:t>
            </w:r>
            <w:r w:rsidR="001508B0">
              <w:rPr>
                <w:i/>
                <w:iCs/>
                <w:sz w:val="20"/>
                <w:szCs w:val="20"/>
              </w:rPr>
              <w:t xml:space="preserve">is subject to available funds, </w:t>
            </w:r>
            <w:r w:rsidR="003E49C1">
              <w:rPr>
                <w:i/>
                <w:iCs/>
                <w:sz w:val="20"/>
                <w:szCs w:val="20"/>
              </w:rPr>
              <w:t xml:space="preserve">proposed </w:t>
            </w:r>
            <w:r w:rsidR="004D2999">
              <w:rPr>
                <w:i/>
                <w:iCs/>
                <w:sz w:val="20"/>
                <w:szCs w:val="20"/>
              </w:rPr>
              <w:t xml:space="preserve">Skills Bootcamps that would start in either </w:t>
            </w:r>
            <w:r w:rsidR="008430A9">
              <w:rPr>
                <w:i/>
                <w:iCs/>
                <w:sz w:val="20"/>
                <w:szCs w:val="20"/>
              </w:rPr>
              <w:t>September or January</w:t>
            </w:r>
            <w:r w:rsidR="00CE31B4">
              <w:rPr>
                <w:i/>
                <w:iCs/>
                <w:sz w:val="20"/>
                <w:szCs w:val="20"/>
              </w:rPr>
              <w:t xml:space="preserve"> may not be able </w:t>
            </w:r>
            <w:r w:rsidR="00CE0FC6">
              <w:rPr>
                <w:i/>
                <w:iCs/>
                <w:sz w:val="20"/>
                <w:szCs w:val="20"/>
              </w:rPr>
              <w:t>to receive an allocation</w:t>
            </w:r>
            <w:r w:rsidR="008430A9">
              <w:rPr>
                <w:i/>
                <w:iCs/>
                <w:sz w:val="20"/>
                <w:szCs w:val="20"/>
              </w:rPr>
              <w:t>,</w:t>
            </w:r>
            <w:r w:rsidR="00CE0FC6">
              <w:rPr>
                <w:i/>
                <w:iCs/>
                <w:sz w:val="20"/>
                <w:szCs w:val="20"/>
              </w:rPr>
              <w:t xml:space="preserve"> if </w:t>
            </w:r>
            <w:r w:rsidR="007F6916">
              <w:rPr>
                <w:i/>
                <w:iCs/>
                <w:sz w:val="20"/>
                <w:szCs w:val="20"/>
              </w:rPr>
              <w:t xml:space="preserve">sufficient proposals are received and grant allocated for Skills Bootcamps that would start in </w:t>
            </w:r>
            <w:r w:rsidR="008430A9">
              <w:rPr>
                <w:i/>
                <w:iCs/>
                <w:sz w:val="20"/>
                <w:szCs w:val="20"/>
              </w:rPr>
              <w:t>May</w:t>
            </w:r>
            <w:r w:rsidR="007F6916">
              <w:rPr>
                <w:i/>
                <w:iCs/>
                <w:sz w:val="20"/>
                <w:szCs w:val="20"/>
              </w:rPr>
              <w:t>.</w:t>
            </w:r>
          </w:p>
        </w:tc>
      </w:tr>
    </w:tbl>
    <w:p w:rsidR="2993BCDA" w:rsidRDefault="2993BCDA" w14:paraId="38A093B2" w14:textId="31D321EB"/>
    <w:p w:rsidR="00A73063" w:rsidP="00A73063" w:rsidRDefault="00A73063" w14:paraId="6D63EE13" w14:textId="3CF80CC1">
      <w:pPr>
        <w:pStyle w:val="Heading2"/>
      </w:pPr>
      <w:bookmarkStart w:name="_Toc127260291" w:id="6"/>
      <w:r>
        <w:t>Award Criteria</w:t>
      </w:r>
      <w:bookmarkEnd w:id="6"/>
    </w:p>
    <w:p w:rsidRPr="00476D59" w:rsidR="00476D59" w:rsidP="00476D59" w:rsidRDefault="00476D59" w14:paraId="1D920CEA" w14:textId="77777777"/>
    <w:tbl>
      <w:tblPr>
        <w:tblStyle w:val="TableGrid"/>
        <w:tblW w:w="9351" w:type="dxa"/>
        <w:tblLayout w:type="fixed"/>
        <w:tblLook w:val="0420" w:firstRow="1" w:lastRow="0" w:firstColumn="0" w:lastColumn="0" w:noHBand="0" w:noVBand="1"/>
      </w:tblPr>
      <w:tblGrid>
        <w:gridCol w:w="8075"/>
        <w:gridCol w:w="1276"/>
      </w:tblGrid>
      <w:tr w:rsidRPr="001149EC" w:rsidR="00A73063" w:rsidTr="00476D59" w14:paraId="028B7AB8" w14:textId="77777777">
        <w:trPr>
          <w:trHeight w:val="130"/>
        </w:trPr>
        <w:tc>
          <w:tcPr>
            <w:tcW w:w="9351" w:type="dxa"/>
            <w:gridSpan w:val="2"/>
            <w:shd w:val="clear" w:color="auto" w:fill="F5F6F5" w:themeFill="background2"/>
            <w:hideMark/>
          </w:tcPr>
          <w:p w:rsidRPr="001149EC" w:rsidR="00A73063" w:rsidP="00C34786" w:rsidRDefault="00A73063" w14:paraId="2DB136AE" w14:textId="77777777">
            <w:pPr>
              <w:rPr>
                <w:color w:val="404040" w:themeColor="text1"/>
                <w:sz w:val="20"/>
                <w:szCs w:val="20"/>
              </w:rPr>
            </w:pPr>
            <w:r w:rsidRPr="001149EC">
              <w:rPr>
                <w:b/>
                <w:bCs/>
                <w:color w:val="404040" w:themeColor="text1"/>
                <w:sz w:val="20"/>
                <w:szCs w:val="20"/>
              </w:rPr>
              <w:t>Award Criteria</w:t>
            </w:r>
          </w:p>
        </w:tc>
      </w:tr>
      <w:tr w:rsidRPr="001149EC" w:rsidR="00A73063" w:rsidTr="00476D59" w14:paraId="5043E5A7" w14:textId="77777777">
        <w:trPr>
          <w:trHeight w:val="320"/>
        </w:trPr>
        <w:tc>
          <w:tcPr>
            <w:tcW w:w="8075" w:type="dxa"/>
            <w:hideMark/>
          </w:tcPr>
          <w:p w:rsidRPr="001149EC" w:rsidR="00A73063" w:rsidP="00C34786" w:rsidRDefault="00A73063" w14:paraId="3BEF9F97" w14:textId="77777777">
            <w:pPr>
              <w:rPr>
                <w:color w:val="404040" w:themeColor="text1"/>
                <w:sz w:val="20"/>
                <w:szCs w:val="20"/>
              </w:rPr>
            </w:pPr>
            <w:r w:rsidRPr="001149EC">
              <w:rPr>
                <w:color w:val="404040" w:themeColor="text1"/>
                <w:sz w:val="20"/>
                <w:szCs w:val="20"/>
              </w:rPr>
              <w:t>Failure to respond or irrelevant information which fails to meet the requirement.</w:t>
            </w:r>
          </w:p>
        </w:tc>
        <w:tc>
          <w:tcPr>
            <w:tcW w:w="1276" w:type="dxa"/>
            <w:hideMark/>
          </w:tcPr>
          <w:p w:rsidRPr="001149EC" w:rsidR="00A73063" w:rsidP="00C34786" w:rsidRDefault="00A73063" w14:paraId="72CA26EA" w14:textId="77777777">
            <w:pPr>
              <w:rPr>
                <w:color w:val="404040" w:themeColor="text1"/>
                <w:sz w:val="20"/>
                <w:szCs w:val="20"/>
              </w:rPr>
            </w:pPr>
            <w:r w:rsidRPr="001149EC">
              <w:rPr>
                <w:color w:val="404040" w:themeColor="text1"/>
                <w:sz w:val="20"/>
                <w:szCs w:val="20"/>
              </w:rPr>
              <w:t>0 </w:t>
            </w:r>
          </w:p>
        </w:tc>
      </w:tr>
      <w:tr w:rsidRPr="001149EC" w:rsidR="00A73063" w:rsidTr="00476D59" w14:paraId="794E22FB" w14:textId="77777777">
        <w:trPr>
          <w:trHeight w:val="225"/>
        </w:trPr>
        <w:tc>
          <w:tcPr>
            <w:tcW w:w="8075" w:type="dxa"/>
            <w:hideMark/>
          </w:tcPr>
          <w:p w:rsidRPr="001149EC" w:rsidR="00A73063" w:rsidP="00C34786" w:rsidRDefault="00A73063" w14:paraId="57CE213E" w14:textId="77777777">
            <w:pPr>
              <w:rPr>
                <w:color w:val="404040" w:themeColor="text1"/>
                <w:sz w:val="20"/>
                <w:szCs w:val="20"/>
              </w:rPr>
            </w:pPr>
            <w:r w:rsidRPr="001149EC">
              <w:rPr>
                <w:color w:val="404040" w:themeColor="text1"/>
                <w:sz w:val="20"/>
                <w:szCs w:val="20"/>
              </w:rPr>
              <w:t>Response is inadequate, significantly failing to meet the requirements.</w:t>
            </w:r>
          </w:p>
        </w:tc>
        <w:tc>
          <w:tcPr>
            <w:tcW w:w="1276" w:type="dxa"/>
            <w:hideMark/>
          </w:tcPr>
          <w:p w:rsidRPr="001149EC" w:rsidR="00A73063" w:rsidP="00C34786" w:rsidRDefault="00A73063" w14:paraId="19DE1EBE" w14:textId="77777777">
            <w:pPr>
              <w:rPr>
                <w:color w:val="404040" w:themeColor="text1"/>
                <w:sz w:val="20"/>
                <w:szCs w:val="20"/>
              </w:rPr>
            </w:pPr>
            <w:r w:rsidRPr="001149EC">
              <w:rPr>
                <w:color w:val="404040" w:themeColor="text1"/>
                <w:sz w:val="20"/>
                <w:szCs w:val="20"/>
              </w:rPr>
              <w:t>1 </w:t>
            </w:r>
          </w:p>
        </w:tc>
      </w:tr>
      <w:tr w:rsidRPr="001149EC" w:rsidR="00A73063" w:rsidTr="00476D59" w14:paraId="48424473" w14:textId="77777777">
        <w:trPr>
          <w:trHeight w:val="225"/>
        </w:trPr>
        <w:tc>
          <w:tcPr>
            <w:tcW w:w="8075" w:type="dxa"/>
            <w:hideMark/>
          </w:tcPr>
          <w:p w:rsidRPr="001149EC" w:rsidR="00A73063" w:rsidP="00C34786" w:rsidRDefault="00A73063" w14:paraId="45A0EDB8" w14:textId="77777777">
            <w:pPr>
              <w:rPr>
                <w:color w:val="404040" w:themeColor="text1"/>
                <w:sz w:val="20"/>
                <w:szCs w:val="20"/>
              </w:rPr>
            </w:pPr>
            <w:r w:rsidRPr="001149EC">
              <w:rPr>
                <w:color w:val="404040" w:themeColor="text1"/>
                <w:sz w:val="20"/>
                <w:szCs w:val="20"/>
              </w:rPr>
              <w:t>Response is unsatisfactory partially meets the requirement.</w:t>
            </w:r>
          </w:p>
        </w:tc>
        <w:tc>
          <w:tcPr>
            <w:tcW w:w="1276" w:type="dxa"/>
            <w:hideMark/>
          </w:tcPr>
          <w:p w:rsidRPr="001149EC" w:rsidR="00A73063" w:rsidP="00C34786" w:rsidRDefault="00A73063" w14:paraId="49CC9378" w14:textId="77777777">
            <w:pPr>
              <w:rPr>
                <w:color w:val="404040" w:themeColor="text1"/>
                <w:sz w:val="20"/>
                <w:szCs w:val="20"/>
              </w:rPr>
            </w:pPr>
            <w:r w:rsidRPr="001149EC">
              <w:rPr>
                <w:color w:val="404040" w:themeColor="text1"/>
                <w:sz w:val="20"/>
                <w:szCs w:val="20"/>
              </w:rPr>
              <w:t>2 </w:t>
            </w:r>
          </w:p>
        </w:tc>
      </w:tr>
      <w:tr w:rsidRPr="001149EC" w:rsidR="00A73063" w:rsidTr="00476D59" w14:paraId="6311A776" w14:textId="77777777">
        <w:trPr>
          <w:trHeight w:val="225"/>
        </w:trPr>
        <w:tc>
          <w:tcPr>
            <w:tcW w:w="8075" w:type="dxa"/>
            <w:hideMark/>
          </w:tcPr>
          <w:p w:rsidRPr="001149EC" w:rsidR="00A73063" w:rsidP="00C34786" w:rsidRDefault="00A73063" w14:paraId="3148D229" w14:textId="77777777">
            <w:pPr>
              <w:rPr>
                <w:color w:val="404040" w:themeColor="text1"/>
                <w:sz w:val="20"/>
                <w:szCs w:val="20"/>
              </w:rPr>
            </w:pPr>
            <w:r w:rsidRPr="001149EC">
              <w:rPr>
                <w:color w:val="404040" w:themeColor="text1"/>
                <w:sz w:val="20"/>
                <w:szCs w:val="20"/>
              </w:rPr>
              <w:t>Response is acceptable and meets the minimum requirement.</w:t>
            </w:r>
          </w:p>
        </w:tc>
        <w:tc>
          <w:tcPr>
            <w:tcW w:w="1276" w:type="dxa"/>
            <w:hideMark/>
          </w:tcPr>
          <w:p w:rsidRPr="001149EC" w:rsidR="00A73063" w:rsidP="00C34786" w:rsidRDefault="00A73063" w14:paraId="51B33554" w14:textId="77777777">
            <w:pPr>
              <w:rPr>
                <w:color w:val="404040" w:themeColor="text1"/>
                <w:sz w:val="20"/>
                <w:szCs w:val="20"/>
              </w:rPr>
            </w:pPr>
            <w:r w:rsidRPr="001149EC">
              <w:rPr>
                <w:color w:val="404040" w:themeColor="text1"/>
                <w:sz w:val="20"/>
                <w:szCs w:val="20"/>
              </w:rPr>
              <w:t>3 </w:t>
            </w:r>
          </w:p>
        </w:tc>
      </w:tr>
      <w:tr w:rsidRPr="001149EC" w:rsidR="00A73063" w:rsidTr="00476D59" w14:paraId="56BC6F9C" w14:textId="77777777">
        <w:trPr>
          <w:trHeight w:val="225"/>
        </w:trPr>
        <w:tc>
          <w:tcPr>
            <w:tcW w:w="8075" w:type="dxa"/>
            <w:hideMark/>
          </w:tcPr>
          <w:p w:rsidRPr="001149EC" w:rsidR="00A73063" w:rsidP="00C34786" w:rsidRDefault="00A73063" w14:paraId="375252CD" w14:textId="77777777">
            <w:pPr>
              <w:rPr>
                <w:color w:val="404040" w:themeColor="text1"/>
                <w:sz w:val="20"/>
                <w:szCs w:val="20"/>
              </w:rPr>
            </w:pPr>
            <w:r w:rsidRPr="001149EC">
              <w:rPr>
                <w:color w:val="404040" w:themeColor="text1"/>
                <w:sz w:val="20"/>
                <w:szCs w:val="20"/>
              </w:rPr>
              <w:t>Response is good - better than merely acceptable.</w:t>
            </w:r>
          </w:p>
        </w:tc>
        <w:tc>
          <w:tcPr>
            <w:tcW w:w="1276" w:type="dxa"/>
            <w:hideMark/>
          </w:tcPr>
          <w:p w:rsidRPr="001149EC" w:rsidR="00A73063" w:rsidP="00C34786" w:rsidRDefault="00A73063" w14:paraId="6C3F62C1" w14:textId="77777777">
            <w:pPr>
              <w:rPr>
                <w:color w:val="404040" w:themeColor="text1"/>
                <w:sz w:val="20"/>
                <w:szCs w:val="20"/>
              </w:rPr>
            </w:pPr>
            <w:r w:rsidRPr="001149EC">
              <w:rPr>
                <w:color w:val="404040" w:themeColor="text1"/>
                <w:sz w:val="20"/>
                <w:szCs w:val="20"/>
              </w:rPr>
              <w:t>4 </w:t>
            </w:r>
          </w:p>
        </w:tc>
      </w:tr>
      <w:tr w:rsidRPr="001149EC" w:rsidR="00A73063" w:rsidTr="00476D59" w14:paraId="6A3B35BE" w14:textId="77777777">
        <w:trPr>
          <w:trHeight w:val="225"/>
        </w:trPr>
        <w:tc>
          <w:tcPr>
            <w:tcW w:w="8075" w:type="dxa"/>
            <w:hideMark/>
          </w:tcPr>
          <w:p w:rsidRPr="001149EC" w:rsidR="00A73063" w:rsidP="00C34786" w:rsidRDefault="00A73063" w14:paraId="1612AA49" w14:textId="77777777">
            <w:pPr>
              <w:rPr>
                <w:color w:val="404040" w:themeColor="text1"/>
                <w:sz w:val="20"/>
                <w:szCs w:val="20"/>
              </w:rPr>
            </w:pPr>
            <w:r w:rsidRPr="001149EC">
              <w:rPr>
                <w:color w:val="404040" w:themeColor="text1"/>
                <w:sz w:val="20"/>
                <w:szCs w:val="20"/>
              </w:rPr>
              <w:t>Response is excellent, exceeds the requirement and gives added value.</w:t>
            </w:r>
          </w:p>
        </w:tc>
        <w:tc>
          <w:tcPr>
            <w:tcW w:w="1276" w:type="dxa"/>
            <w:hideMark/>
          </w:tcPr>
          <w:p w:rsidRPr="001149EC" w:rsidR="00A73063" w:rsidP="00C34786" w:rsidRDefault="00A73063" w14:paraId="651B7A99" w14:textId="77777777">
            <w:pPr>
              <w:rPr>
                <w:color w:val="404040" w:themeColor="text1"/>
                <w:sz w:val="20"/>
                <w:szCs w:val="20"/>
              </w:rPr>
            </w:pPr>
            <w:r w:rsidRPr="001149EC">
              <w:rPr>
                <w:color w:val="404040" w:themeColor="text1"/>
                <w:sz w:val="20"/>
                <w:szCs w:val="20"/>
              </w:rPr>
              <w:t>5 </w:t>
            </w:r>
          </w:p>
        </w:tc>
      </w:tr>
    </w:tbl>
    <w:p w:rsidRPr="00C01DD4" w:rsidR="00A73063" w:rsidP="00C01DD4" w:rsidRDefault="00A73063" w14:paraId="7C89A505" w14:textId="77777777">
      <w:pPr>
        <w:ind w:firstLine="720"/>
        <w:rPr>
          <w:sz w:val="10"/>
          <w:szCs w:val="10"/>
        </w:rPr>
      </w:pPr>
    </w:p>
    <w:tbl>
      <w:tblPr>
        <w:tblStyle w:val="TableGrid"/>
        <w:tblW w:w="9351" w:type="dxa"/>
        <w:tblLook w:val="0420" w:firstRow="1" w:lastRow="0" w:firstColumn="0" w:lastColumn="0" w:noHBand="0" w:noVBand="1"/>
      </w:tblPr>
      <w:tblGrid>
        <w:gridCol w:w="8052"/>
        <w:gridCol w:w="1299"/>
      </w:tblGrid>
      <w:tr w:rsidRPr="0042397D" w:rsidR="00A73063" w:rsidTr="00476D59" w14:paraId="77E3876D" w14:textId="77777777">
        <w:tc>
          <w:tcPr>
            <w:tcW w:w="9351" w:type="dxa"/>
            <w:gridSpan w:val="2"/>
            <w:shd w:val="clear" w:color="auto" w:fill="F5F6F5" w:themeFill="background2"/>
            <w:hideMark/>
          </w:tcPr>
          <w:p w:rsidRPr="0042397D" w:rsidR="00A73063" w:rsidP="00C34786" w:rsidRDefault="00A73063" w14:paraId="478C9957" w14:textId="1FDB16CB">
            <w:pPr>
              <w:rPr>
                <w:color w:val="404040" w:themeColor="text1"/>
                <w:sz w:val="20"/>
                <w:szCs w:val="20"/>
              </w:rPr>
            </w:pPr>
            <w:r w:rsidRPr="0042397D">
              <w:rPr>
                <w:b/>
                <w:bCs/>
                <w:color w:val="404040" w:themeColor="text1"/>
                <w:sz w:val="20"/>
                <w:szCs w:val="20"/>
              </w:rPr>
              <w:t>Stage 1 Award Criteria</w:t>
            </w:r>
            <w:r>
              <w:rPr>
                <w:b/>
                <w:bCs/>
                <w:color w:val="404040" w:themeColor="text1"/>
                <w:sz w:val="20"/>
                <w:szCs w:val="20"/>
              </w:rPr>
              <w:t xml:space="preserve"> Weighting</w:t>
            </w:r>
          </w:p>
        </w:tc>
      </w:tr>
      <w:tr w:rsidRPr="0042397D" w:rsidR="00A73063" w:rsidTr="00476D59" w14:paraId="15520E33" w14:textId="77777777">
        <w:tc>
          <w:tcPr>
            <w:tcW w:w="8052" w:type="dxa"/>
            <w:hideMark/>
          </w:tcPr>
          <w:p w:rsidRPr="0042397D" w:rsidR="00A73063" w:rsidP="00C34786" w:rsidRDefault="00A73063" w14:paraId="6ECF6538" w14:textId="77777777">
            <w:pPr>
              <w:rPr>
                <w:color w:val="404040" w:themeColor="text1"/>
                <w:sz w:val="20"/>
                <w:szCs w:val="20"/>
              </w:rPr>
            </w:pPr>
            <w:r w:rsidRPr="0042397D">
              <w:rPr>
                <w:color w:val="404040" w:themeColor="text1"/>
                <w:sz w:val="20"/>
                <w:szCs w:val="20"/>
              </w:rPr>
              <w:t>Meets DfE policy</w:t>
            </w:r>
          </w:p>
        </w:tc>
        <w:tc>
          <w:tcPr>
            <w:tcW w:w="1299" w:type="dxa"/>
            <w:hideMark/>
          </w:tcPr>
          <w:p w:rsidRPr="0042397D" w:rsidR="00A73063" w:rsidP="00C34786" w:rsidRDefault="00A73063" w14:paraId="256B02AB" w14:textId="77777777">
            <w:pPr>
              <w:rPr>
                <w:color w:val="404040" w:themeColor="text1"/>
                <w:sz w:val="20"/>
                <w:szCs w:val="20"/>
              </w:rPr>
            </w:pPr>
            <w:r w:rsidRPr="0042397D">
              <w:rPr>
                <w:color w:val="404040" w:themeColor="text1"/>
                <w:sz w:val="20"/>
                <w:szCs w:val="20"/>
              </w:rPr>
              <w:t>Pass/Fail</w:t>
            </w:r>
          </w:p>
        </w:tc>
      </w:tr>
      <w:tr w:rsidRPr="0042397D" w:rsidR="00A73063" w:rsidTr="00476D59" w14:paraId="56E48936" w14:textId="77777777">
        <w:tc>
          <w:tcPr>
            <w:tcW w:w="8052" w:type="dxa"/>
            <w:hideMark/>
          </w:tcPr>
          <w:p w:rsidRPr="0042397D" w:rsidR="00A73063" w:rsidP="00C34786" w:rsidRDefault="00A73063" w14:paraId="07F77739" w14:textId="77777777">
            <w:pPr>
              <w:rPr>
                <w:color w:val="404040" w:themeColor="text1"/>
                <w:sz w:val="20"/>
                <w:szCs w:val="20"/>
              </w:rPr>
            </w:pPr>
            <w:r w:rsidRPr="0042397D">
              <w:rPr>
                <w:color w:val="404040" w:themeColor="text1"/>
                <w:sz w:val="20"/>
                <w:szCs w:val="20"/>
              </w:rPr>
              <w:t>Experience of Local Delivery</w:t>
            </w:r>
          </w:p>
        </w:tc>
        <w:tc>
          <w:tcPr>
            <w:tcW w:w="1299" w:type="dxa"/>
            <w:hideMark/>
          </w:tcPr>
          <w:p w:rsidRPr="0042397D" w:rsidR="00A73063" w:rsidP="00C34786" w:rsidRDefault="00A73063" w14:paraId="3BA57E21" w14:textId="77777777">
            <w:pPr>
              <w:rPr>
                <w:color w:val="404040" w:themeColor="text1"/>
                <w:sz w:val="20"/>
                <w:szCs w:val="20"/>
              </w:rPr>
            </w:pPr>
            <w:r w:rsidRPr="0042397D">
              <w:rPr>
                <w:color w:val="404040" w:themeColor="text1"/>
                <w:sz w:val="20"/>
                <w:szCs w:val="20"/>
              </w:rPr>
              <w:t>25%</w:t>
            </w:r>
          </w:p>
        </w:tc>
      </w:tr>
      <w:tr w:rsidRPr="0042397D" w:rsidR="00A73063" w:rsidTr="00476D59" w14:paraId="4105AD6C" w14:textId="77777777">
        <w:tc>
          <w:tcPr>
            <w:tcW w:w="8052" w:type="dxa"/>
            <w:hideMark/>
          </w:tcPr>
          <w:p w:rsidRPr="0042397D" w:rsidR="00A73063" w:rsidP="00C34786" w:rsidRDefault="00A73063" w14:paraId="1870B290" w14:textId="77777777">
            <w:pPr>
              <w:rPr>
                <w:color w:val="404040" w:themeColor="text1"/>
                <w:sz w:val="20"/>
                <w:szCs w:val="20"/>
              </w:rPr>
            </w:pPr>
            <w:r w:rsidRPr="0042397D">
              <w:rPr>
                <w:color w:val="404040" w:themeColor="text1"/>
                <w:sz w:val="20"/>
                <w:szCs w:val="20"/>
              </w:rPr>
              <w:t>Employer Engagement</w:t>
            </w:r>
          </w:p>
        </w:tc>
        <w:tc>
          <w:tcPr>
            <w:tcW w:w="1299" w:type="dxa"/>
            <w:hideMark/>
          </w:tcPr>
          <w:p w:rsidRPr="0042397D" w:rsidR="00A73063" w:rsidP="00C34786" w:rsidRDefault="00A73063" w14:paraId="367EFEE7" w14:textId="3F234B80">
            <w:pPr>
              <w:rPr>
                <w:color w:val="404040" w:themeColor="text1"/>
                <w:sz w:val="20"/>
                <w:szCs w:val="20"/>
              </w:rPr>
            </w:pPr>
            <w:r w:rsidRPr="0042397D">
              <w:rPr>
                <w:color w:val="404040" w:themeColor="text1"/>
                <w:sz w:val="20"/>
                <w:szCs w:val="20"/>
              </w:rPr>
              <w:t>2</w:t>
            </w:r>
            <w:r w:rsidR="00E313CF">
              <w:rPr>
                <w:color w:val="404040" w:themeColor="text1"/>
                <w:sz w:val="20"/>
                <w:szCs w:val="20"/>
              </w:rPr>
              <w:t>0</w:t>
            </w:r>
            <w:r w:rsidRPr="0042397D">
              <w:rPr>
                <w:color w:val="404040" w:themeColor="text1"/>
                <w:sz w:val="20"/>
                <w:szCs w:val="20"/>
              </w:rPr>
              <w:t>%</w:t>
            </w:r>
          </w:p>
        </w:tc>
      </w:tr>
      <w:tr w:rsidRPr="0042397D" w:rsidR="00A73063" w:rsidTr="00476D59" w14:paraId="47733430" w14:textId="77777777">
        <w:tc>
          <w:tcPr>
            <w:tcW w:w="8052" w:type="dxa"/>
            <w:hideMark/>
          </w:tcPr>
          <w:p w:rsidRPr="0042397D" w:rsidR="00A73063" w:rsidP="00C34786" w:rsidRDefault="00A73063" w14:paraId="11DAE958" w14:textId="77777777">
            <w:pPr>
              <w:rPr>
                <w:color w:val="404040" w:themeColor="text1"/>
                <w:sz w:val="20"/>
                <w:szCs w:val="20"/>
              </w:rPr>
            </w:pPr>
            <w:r w:rsidRPr="0042397D">
              <w:rPr>
                <w:color w:val="404040" w:themeColor="text1"/>
                <w:sz w:val="20"/>
                <w:szCs w:val="20"/>
              </w:rPr>
              <w:t>Learner Engagement</w:t>
            </w:r>
          </w:p>
        </w:tc>
        <w:tc>
          <w:tcPr>
            <w:tcW w:w="1299" w:type="dxa"/>
            <w:hideMark/>
          </w:tcPr>
          <w:p w:rsidRPr="0042397D" w:rsidR="00A73063" w:rsidP="00C34786" w:rsidRDefault="00A73063" w14:paraId="16369808" w14:textId="77777777">
            <w:pPr>
              <w:rPr>
                <w:color w:val="404040" w:themeColor="text1"/>
                <w:sz w:val="20"/>
                <w:szCs w:val="20"/>
              </w:rPr>
            </w:pPr>
            <w:r w:rsidRPr="0042397D">
              <w:rPr>
                <w:color w:val="404040" w:themeColor="text1"/>
                <w:sz w:val="20"/>
                <w:szCs w:val="20"/>
              </w:rPr>
              <w:t>20%</w:t>
            </w:r>
          </w:p>
        </w:tc>
      </w:tr>
      <w:tr w:rsidRPr="0042397D" w:rsidR="00A73063" w:rsidTr="00476D59" w14:paraId="0DAE8E86" w14:textId="77777777">
        <w:tc>
          <w:tcPr>
            <w:tcW w:w="8052" w:type="dxa"/>
            <w:hideMark/>
          </w:tcPr>
          <w:p w:rsidRPr="0042397D" w:rsidR="00A73063" w:rsidP="00C34786" w:rsidRDefault="00A73063" w14:paraId="29A5E1A4" w14:textId="77777777">
            <w:pPr>
              <w:rPr>
                <w:color w:val="404040" w:themeColor="text1"/>
                <w:sz w:val="20"/>
                <w:szCs w:val="20"/>
              </w:rPr>
            </w:pPr>
            <w:r w:rsidRPr="0042397D">
              <w:rPr>
                <w:color w:val="404040" w:themeColor="text1"/>
                <w:sz w:val="20"/>
                <w:szCs w:val="20"/>
              </w:rPr>
              <w:t>Data &amp; Quality</w:t>
            </w:r>
          </w:p>
        </w:tc>
        <w:tc>
          <w:tcPr>
            <w:tcW w:w="1299" w:type="dxa"/>
            <w:hideMark/>
          </w:tcPr>
          <w:p w:rsidRPr="0042397D" w:rsidR="00A73063" w:rsidP="00C34786" w:rsidRDefault="00A73063" w14:paraId="5BCE2000" w14:textId="77777777">
            <w:pPr>
              <w:rPr>
                <w:color w:val="404040" w:themeColor="text1"/>
                <w:sz w:val="20"/>
                <w:szCs w:val="20"/>
              </w:rPr>
            </w:pPr>
            <w:r w:rsidRPr="0042397D">
              <w:rPr>
                <w:color w:val="404040" w:themeColor="text1"/>
                <w:sz w:val="20"/>
                <w:szCs w:val="20"/>
              </w:rPr>
              <w:t>15%</w:t>
            </w:r>
          </w:p>
        </w:tc>
      </w:tr>
      <w:tr w:rsidRPr="0042397D" w:rsidR="00A73063" w:rsidTr="00476D59" w14:paraId="78410CD6" w14:textId="77777777">
        <w:tc>
          <w:tcPr>
            <w:tcW w:w="8052" w:type="dxa"/>
            <w:hideMark/>
          </w:tcPr>
          <w:p w:rsidRPr="0042397D" w:rsidR="00A73063" w:rsidP="00C34786" w:rsidRDefault="00A73063" w14:paraId="7C9E5B14" w14:textId="4548A5C6">
            <w:pPr>
              <w:rPr>
                <w:color w:val="404040" w:themeColor="text1"/>
                <w:sz w:val="20"/>
                <w:szCs w:val="20"/>
              </w:rPr>
            </w:pPr>
            <w:r w:rsidRPr="0042397D">
              <w:rPr>
                <w:color w:val="404040" w:themeColor="text1"/>
                <w:sz w:val="20"/>
                <w:szCs w:val="20"/>
              </w:rPr>
              <w:t xml:space="preserve">Alignment to </w:t>
            </w:r>
            <w:r w:rsidR="00C913C4">
              <w:rPr>
                <w:color w:val="404040" w:themeColor="text1"/>
                <w:sz w:val="20"/>
                <w:szCs w:val="20"/>
              </w:rPr>
              <w:t xml:space="preserve">Local </w:t>
            </w:r>
            <w:r w:rsidRPr="0042397D">
              <w:rPr>
                <w:color w:val="404040" w:themeColor="text1"/>
                <w:sz w:val="20"/>
                <w:szCs w:val="20"/>
              </w:rPr>
              <w:t>Data &amp; L</w:t>
            </w:r>
            <w:r w:rsidR="00C913C4">
              <w:rPr>
                <w:color w:val="404040" w:themeColor="text1"/>
                <w:sz w:val="20"/>
                <w:szCs w:val="20"/>
              </w:rPr>
              <w:t xml:space="preserve">abour </w:t>
            </w:r>
            <w:r w:rsidRPr="0042397D">
              <w:rPr>
                <w:color w:val="404040" w:themeColor="text1"/>
                <w:sz w:val="20"/>
                <w:szCs w:val="20"/>
              </w:rPr>
              <w:t>M</w:t>
            </w:r>
            <w:r w:rsidR="00C913C4">
              <w:rPr>
                <w:color w:val="404040" w:themeColor="text1"/>
                <w:sz w:val="20"/>
                <w:szCs w:val="20"/>
              </w:rPr>
              <w:t xml:space="preserve">arket </w:t>
            </w:r>
            <w:r w:rsidRPr="0042397D">
              <w:rPr>
                <w:color w:val="404040" w:themeColor="text1"/>
                <w:sz w:val="20"/>
                <w:szCs w:val="20"/>
              </w:rPr>
              <w:t>I</w:t>
            </w:r>
            <w:r w:rsidR="00C913C4">
              <w:rPr>
                <w:color w:val="404040" w:themeColor="text1"/>
                <w:sz w:val="20"/>
                <w:szCs w:val="20"/>
              </w:rPr>
              <w:t>ntelligence (LMI)</w:t>
            </w:r>
          </w:p>
        </w:tc>
        <w:tc>
          <w:tcPr>
            <w:tcW w:w="1299" w:type="dxa"/>
            <w:hideMark/>
          </w:tcPr>
          <w:p w:rsidRPr="0042397D" w:rsidR="00A73063" w:rsidP="00C34786" w:rsidRDefault="00E313CF" w14:paraId="62191B81" w14:textId="7DC7715D">
            <w:pPr>
              <w:rPr>
                <w:color w:val="404040" w:themeColor="text1"/>
                <w:sz w:val="20"/>
                <w:szCs w:val="20"/>
              </w:rPr>
            </w:pPr>
            <w:r>
              <w:rPr>
                <w:color w:val="404040" w:themeColor="text1"/>
                <w:sz w:val="20"/>
                <w:szCs w:val="20"/>
              </w:rPr>
              <w:t>20</w:t>
            </w:r>
            <w:r w:rsidRPr="0042397D" w:rsidR="00A73063">
              <w:rPr>
                <w:color w:val="404040" w:themeColor="text1"/>
                <w:sz w:val="20"/>
                <w:szCs w:val="20"/>
              </w:rPr>
              <w:t>%</w:t>
            </w:r>
          </w:p>
        </w:tc>
      </w:tr>
      <w:tr w:rsidRPr="0042397D" w:rsidR="00A73063" w:rsidTr="00476D59" w14:paraId="0D05311F" w14:textId="77777777">
        <w:trPr>
          <w:trHeight w:val="264"/>
        </w:trPr>
        <w:tc>
          <w:tcPr>
            <w:tcW w:w="9351" w:type="dxa"/>
            <w:gridSpan w:val="2"/>
            <w:hideMark/>
          </w:tcPr>
          <w:p w:rsidRPr="00E31DE7" w:rsidR="00A73063" w:rsidP="00E31DE7" w:rsidRDefault="00A73063" w14:paraId="729659F0" w14:textId="77777777">
            <w:pPr>
              <w:jc w:val="center"/>
              <w:rPr>
                <w:color w:val="404040" w:themeColor="text1"/>
                <w:sz w:val="20"/>
                <w:szCs w:val="20"/>
              </w:rPr>
            </w:pPr>
            <w:r w:rsidRPr="00E31DE7">
              <w:rPr>
                <w:i/>
                <w:iCs/>
                <w:color w:val="404040" w:themeColor="text1"/>
                <w:sz w:val="20"/>
                <w:szCs w:val="20"/>
              </w:rPr>
              <w:t>Providers will need a minimum weighted score of 3 to be eligible for a decision in principle.</w:t>
            </w:r>
          </w:p>
        </w:tc>
      </w:tr>
    </w:tbl>
    <w:p w:rsidRPr="00C01DD4" w:rsidR="00A73063" w:rsidP="003776A2" w:rsidRDefault="003776A2" w14:paraId="1B3A1927" w14:textId="3C10F123">
      <w:pPr>
        <w:tabs>
          <w:tab w:val="left" w:pos="6660"/>
        </w:tabs>
        <w:rPr>
          <w:sz w:val="10"/>
          <w:szCs w:val="10"/>
        </w:rPr>
      </w:pPr>
      <w:r>
        <w:tab/>
      </w:r>
    </w:p>
    <w:tbl>
      <w:tblPr>
        <w:tblStyle w:val="TableGrid"/>
        <w:tblW w:w="9351" w:type="dxa"/>
        <w:tblLook w:val="0420" w:firstRow="1" w:lastRow="0" w:firstColumn="0" w:lastColumn="0" w:noHBand="0" w:noVBand="1"/>
      </w:tblPr>
      <w:tblGrid>
        <w:gridCol w:w="7984"/>
        <w:gridCol w:w="1367"/>
      </w:tblGrid>
      <w:tr w:rsidRPr="00DE133F" w:rsidR="00A73063" w:rsidTr="00476D59" w14:paraId="1F2639A4" w14:textId="77777777">
        <w:trPr>
          <w:trHeight w:val="239"/>
        </w:trPr>
        <w:tc>
          <w:tcPr>
            <w:tcW w:w="9351" w:type="dxa"/>
            <w:gridSpan w:val="2"/>
            <w:shd w:val="clear" w:color="auto" w:fill="F5F6F5" w:themeFill="background2"/>
            <w:hideMark/>
          </w:tcPr>
          <w:p w:rsidRPr="00DE133F" w:rsidR="00A73063" w:rsidP="00C34786" w:rsidRDefault="00A73063" w14:paraId="1EE3AB10" w14:textId="77777777">
            <w:pPr>
              <w:rPr>
                <w:color w:val="404040" w:themeColor="text1"/>
                <w:sz w:val="20"/>
                <w:szCs w:val="20"/>
              </w:rPr>
            </w:pPr>
            <w:r w:rsidRPr="00DE133F">
              <w:rPr>
                <w:b/>
                <w:bCs/>
                <w:color w:val="404040" w:themeColor="text1"/>
                <w:sz w:val="20"/>
                <w:szCs w:val="20"/>
              </w:rPr>
              <w:t>Stage 2 Award Criteria</w:t>
            </w:r>
            <w:r>
              <w:rPr>
                <w:b/>
                <w:bCs/>
                <w:color w:val="404040" w:themeColor="text1"/>
                <w:sz w:val="20"/>
                <w:szCs w:val="20"/>
              </w:rPr>
              <w:t xml:space="preserve"> Weighting</w:t>
            </w:r>
          </w:p>
        </w:tc>
      </w:tr>
      <w:tr w:rsidRPr="00DE133F" w:rsidR="00A73063" w:rsidTr="00476D59" w14:paraId="6641C8B1" w14:textId="77777777">
        <w:trPr>
          <w:trHeight w:val="239"/>
        </w:trPr>
        <w:tc>
          <w:tcPr>
            <w:tcW w:w="7984" w:type="dxa"/>
            <w:hideMark/>
          </w:tcPr>
          <w:p w:rsidRPr="00DE133F" w:rsidR="00A73063" w:rsidP="00C34786" w:rsidRDefault="00A73063" w14:paraId="187DFE3B" w14:textId="77777777">
            <w:pPr>
              <w:rPr>
                <w:color w:val="404040" w:themeColor="text1"/>
                <w:sz w:val="20"/>
                <w:szCs w:val="20"/>
              </w:rPr>
            </w:pPr>
            <w:r w:rsidRPr="00DE133F">
              <w:rPr>
                <w:color w:val="404040" w:themeColor="text1"/>
                <w:sz w:val="20"/>
                <w:szCs w:val="20"/>
              </w:rPr>
              <w:t>Design &amp; delivery of Skills Bootcamp</w:t>
            </w:r>
          </w:p>
        </w:tc>
        <w:tc>
          <w:tcPr>
            <w:tcW w:w="1367" w:type="dxa"/>
            <w:hideMark/>
          </w:tcPr>
          <w:p w:rsidRPr="00DE133F" w:rsidR="00A73063" w:rsidP="00C34786" w:rsidRDefault="00A73063" w14:paraId="348ED302" w14:textId="77777777">
            <w:pPr>
              <w:rPr>
                <w:color w:val="404040" w:themeColor="text1"/>
                <w:sz w:val="20"/>
                <w:szCs w:val="20"/>
              </w:rPr>
            </w:pPr>
            <w:r w:rsidRPr="00DE133F">
              <w:rPr>
                <w:color w:val="404040" w:themeColor="text1"/>
                <w:sz w:val="20"/>
                <w:szCs w:val="20"/>
              </w:rPr>
              <w:t>30%</w:t>
            </w:r>
          </w:p>
        </w:tc>
      </w:tr>
      <w:tr w:rsidRPr="00DE133F" w:rsidR="00A73063" w:rsidTr="00476D59" w14:paraId="22322A41" w14:textId="77777777">
        <w:trPr>
          <w:trHeight w:val="239"/>
        </w:trPr>
        <w:tc>
          <w:tcPr>
            <w:tcW w:w="7984" w:type="dxa"/>
            <w:hideMark/>
          </w:tcPr>
          <w:p w:rsidRPr="00DE133F" w:rsidR="00A73063" w:rsidP="00C34786" w:rsidRDefault="00A73063" w14:paraId="04BD2DC2" w14:textId="77777777">
            <w:pPr>
              <w:rPr>
                <w:color w:val="404040" w:themeColor="text1"/>
                <w:sz w:val="20"/>
                <w:szCs w:val="20"/>
              </w:rPr>
            </w:pPr>
            <w:r w:rsidRPr="00DE133F">
              <w:rPr>
                <w:color w:val="404040" w:themeColor="text1"/>
                <w:sz w:val="20"/>
                <w:szCs w:val="20"/>
              </w:rPr>
              <w:t>Employer Evidence</w:t>
            </w:r>
          </w:p>
        </w:tc>
        <w:tc>
          <w:tcPr>
            <w:tcW w:w="1367" w:type="dxa"/>
            <w:hideMark/>
          </w:tcPr>
          <w:p w:rsidRPr="00DE133F" w:rsidR="00A73063" w:rsidP="00C34786" w:rsidRDefault="00A73063" w14:paraId="68911DD4" w14:textId="77777777">
            <w:pPr>
              <w:rPr>
                <w:color w:val="404040" w:themeColor="text1"/>
                <w:sz w:val="20"/>
                <w:szCs w:val="20"/>
              </w:rPr>
            </w:pPr>
            <w:r w:rsidRPr="00DE133F">
              <w:rPr>
                <w:color w:val="404040" w:themeColor="text1"/>
                <w:sz w:val="20"/>
                <w:szCs w:val="20"/>
              </w:rPr>
              <w:t>30%</w:t>
            </w:r>
          </w:p>
        </w:tc>
      </w:tr>
      <w:tr w:rsidRPr="00DE133F" w:rsidR="00A73063" w:rsidTr="00476D59" w14:paraId="37562171" w14:textId="77777777">
        <w:trPr>
          <w:trHeight w:val="239"/>
        </w:trPr>
        <w:tc>
          <w:tcPr>
            <w:tcW w:w="7984" w:type="dxa"/>
            <w:hideMark/>
          </w:tcPr>
          <w:p w:rsidRPr="00DE133F" w:rsidR="00A73063" w:rsidP="00C34786" w:rsidRDefault="00A73063" w14:paraId="798BCA17" w14:textId="77777777">
            <w:pPr>
              <w:rPr>
                <w:color w:val="404040" w:themeColor="text1"/>
                <w:sz w:val="20"/>
                <w:szCs w:val="20"/>
              </w:rPr>
            </w:pPr>
            <w:r w:rsidRPr="00DE133F">
              <w:rPr>
                <w:color w:val="404040" w:themeColor="text1"/>
                <w:sz w:val="20"/>
                <w:szCs w:val="20"/>
              </w:rPr>
              <w:t>Capacity</w:t>
            </w:r>
          </w:p>
        </w:tc>
        <w:tc>
          <w:tcPr>
            <w:tcW w:w="1367" w:type="dxa"/>
            <w:hideMark/>
          </w:tcPr>
          <w:p w:rsidRPr="00DE133F" w:rsidR="00A73063" w:rsidP="00C34786" w:rsidRDefault="00A73063" w14:paraId="02D4C354" w14:textId="77777777">
            <w:pPr>
              <w:rPr>
                <w:color w:val="404040" w:themeColor="text1"/>
                <w:sz w:val="20"/>
                <w:szCs w:val="20"/>
              </w:rPr>
            </w:pPr>
            <w:r w:rsidRPr="00DE133F">
              <w:rPr>
                <w:color w:val="404040" w:themeColor="text1"/>
                <w:sz w:val="20"/>
                <w:szCs w:val="20"/>
              </w:rPr>
              <w:t>25%</w:t>
            </w:r>
          </w:p>
        </w:tc>
      </w:tr>
      <w:tr w:rsidRPr="00DE133F" w:rsidR="00A73063" w:rsidTr="00476D59" w14:paraId="6538AA39" w14:textId="77777777">
        <w:trPr>
          <w:trHeight w:val="239"/>
        </w:trPr>
        <w:tc>
          <w:tcPr>
            <w:tcW w:w="7984" w:type="dxa"/>
            <w:hideMark/>
          </w:tcPr>
          <w:p w:rsidRPr="00DE133F" w:rsidR="00A73063" w:rsidP="00C34786" w:rsidRDefault="00A73063" w14:paraId="7E4DC12B" w14:textId="0C21E742">
            <w:pPr>
              <w:rPr>
                <w:color w:val="404040" w:themeColor="text1"/>
                <w:sz w:val="20"/>
                <w:szCs w:val="20"/>
              </w:rPr>
            </w:pPr>
            <w:r w:rsidRPr="00DE133F">
              <w:rPr>
                <w:color w:val="404040" w:themeColor="text1"/>
                <w:sz w:val="20"/>
                <w:szCs w:val="20"/>
              </w:rPr>
              <w:t>Mobilisation</w:t>
            </w:r>
            <w:r w:rsidR="003B1D54">
              <w:rPr>
                <w:color w:val="404040" w:themeColor="text1"/>
                <w:sz w:val="20"/>
                <w:szCs w:val="20"/>
              </w:rPr>
              <w:t xml:space="preserve"> &amp; Marketing</w:t>
            </w:r>
          </w:p>
        </w:tc>
        <w:tc>
          <w:tcPr>
            <w:tcW w:w="1367" w:type="dxa"/>
            <w:hideMark/>
          </w:tcPr>
          <w:p w:rsidRPr="00DE133F" w:rsidR="00A73063" w:rsidP="00C34786" w:rsidRDefault="00A73063" w14:paraId="07F88CA7" w14:textId="77777777">
            <w:pPr>
              <w:rPr>
                <w:color w:val="404040" w:themeColor="text1"/>
                <w:sz w:val="20"/>
                <w:szCs w:val="20"/>
              </w:rPr>
            </w:pPr>
            <w:r w:rsidRPr="00DE133F">
              <w:rPr>
                <w:color w:val="404040" w:themeColor="text1"/>
                <w:sz w:val="20"/>
                <w:szCs w:val="20"/>
              </w:rPr>
              <w:t>15%</w:t>
            </w:r>
          </w:p>
        </w:tc>
      </w:tr>
      <w:tr w:rsidRPr="00DE133F" w:rsidR="00A73063" w:rsidTr="00476D59" w14:paraId="466D9B9F" w14:textId="77777777">
        <w:trPr>
          <w:trHeight w:val="375"/>
        </w:trPr>
        <w:tc>
          <w:tcPr>
            <w:tcW w:w="9351" w:type="dxa"/>
            <w:gridSpan w:val="2"/>
            <w:hideMark/>
          </w:tcPr>
          <w:p w:rsidRPr="00DE133F" w:rsidR="00A73063" w:rsidP="00E31DE7" w:rsidRDefault="00A73063" w14:paraId="49E73874" w14:textId="77777777">
            <w:pPr>
              <w:jc w:val="center"/>
              <w:rPr>
                <w:color w:val="404040" w:themeColor="text1"/>
                <w:sz w:val="20"/>
                <w:szCs w:val="20"/>
              </w:rPr>
            </w:pPr>
            <w:r w:rsidRPr="00DE133F">
              <w:rPr>
                <w:i/>
                <w:iCs/>
                <w:color w:val="404040" w:themeColor="text1"/>
                <w:sz w:val="20"/>
                <w:szCs w:val="20"/>
              </w:rPr>
              <w:t>The highest scoring providers will be prioritised for award, and award will be subject to available funds.</w:t>
            </w:r>
          </w:p>
        </w:tc>
      </w:tr>
    </w:tbl>
    <w:p w:rsidRPr="00F6110C" w:rsidR="00A73063" w:rsidP="00A73063" w:rsidRDefault="00A73063" w14:paraId="75F808A9" w14:textId="77777777">
      <w:pPr>
        <w:rPr>
          <w:sz w:val="20"/>
          <w:szCs w:val="20"/>
        </w:rPr>
      </w:pPr>
    </w:p>
    <w:p w:rsidR="00476D59" w:rsidRDefault="00476D59" w14:paraId="7D9281A0" w14:textId="77777777">
      <w:pPr>
        <w:rPr>
          <w:rFonts w:eastAsiaTheme="majorEastAsia" w:cstheme="majorBidi"/>
          <w:b/>
          <w:color w:val="A1AAAC" w:themeColor="accent6"/>
          <w:sz w:val="26"/>
          <w:szCs w:val="26"/>
        </w:rPr>
      </w:pPr>
      <w:bookmarkStart w:name="_Toc127260292" w:id="7"/>
      <w:r>
        <w:br w:type="page"/>
      </w:r>
    </w:p>
    <w:p w:rsidRPr="00BE718F" w:rsidR="00A73063" w:rsidP="00A73063" w:rsidRDefault="00A73063" w14:paraId="47713CCC" w14:textId="31D96F60">
      <w:pPr>
        <w:pStyle w:val="Heading2"/>
      </w:pPr>
      <w:r w:rsidRPr="00BE718F">
        <w:lastRenderedPageBreak/>
        <w:t>Terms and conditions of submissions</w:t>
      </w:r>
      <w:bookmarkEnd w:id="7"/>
      <w:r w:rsidRPr="00BE718F">
        <w:t xml:space="preserve">  </w:t>
      </w:r>
    </w:p>
    <w:p w:rsidRPr="00BE718F" w:rsidR="00A73063" w:rsidP="00A73063" w:rsidRDefault="00A73063" w14:paraId="5F4CCB1F" w14:textId="55BCB6B1">
      <w:pPr>
        <w:rPr>
          <w:rFonts w:cstheme="minorHAnsi"/>
          <w:color w:val="404040" w:themeColor="text1"/>
          <w:sz w:val="20"/>
          <w:szCs w:val="20"/>
        </w:rPr>
      </w:pPr>
      <w:r w:rsidRPr="00BE718F">
        <w:rPr>
          <w:rFonts w:cstheme="minorHAnsi"/>
          <w:color w:val="404040" w:themeColor="text1"/>
          <w:sz w:val="20"/>
          <w:szCs w:val="20"/>
        </w:rPr>
        <w:t>Through submitting a bid, you are committing to meet and abide by the following terms and conditions</w:t>
      </w:r>
      <w:r>
        <w:rPr>
          <w:rFonts w:cstheme="minorHAnsi"/>
          <w:color w:val="404040" w:themeColor="text1"/>
          <w:sz w:val="20"/>
          <w:szCs w:val="20"/>
        </w:rPr>
        <w:t xml:space="preserve">, see </w:t>
      </w:r>
      <w:r w:rsidRPr="000A0DBA">
        <w:rPr>
          <w:rFonts w:cstheme="minorHAnsi"/>
          <w:b/>
          <w:bCs/>
          <w:color w:val="404040" w:themeColor="text1"/>
          <w:sz w:val="20"/>
          <w:szCs w:val="20"/>
        </w:rPr>
        <w:t xml:space="preserve">Appendix </w:t>
      </w:r>
      <w:r w:rsidR="00270305">
        <w:rPr>
          <w:rFonts w:cstheme="minorHAnsi"/>
          <w:b/>
          <w:bCs/>
          <w:color w:val="404040" w:themeColor="text1"/>
          <w:sz w:val="20"/>
          <w:szCs w:val="20"/>
        </w:rPr>
        <w:t>2</w:t>
      </w:r>
      <w:r>
        <w:rPr>
          <w:rFonts w:cstheme="minorHAnsi"/>
          <w:color w:val="404040" w:themeColor="text1"/>
          <w:sz w:val="20"/>
          <w:szCs w:val="20"/>
        </w:rPr>
        <w:t xml:space="preserve"> for further details</w:t>
      </w:r>
      <w:r w:rsidRPr="00BE718F">
        <w:rPr>
          <w:rFonts w:cstheme="minorHAnsi"/>
          <w:color w:val="404040" w:themeColor="text1"/>
          <w:sz w:val="20"/>
          <w:szCs w:val="20"/>
        </w:rPr>
        <w:t xml:space="preserve">: </w:t>
      </w:r>
    </w:p>
    <w:p w:rsidRPr="00BE718F" w:rsidR="00A73063" w:rsidP="00A73063" w:rsidRDefault="00A73063" w14:paraId="20195ABA"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Confidentiality and disclaimer</w:t>
      </w:r>
    </w:p>
    <w:p w:rsidRPr="00BE718F" w:rsidR="00A73063" w:rsidP="00A73063" w:rsidRDefault="00A73063" w14:paraId="07BA4BB8"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Material misrepresentation</w:t>
      </w:r>
    </w:p>
    <w:p w:rsidRPr="00BE718F" w:rsidR="00A73063" w:rsidP="00A73063" w:rsidRDefault="00A73063" w14:paraId="10F78386"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Collusive Bidding</w:t>
      </w:r>
    </w:p>
    <w:p w:rsidRPr="00BE718F" w:rsidR="00A73063" w:rsidP="00A73063" w:rsidRDefault="00A73063" w14:paraId="027D6F92"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Bribery</w:t>
      </w:r>
    </w:p>
    <w:p w:rsidRPr="00BE718F" w:rsidR="00A73063" w:rsidP="00A73063" w:rsidRDefault="00A73063" w14:paraId="212DD6E2"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TUPE</w:t>
      </w:r>
    </w:p>
    <w:p w:rsidRPr="00BE718F" w:rsidR="00A73063" w:rsidP="00A73063" w:rsidRDefault="00A73063" w14:paraId="76996156"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Data Protection Act compliance</w:t>
      </w:r>
    </w:p>
    <w:p w:rsidRPr="00BE718F" w:rsidR="00A73063" w:rsidP="00A73063" w:rsidRDefault="00A73063" w14:paraId="75380ACA"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Social value</w:t>
      </w:r>
    </w:p>
    <w:p w:rsidRPr="00F6110C" w:rsidR="00A73063" w:rsidP="00A73063" w:rsidRDefault="00A73063" w14:paraId="0202CC9D" w14:textId="77777777">
      <w:pPr>
        <w:rPr>
          <w:sz w:val="20"/>
          <w:szCs w:val="20"/>
          <w:lang w:eastAsia="en-GB"/>
        </w:rPr>
      </w:pPr>
    </w:p>
    <w:p w:rsidR="00A73063" w:rsidP="00A73063" w:rsidRDefault="00A73063" w14:paraId="32FE16E2" w14:textId="77777777">
      <w:pPr>
        <w:pStyle w:val="Heading2"/>
        <w:rPr>
          <w:rFonts w:eastAsia="Times New Roman"/>
          <w:lang w:eastAsia="en-GB"/>
        </w:rPr>
      </w:pPr>
      <w:bookmarkStart w:name="_Toc127260293" w:id="8"/>
      <w:r>
        <w:rPr>
          <w:rFonts w:eastAsia="Times New Roman"/>
          <w:lang w:eastAsia="en-GB"/>
        </w:rPr>
        <w:t>Contact Details</w:t>
      </w:r>
      <w:bookmarkEnd w:id="8"/>
    </w:p>
    <w:p w:rsidRPr="00302A77" w:rsidR="00A73063" w:rsidP="00A73063" w:rsidRDefault="00A73063" w14:paraId="4F56405B" w14:textId="0627F5F7">
      <w:pPr>
        <w:textAlignment w:val="baseline"/>
        <w:rPr>
          <w:rFonts w:eastAsia="Times New Roman" w:cs="Segoe UI"/>
          <w:sz w:val="20"/>
          <w:szCs w:val="20"/>
          <w:lang w:eastAsia="en-GB"/>
        </w:rPr>
      </w:pPr>
      <w:r w:rsidRPr="003964A0">
        <w:rPr>
          <w:rFonts w:eastAsia="Times New Roman" w:cs="Segoe UI"/>
          <w:color w:val="auto"/>
          <w:sz w:val="20"/>
          <w:szCs w:val="20"/>
          <w:lang w:eastAsia="en-GB"/>
        </w:rPr>
        <w:t xml:space="preserve">Questions and submissions to be sent to: </w:t>
      </w:r>
      <w:hyperlink w:tgtFrame="_blank" w:history="1" r:id="rId21">
        <w:r w:rsidRPr="003964A0">
          <w:rPr>
            <w:rFonts w:eastAsia="Times New Roman" w:cs="Segoe UI"/>
            <w:color w:val="12C0CB"/>
            <w:sz w:val="20"/>
            <w:szCs w:val="20"/>
            <w:u w:val="single"/>
            <w:lang w:eastAsia="en-GB"/>
          </w:rPr>
          <w:t>grants@cheshireandwarrington.com</w:t>
        </w:r>
      </w:hyperlink>
      <w:r w:rsidRPr="003964A0">
        <w:rPr>
          <w:rFonts w:eastAsia="Times New Roman" w:cs="Segoe UI"/>
          <w:color w:val="auto"/>
          <w:sz w:val="20"/>
          <w:szCs w:val="20"/>
          <w:lang w:eastAsia="en-GB"/>
        </w:rPr>
        <w:t> </w:t>
      </w:r>
      <w:r w:rsidR="00343F75">
        <w:rPr>
          <w:rFonts w:eastAsia="Times New Roman" w:cs="Segoe UI"/>
          <w:color w:val="auto"/>
          <w:sz w:val="20"/>
          <w:szCs w:val="20"/>
          <w:lang w:eastAsia="en-GB"/>
        </w:rPr>
        <w:t>.</w:t>
      </w:r>
      <w:r w:rsidRPr="003964A0">
        <w:rPr>
          <w:rFonts w:eastAsia="Times New Roman" w:cs="Segoe UI"/>
          <w:color w:val="auto"/>
          <w:sz w:val="20"/>
          <w:szCs w:val="20"/>
          <w:lang w:eastAsia="en-GB"/>
        </w:rPr>
        <w:t> </w:t>
      </w:r>
      <w:r>
        <w:rPr>
          <w:rFonts w:eastAsia="Times New Roman" w:cs="Segoe UI"/>
          <w:color w:val="auto"/>
          <w:sz w:val="20"/>
          <w:szCs w:val="20"/>
          <w:lang w:eastAsia="en-GB"/>
        </w:rPr>
        <w:t xml:space="preserve">The LEP will publish all of the responses to questions submitted as part of a Q&amp;A pack onto the LEP’s website: </w:t>
      </w:r>
      <w:r w:rsidR="004142F9">
        <w:rPr>
          <w:rFonts w:eastAsia="Times New Roman" w:cs="Segoe UI"/>
          <w:color w:val="auto"/>
          <w:sz w:val="20"/>
          <w:szCs w:val="20"/>
          <w:lang w:eastAsia="en-GB"/>
        </w:rPr>
        <w:br/>
      </w:r>
      <w:hyperlink w:history="1" r:id="rId22">
        <w:r w:rsidRPr="00302A77">
          <w:rPr>
            <w:rStyle w:val="Hyperlink"/>
            <w:sz w:val="20"/>
            <w:szCs w:val="20"/>
          </w:rPr>
          <w:t>Skills Bootcamps - Training Providers - Cheshire and Warrington</w:t>
        </w:r>
      </w:hyperlink>
      <w:r>
        <w:rPr>
          <w:rStyle w:val="FootnoteReference"/>
          <w:sz w:val="20"/>
          <w:szCs w:val="20"/>
        </w:rPr>
        <w:footnoteReference w:id="2"/>
      </w:r>
      <w:r w:rsidRPr="00302A77">
        <w:rPr>
          <w:rFonts w:eastAsia="Times New Roman" w:cs="Segoe UI"/>
          <w:color w:val="auto"/>
          <w:sz w:val="20"/>
          <w:szCs w:val="20"/>
          <w:lang w:eastAsia="en-GB"/>
        </w:rPr>
        <w:t> </w:t>
      </w:r>
    </w:p>
    <w:p w:rsidR="00343F75" w:rsidP="00A73063" w:rsidRDefault="00343F75" w14:paraId="690ED713" w14:textId="77777777">
      <w:pPr>
        <w:textAlignment w:val="baseline"/>
        <w:rPr>
          <w:rFonts w:eastAsia="Times New Roman" w:cs="Segoe UI"/>
          <w:color w:val="auto"/>
          <w:sz w:val="20"/>
          <w:szCs w:val="20"/>
          <w:lang w:eastAsia="en-GB"/>
        </w:rPr>
      </w:pPr>
    </w:p>
    <w:p w:rsidRPr="003964A0" w:rsidR="00A73063" w:rsidP="00A73063" w:rsidRDefault="00A73063" w14:paraId="3AEFBF98" w14:textId="149D13D7">
      <w:pPr>
        <w:textAlignment w:val="baseline"/>
        <w:rPr>
          <w:rFonts w:eastAsia="Times New Roman" w:cs="Segoe UI"/>
          <w:sz w:val="20"/>
          <w:szCs w:val="20"/>
          <w:lang w:eastAsia="en-GB"/>
        </w:rPr>
      </w:pPr>
      <w:r w:rsidRPr="003964A0">
        <w:rPr>
          <w:rFonts w:eastAsia="Times New Roman" w:cs="Segoe UI"/>
          <w:color w:val="auto"/>
          <w:sz w:val="20"/>
          <w:szCs w:val="20"/>
          <w:lang w:eastAsia="en-GB"/>
        </w:rPr>
        <w:t>The points of contact for this project will be the following: </w:t>
      </w:r>
    </w:p>
    <w:tbl>
      <w:tblPr>
        <w:tblW w:w="935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44"/>
        <w:gridCol w:w="4710"/>
      </w:tblGrid>
      <w:tr w:rsidRPr="003964A0" w:rsidR="008430A9" w:rsidTr="00343F75" w14:paraId="07A57937" w14:textId="77777777">
        <w:tc>
          <w:tcPr>
            <w:tcW w:w="4644" w:type="dxa"/>
            <w:tcBorders>
              <w:top w:val="nil"/>
              <w:left w:val="nil"/>
              <w:bottom w:val="nil"/>
              <w:right w:val="single" w:color="auto" w:sz="6" w:space="0"/>
            </w:tcBorders>
            <w:shd w:val="clear" w:color="auto" w:fill="auto"/>
            <w:hideMark/>
          </w:tcPr>
          <w:p w:rsidRPr="003964A0" w:rsidR="00A73063" w:rsidP="00C34786" w:rsidRDefault="008430A9" w14:paraId="0A068F87" w14:textId="6E43EE2F">
            <w:pPr>
              <w:textAlignment w:val="baseline"/>
              <w:rPr>
                <w:rFonts w:eastAsia="Times New Roman" w:cs="Times New Roman"/>
                <w:sz w:val="20"/>
                <w:szCs w:val="20"/>
                <w:lang w:eastAsia="en-GB"/>
              </w:rPr>
            </w:pPr>
            <w:r>
              <w:rPr>
                <w:rFonts w:eastAsia="Times New Roman" w:cs="Times New Roman"/>
                <w:color w:val="auto"/>
                <w:sz w:val="20"/>
                <w:szCs w:val="20"/>
                <w:lang w:eastAsia="en-GB"/>
              </w:rPr>
              <w:t>Samantha Jones</w:t>
            </w:r>
            <w:r w:rsidRPr="003964A0" w:rsidR="00A73063">
              <w:rPr>
                <w:rFonts w:eastAsia="Times New Roman" w:cs="Times New Roman"/>
                <w:color w:val="auto"/>
                <w:sz w:val="20"/>
                <w:szCs w:val="20"/>
                <w:lang w:eastAsia="en-GB"/>
              </w:rPr>
              <w:t> </w:t>
            </w:r>
          </w:p>
          <w:p w:rsidRPr="003964A0" w:rsidR="00A73063" w:rsidP="00C34786" w:rsidRDefault="008430A9" w14:paraId="38BCE365" w14:textId="7A0BDE29">
            <w:pPr>
              <w:textAlignment w:val="baseline"/>
              <w:rPr>
                <w:rFonts w:eastAsia="Times New Roman" w:cs="Times New Roman"/>
                <w:sz w:val="20"/>
                <w:szCs w:val="20"/>
                <w:lang w:eastAsia="en-GB"/>
              </w:rPr>
            </w:pPr>
            <w:r>
              <w:rPr>
                <w:rFonts w:eastAsia="Times New Roman" w:cs="Times New Roman"/>
                <w:color w:val="auto"/>
                <w:sz w:val="20"/>
                <w:szCs w:val="20"/>
                <w:lang w:eastAsia="en-GB"/>
              </w:rPr>
              <w:t>Skills Bootcamp Project &amp; Contracts Coordinator</w:t>
            </w:r>
            <w:r w:rsidRPr="003964A0" w:rsidR="00A73063">
              <w:rPr>
                <w:rFonts w:eastAsia="Times New Roman" w:cs="Times New Roman"/>
                <w:color w:val="auto"/>
                <w:sz w:val="20"/>
                <w:szCs w:val="20"/>
                <w:lang w:eastAsia="en-GB"/>
              </w:rPr>
              <w:t> </w:t>
            </w:r>
          </w:p>
          <w:p w:rsidRPr="008430A9" w:rsidR="00A73063" w:rsidP="00C34786" w:rsidRDefault="00000000" w14:paraId="416C59C1" w14:textId="538E6DED">
            <w:pPr>
              <w:textAlignment w:val="baseline"/>
              <w:rPr>
                <w:rFonts w:eastAsia="Times New Roman" w:cs="Times New Roman"/>
                <w:sz w:val="20"/>
                <w:szCs w:val="20"/>
                <w:lang w:eastAsia="en-GB"/>
              </w:rPr>
            </w:pPr>
            <w:hyperlink w:history="1" r:id="rId23">
              <w:r w:rsidRPr="008430A9" w:rsidR="008430A9">
                <w:rPr>
                  <w:rStyle w:val="Hyperlink"/>
                  <w:sz w:val="20"/>
                  <w:szCs w:val="20"/>
                </w:rPr>
                <w:t>Samantha.jones@cheshireandwarrington.com</w:t>
              </w:r>
            </w:hyperlink>
          </w:p>
          <w:p w:rsidRPr="0058778E" w:rsidR="00A73063" w:rsidP="00C34786" w:rsidRDefault="0058778E" w14:paraId="74BC2690" w14:textId="405A6E40">
            <w:pPr>
              <w:textAlignment w:val="baseline"/>
              <w:rPr>
                <w:rFonts w:eastAsia="Times New Roman" w:cs="Times New Roman"/>
                <w:color w:val="404040" w:themeColor="text1"/>
                <w:sz w:val="20"/>
                <w:szCs w:val="20"/>
                <w:lang w:eastAsia="en-GB"/>
              </w:rPr>
            </w:pPr>
            <w:r w:rsidRPr="0058778E">
              <w:rPr>
                <w:rStyle w:val="ui-provider"/>
                <w:color w:val="404040" w:themeColor="text1"/>
                <w:sz w:val="20"/>
                <w:szCs w:val="20"/>
              </w:rPr>
              <w:t>07596094194</w:t>
            </w:r>
          </w:p>
          <w:p w:rsidRPr="003964A0" w:rsidR="00A73063" w:rsidP="00C34786" w:rsidRDefault="00A73063" w14:paraId="71206044" w14:textId="77777777">
            <w:pPr>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Wyvern House, The Drumber, Winsford CW7 1AH </w:t>
            </w:r>
          </w:p>
        </w:tc>
        <w:tc>
          <w:tcPr>
            <w:tcW w:w="4710" w:type="dxa"/>
            <w:tcBorders>
              <w:top w:val="nil"/>
              <w:left w:val="single" w:color="auto" w:sz="6" w:space="0"/>
              <w:bottom w:val="nil"/>
              <w:right w:val="nil"/>
            </w:tcBorders>
            <w:shd w:val="clear" w:color="auto" w:fill="auto"/>
            <w:hideMark/>
          </w:tcPr>
          <w:p w:rsidRPr="003964A0" w:rsidR="00A73063" w:rsidP="00C34786" w:rsidRDefault="00A73063" w14:paraId="0219F795"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Rebecca Luck </w:t>
            </w:r>
          </w:p>
          <w:p w:rsidRPr="003964A0" w:rsidR="00A73063" w:rsidP="00C34786" w:rsidRDefault="00A73063" w14:paraId="393BD1BE"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Programme Manager </w:t>
            </w:r>
          </w:p>
          <w:p w:rsidRPr="003964A0" w:rsidR="00A73063" w:rsidP="00C34786" w:rsidRDefault="00000000" w14:paraId="46EA2BDC" w14:textId="77777777">
            <w:pPr>
              <w:ind w:left="162"/>
              <w:textAlignment w:val="baseline"/>
              <w:rPr>
                <w:rFonts w:eastAsia="Times New Roman" w:cs="Times New Roman"/>
                <w:sz w:val="20"/>
                <w:szCs w:val="20"/>
                <w:lang w:eastAsia="en-GB"/>
              </w:rPr>
            </w:pPr>
            <w:hyperlink w:tgtFrame="_blank" w:history="1" r:id="rId24">
              <w:r w:rsidRPr="003964A0" w:rsidR="00A73063">
                <w:rPr>
                  <w:rFonts w:eastAsia="Times New Roman" w:cs="Times New Roman"/>
                  <w:color w:val="12C0CB"/>
                  <w:sz w:val="20"/>
                  <w:szCs w:val="20"/>
                  <w:u w:val="single"/>
                  <w:lang w:eastAsia="en-GB"/>
                </w:rPr>
                <w:t>Rebecca.Luck@cheshireandwarrington.com</w:t>
              </w:r>
            </w:hyperlink>
            <w:r w:rsidRPr="003964A0" w:rsidR="00A73063">
              <w:rPr>
                <w:rFonts w:eastAsia="Times New Roman" w:cs="Times New Roman"/>
                <w:color w:val="auto"/>
                <w:sz w:val="20"/>
                <w:szCs w:val="20"/>
                <w:lang w:eastAsia="en-GB"/>
              </w:rPr>
              <w:t>  </w:t>
            </w:r>
          </w:p>
          <w:p w:rsidRPr="003964A0" w:rsidR="00A73063" w:rsidP="00C34786" w:rsidRDefault="00A73063" w14:paraId="20A16C7E"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07432 360226 </w:t>
            </w:r>
          </w:p>
          <w:p w:rsidRPr="003964A0" w:rsidR="00A73063" w:rsidP="00C34786" w:rsidRDefault="00A73063" w14:paraId="6BCBE1E2"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Wyvern House, The Drumber, Winsford, CW7 1AH </w:t>
            </w:r>
          </w:p>
        </w:tc>
      </w:tr>
    </w:tbl>
    <w:p w:rsidR="00476D59" w:rsidP="005B7E29" w:rsidRDefault="00476D59" w14:paraId="72D4BB43" w14:textId="77777777">
      <w:pPr>
        <w:pStyle w:val="Heading1"/>
      </w:pPr>
      <w:bookmarkStart w:name="_Toc127260294" w:id="9"/>
      <w:bookmarkStart w:name="_Toc102564320" w:id="10"/>
      <w:bookmarkStart w:name="_Toc102578349" w:id="11"/>
      <w:bookmarkStart w:name="_Toc106096961" w:id="12"/>
    </w:p>
    <w:p w:rsidR="00476D59" w:rsidRDefault="00476D59" w14:paraId="159FCE75" w14:textId="77777777">
      <w:pPr>
        <w:rPr>
          <w:rFonts w:eastAsiaTheme="majorEastAsia" w:cstheme="majorBidi"/>
          <w:b/>
          <w:color w:val="404040" w:themeColor="text1"/>
          <w:sz w:val="32"/>
          <w:szCs w:val="32"/>
        </w:rPr>
      </w:pPr>
      <w:r>
        <w:br w:type="page"/>
      </w:r>
    </w:p>
    <w:p w:rsidRPr="00BA2173" w:rsidR="005B7E29" w:rsidP="005B7E29" w:rsidRDefault="005B7E29" w14:paraId="1B33A475" w14:textId="6620DBDE">
      <w:pPr>
        <w:pStyle w:val="Heading1"/>
      </w:pPr>
      <w:r w:rsidRPr="00BA2173">
        <w:lastRenderedPageBreak/>
        <w:t>Key Features of Skills Bootcamps</w:t>
      </w:r>
      <w:bookmarkEnd w:id="9"/>
    </w:p>
    <w:p w:rsidRPr="00BC180B" w:rsidR="005B7E29" w:rsidP="005B7E29" w:rsidRDefault="005B7E29" w14:paraId="2738CFAF" w14:textId="15CB96E0">
      <w:pPr>
        <w:rPr>
          <w:color w:val="auto"/>
          <w:sz w:val="20"/>
          <w:szCs w:val="20"/>
        </w:rPr>
      </w:pPr>
    </w:p>
    <w:p w:rsidRPr="005B7E29" w:rsidR="005B7E29" w:rsidP="005B7E29" w:rsidRDefault="005B7E29" w14:paraId="4984225F" w14:textId="2FEA314C">
      <w:pPr>
        <w:rPr>
          <w:color w:val="404040" w:themeColor="text1"/>
          <w:sz w:val="20"/>
          <w:szCs w:val="20"/>
        </w:rPr>
      </w:pPr>
      <w:r w:rsidRPr="005B7E29">
        <w:rPr>
          <w:color w:val="404040" w:themeColor="text1"/>
          <w:sz w:val="20"/>
          <w:szCs w:val="20"/>
        </w:rPr>
        <w:t xml:space="preserve">The key features of the </w:t>
      </w:r>
      <w:r w:rsidR="00313E42">
        <w:rPr>
          <w:color w:val="404040" w:themeColor="text1"/>
          <w:sz w:val="20"/>
          <w:szCs w:val="20"/>
        </w:rPr>
        <w:t>Skills B</w:t>
      </w:r>
      <w:r w:rsidRPr="005B7E29">
        <w:rPr>
          <w:color w:val="404040" w:themeColor="text1"/>
          <w:sz w:val="20"/>
          <w:szCs w:val="20"/>
        </w:rPr>
        <w:t xml:space="preserve">ootcamps must include a focus on achieving the social and economic benefits of the </w:t>
      </w:r>
      <w:r w:rsidR="00313E42">
        <w:rPr>
          <w:color w:val="404040" w:themeColor="text1"/>
          <w:sz w:val="20"/>
          <w:szCs w:val="20"/>
        </w:rPr>
        <w:t>Skills B</w:t>
      </w:r>
      <w:r w:rsidRPr="005B7E29">
        <w:rPr>
          <w:color w:val="404040" w:themeColor="text1"/>
          <w:sz w:val="20"/>
          <w:szCs w:val="20"/>
        </w:rPr>
        <w:t xml:space="preserve">ootcamp, as well as the following: </w:t>
      </w:r>
    </w:p>
    <w:p w:rsidRPr="00BC180B" w:rsidR="005B7E29" w:rsidP="005B7E29" w:rsidRDefault="005B7E29" w14:paraId="6D278062" w14:textId="77777777">
      <w:pPr>
        <w:rPr>
          <w:color w:val="auto"/>
          <w:sz w:val="20"/>
          <w:szCs w:val="20"/>
        </w:rPr>
      </w:pPr>
    </w:p>
    <w:p w:rsidRPr="007E1022" w:rsidR="005B7E29" w:rsidP="005B7E29" w:rsidRDefault="005B7E29" w14:paraId="1F7522B2" w14:textId="6A094D71">
      <w:pPr>
        <w:pStyle w:val="Heading2"/>
      </w:pPr>
      <w:bookmarkStart w:name="_Toc102564316" w:id="13"/>
      <w:bookmarkStart w:name="_Toc102578345" w:id="14"/>
      <w:bookmarkStart w:name="_Toc106096957" w:id="15"/>
      <w:bookmarkStart w:name="_Toc127260295" w:id="16"/>
      <w:r w:rsidRPr="007E1022">
        <w:t>Level of training</w:t>
      </w:r>
      <w:bookmarkEnd w:id="13"/>
      <w:bookmarkEnd w:id="14"/>
      <w:bookmarkEnd w:id="15"/>
      <w:bookmarkEnd w:id="16"/>
      <w:r w:rsidRPr="007E1022">
        <w:t xml:space="preserve"> </w:t>
      </w:r>
    </w:p>
    <w:p w:rsidRPr="005B7E29" w:rsidR="005B7E29" w:rsidP="005B7E29" w:rsidRDefault="005B7E29" w14:paraId="6BC0BA23" w14:textId="15938557">
      <w:pPr>
        <w:rPr>
          <w:rFonts w:eastAsiaTheme="minorEastAsia"/>
          <w:color w:val="404040" w:themeColor="text1"/>
          <w:sz w:val="20"/>
          <w:szCs w:val="20"/>
        </w:rPr>
      </w:pPr>
      <w:r w:rsidRPr="005B7E29">
        <w:rPr>
          <w:rFonts w:eastAsiaTheme="minorEastAsia"/>
          <w:color w:val="404040" w:themeColor="text1"/>
          <w:sz w:val="20"/>
          <w:szCs w:val="20"/>
        </w:rPr>
        <w:t xml:space="preserve">Training to be pitched at level </w:t>
      </w:r>
      <w:r w:rsidRPr="005B7E29">
        <w:rPr>
          <w:color w:val="404040" w:themeColor="text1"/>
          <w:sz w:val="20"/>
          <w:szCs w:val="20"/>
        </w:rPr>
        <w:t xml:space="preserve">3 </w:t>
      </w:r>
      <w:r w:rsidRPr="005B7E29">
        <w:rPr>
          <w:rFonts w:eastAsiaTheme="minorEastAsia"/>
          <w:color w:val="404040" w:themeColor="text1"/>
          <w:sz w:val="20"/>
          <w:szCs w:val="20"/>
        </w:rPr>
        <w:t xml:space="preserve">(or equivalent) and above. </w:t>
      </w:r>
      <w:bookmarkStart w:name="_Hlk106636006" w:id="17"/>
      <w:r w:rsidRPr="005B7E29">
        <w:rPr>
          <w:rFonts w:eastAsiaTheme="minorEastAsia"/>
          <w:color w:val="404040" w:themeColor="text1"/>
          <w:sz w:val="20"/>
          <w:szCs w:val="20"/>
        </w:rPr>
        <w:t xml:space="preserve">The Department for Education are not funding us for entry level </w:t>
      </w:r>
      <w:r w:rsidR="00313E42">
        <w:rPr>
          <w:rFonts w:eastAsiaTheme="minorEastAsia"/>
          <w:color w:val="404040" w:themeColor="text1"/>
          <w:sz w:val="20"/>
          <w:szCs w:val="20"/>
        </w:rPr>
        <w:t>S</w:t>
      </w:r>
      <w:r w:rsidRPr="005B7E29">
        <w:rPr>
          <w:rFonts w:eastAsiaTheme="minorEastAsia"/>
          <w:color w:val="404040" w:themeColor="text1"/>
          <w:sz w:val="20"/>
          <w:szCs w:val="20"/>
        </w:rPr>
        <w:t xml:space="preserve">kills </w:t>
      </w:r>
      <w:r w:rsidR="00313E42">
        <w:rPr>
          <w:rFonts w:eastAsiaTheme="minorEastAsia"/>
          <w:color w:val="404040" w:themeColor="text1"/>
          <w:sz w:val="20"/>
          <w:szCs w:val="20"/>
        </w:rPr>
        <w:t>B</w:t>
      </w:r>
      <w:r w:rsidRPr="005B7E29">
        <w:rPr>
          <w:rFonts w:eastAsiaTheme="minorEastAsia"/>
          <w:color w:val="404040" w:themeColor="text1"/>
          <w:sz w:val="20"/>
          <w:szCs w:val="20"/>
        </w:rPr>
        <w:t>ootcamps</w:t>
      </w:r>
      <w:bookmarkEnd w:id="17"/>
      <w:r w:rsidR="00D13F9C">
        <w:rPr>
          <w:rFonts w:eastAsiaTheme="minorEastAsia"/>
          <w:color w:val="404040" w:themeColor="text1"/>
          <w:sz w:val="20"/>
          <w:szCs w:val="20"/>
        </w:rPr>
        <w:t>.</w:t>
      </w:r>
      <w:r w:rsidR="00E82D4B">
        <w:rPr>
          <w:rFonts w:eastAsiaTheme="minorEastAsia"/>
          <w:color w:val="404040" w:themeColor="text1"/>
          <w:sz w:val="20"/>
          <w:szCs w:val="20"/>
        </w:rPr>
        <w:t xml:space="preserve"> Skills Bootcamps in Construction, Green Skills and HGV Driving may be delivered at Level 2.</w:t>
      </w:r>
    </w:p>
    <w:p w:rsidRPr="00BC180B" w:rsidR="005B7E29" w:rsidP="005B7E29" w:rsidRDefault="005B7E29" w14:paraId="5BB1C8C0" w14:textId="77777777">
      <w:pPr>
        <w:rPr>
          <w:rFonts w:eastAsia="Arial"/>
          <w:color w:val="auto"/>
          <w:sz w:val="20"/>
          <w:szCs w:val="20"/>
        </w:rPr>
      </w:pPr>
    </w:p>
    <w:p w:rsidRPr="007E1022" w:rsidR="005B7E29" w:rsidP="005B7E29" w:rsidRDefault="005B7E29" w14:paraId="4E6F474A" w14:textId="22FD63D2">
      <w:pPr>
        <w:pStyle w:val="Heading2"/>
      </w:pPr>
      <w:bookmarkStart w:name="_Toc102564317" w:id="18"/>
      <w:bookmarkStart w:name="_Toc102578346" w:id="19"/>
      <w:bookmarkStart w:name="_Toc106096958" w:id="20"/>
      <w:bookmarkStart w:name="_Toc127260296" w:id="21"/>
      <w:r w:rsidRPr="007E1022">
        <w:t>Employer Involvement</w:t>
      </w:r>
      <w:bookmarkEnd w:id="18"/>
      <w:bookmarkEnd w:id="19"/>
      <w:bookmarkEnd w:id="20"/>
      <w:bookmarkEnd w:id="21"/>
      <w:r w:rsidRPr="007E1022">
        <w:t xml:space="preserve"> </w:t>
      </w:r>
    </w:p>
    <w:p w:rsidRPr="005B7E29" w:rsidR="005B7E29" w:rsidP="005B7E29" w:rsidRDefault="005B7E29" w14:paraId="1E0EBE0C" w14:textId="4E95F60A">
      <w:pPr>
        <w:rPr>
          <w:color w:val="404040" w:themeColor="text1"/>
          <w:sz w:val="20"/>
          <w:szCs w:val="20"/>
        </w:rPr>
      </w:pPr>
      <w:r w:rsidRPr="005B7E29">
        <w:rPr>
          <w:color w:val="404040" w:themeColor="text1"/>
          <w:sz w:val="20"/>
          <w:szCs w:val="20"/>
        </w:rPr>
        <w:t>Employers can either bid to be a provider of training directly or must be actively and strategically engaged with training providers. Letters evidencing employer engagement and commitment are required</w:t>
      </w:r>
      <w:r w:rsidR="00D13F9C">
        <w:rPr>
          <w:color w:val="404040" w:themeColor="text1"/>
          <w:sz w:val="20"/>
          <w:szCs w:val="20"/>
        </w:rPr>
        <w:t xml:space="preserve"> at Stage 2</w:t>
      </w:r>
      <w:r w:rsidRPr="005B7E29">
        <w:rPr>
          <w:color w:val="404040" w:themeColor="text1"/>
          <w:sz w:val="20"/>
          <w:szCs w:val="20"/>
        </w:rPr>
        <w:t>. This does not stop recruiting additional employers once the grant has been awarded.</w:t>
      </w:r>
    </w:p>
    <w:p w:rsidRPr="005B7E29" w:rsidR="005B7E29" w:rsidP="005B7E29" w:rsidRDefault="005B7E29" w14:paraId="369D95DF" w14:textId="77777777">
      <w:pPr>
        <w:rPr>
          <w:color w:val="404040" w:themeColor="text1"/>
          <w:sz w:val="20"/>
          <w:szCs w:val="20"/>
        </w:rPr>
      </w:pPr>
    </w:p>
    <w:p w:rsidRPr="005B7E29" w:rsidR="005B7E29" w:rsidP="005B7E29" w:rsidRDefault="005B7E29" w14:paraId="568B58BD" w14:textId="77777777">
      <w:pPr>
        <w:rPr>
          <w:color w:val="404040" w:themeColor="text1"/>
          <w:sz w:val="20"/>
          <w:szCs w:val="20"/>
        </w:rPr>
      </w:pPr>
      <w:r w:rsidRPr="005B7E29">
        <w:rPr>
          <w:color w:val="404040" w:themeColor="text1"/>
          <w:sz w:val="20"/>
          <w:szCs w:val="20"/>
        </w:rPr>
        <w:t xml:space="preserve">Employers must be involved in determining the training on offer, and it must deliver the skills they need to be able to recruit and/or fill skills gaps.  Employer engagement can include: </w:t>
      </w:r>
    </w:p>
    <w:p w:rsidR="000D7E27" w:rsidP="005B7E29" w:rsidRDefault="000D7E27" w14:paraId="34337E1E" w14:textId="0200781E">
      <w:pPr>
        <w:pStyle w:val="ListParagraph"/>
        <w:numPr>
          <w:ilvl w:val="0"/>
          <w:numId w:val="16"/>
        </w:numPr>
        <w:rPr>
          <w:color w:val="404040" w:themeColor="text1"/>
          <w:sz w:val="20"/>
          <w:szCs w:val="20"/>
        </w:rPr>
      </w:pPr>
      <w:r>
        <w:rPr>
          <w:color w:val="404040" w:themeColor="text1"/>
          <w:sz w:val="20"/>
          <w:szCs w:val="20"/>
        </w:rPr>
        <w:t>defining skills / certification requirements</w:t>
      </w:r>
    </w:p>
    <w:p w:rsidRPr="005B7E29" w:rsidR="005B7E29" w:rsidP="005B7E29" w:rsidRDefault="005B7E29" w14:paraId="3AD82480" w14:textId="38F672CF">
      <w:pPr>
        <w:pStyle w:val="ListParagraph"/>
        <w:numPr>
          <w:ilvl w:val="0"/>
          <w:numId w:val="16"/>
        </w:numPr>
        <w:rPr>
          <w:color w:val="404040" w:themeColor="text1"/>
          <w:sz w:val="20"/>
          <w:szCs w:val="20"/>
        </w:rPr>
      </w:pPr>
      <w:r w:rsidRPr="005B7E29">
        <w:rPr>
          <w:color w:val="404040" w:themeColor="text1"/>
          <w:sz w:val="20"/>
          <w:szCs w:val="20"/>
        </w:rPr>
        <w:t xml:space="preserve">the development and delivery of </w:t>
      </w:r>
      <w:r w:rsidR="00313E42">
        <w:rPr>
          <w:color w:val="404040" w:themeColor="text1"/>
          <w:sz w:val="20"/>
          <w:szCs w:val="20"/>
        </w:rPr>
        <w:t>Skills B</w:t>
      </w:r>
      <w:r w:rsidRPr="005B7E29">
        <w:rPr>
          <w:color w:val="404040" w:themeColor="text1"/>
          <w:sz w:val="20"/>
          <w:szCs w:val="20"/>
        </w:rPr>
        <w:t>ootcamps</w:t>
      </w:r>
    </w:p>
    <w:p w:rsidRPr="005B7E29" w:rsidR="005B7E29" w:rsidP="005B7E29" w:rsidRDefault="005B7E29" w14:paraId="10FD142D" w14:textId="77777777">
      <w:pPr>
        <w:pStyle w:val="ListParagraph"/>
        <w:numPr>
          <w:ilvl w:val="0"/>
          <w:numId w:val="16"/>
        </w:numPr>
        <w:rPr>
          <w:color w:val="404040" w:themeColor="text1"/>
          <w:sz w:val="20"/>
          <w:szCs w:val="20"/>
        </w:rPr>
      </w:pPr>
      <w:r w:rsidRPr="005B7E29">
        <w:rPr>
          <w:color w:val="404040" w:themeColor="text1"/>
          <w:sz w:val="20"/>
          <w:szCs w:val="20"/>
        </w:rPr>
        <w:t>clearly identified guaranteed interviews for job vacancies for specific roles</w:t>
      </w:r>
    </w:p>
    <w:p w:rsidRPr="005B7E29" w:rsidR="005B7E29" w:rsidP="005B7E29" w:rsidRDefault="005B7E29" w14:paraId="57FBB55F" w14:textId="77777777">
      <w:pPr>
        <w:pStyle w:val="ListParagraph"/>
        <w:numPr>
          <w:ilvl w:val="0"/>
          <w:numId w:val="16"/>
        </w:numPr>
        <w:rPr>
          <w:color w:val="404040" w:themeColor="text1"/>
          <w:sz w:val="20"/>
          <w:szCs w:val="20"/>
        </w:rPr>
      </w:pPr>
      <w:r w:rsidRPr="005B7E29">
        <w:rPr>
          <w:color w:val="404040" w:themeColor="text1"/>
          <w:sz w:val="20"/>
          <w:szCs w:val="20"/>
        </w:rPr>
        <w:t>involvement in screening potential learners</w:t>
      </w:r>
    </w:p>
    <w:p w:rsidRPr="005B7E29" w:rsidR="005B7E29" w:rsidP="005B7E29" w:rsidRDefault="005B7E29" w14:paraId="6E69F219" w14:textId="77777777">
      <w:pPr>
        <w:pStyle w:val="ListParagraph"/>
        <w:numPr>
          <w:ilvl w:val="0"/>
          <w:numId w:val="16"/>
        </w:numPr>
        <w:rPr>
          <w:color w:val="404040" w:themeColor="text1"/>
          <w:sz w:val="20"/>
          <w:szCs w:val="20"/>
        </w:rPr>
      </w:pPr>
      <w:r w:rsidRPr="005B7E29">
        <w:rPr>
          <w:color w:val="404040" w:themeColor="text1"/>
          <w:sz w:val="20"/>
          <w:szCs w:val="20"/>
        </w:rPr>
        <w:t>coaching and mentoring</w:t>
      </w:r>
    </w:p>
    <w:p w:rsidRPr="005B7E29" w:rsidR="005B7E29" w:rsidP="005B7E29" w:rsidRDefault="005B7E29" w14:paraId="71799B32" w14:textId="77777777">
      <w:pPr>
        <w:pStyle w:val="ListParagraph"/>
        <w:numPr>
          <w:ilvl w:val="0"/>
          <w:numId w:val="16"/>
        </w:numPr>
        <w:rPr>
          <w:color w:val="404040" w:themeColor="text1"/>
          <w:sz w:val="20"/>
          <w:szCs w:val="20"/>
        </w:rPr>
      </w:pPr>
      <w:r w:rsidRPr="005B7E29">
        <w:rPr>
          <w:color w:val="404040" w:themeColor="text1"/>
          <w:sz w:val="20"/>
          <w:szCs w:val="20"/>
        </w:rPr>
        <w:t>offering work experience</w:t>
      </w:r>
    </w:p>
    <w:p w:rsidRPr="005B7E29" w:rsidR="005B7E29" w:rsidP="005B7E29" w:rsidRDefault="005B7E29" w14:paraId="6143BF94" w14:textId="77777777">
      <w:pPr>
        <w:rPr>
          <w:color w:val="404040" w:themeColor="text1"/>
          <w:sz w:val="20"/>
          <w:szCs w:val="20"/>
        </w:rPr>
      </w:pPr>
    </w:p>
    <w:p w:rsidRPr="005B7E29" w:rsidR="005B7E29" w:rsidP="005B7E29" w:rsidRDefault="005B7E29" w14:paraId="7F1978B0" w14:textId="77777777">
      <w:pPr>
        <w:rPr>
          <w:rFonts w:cstheme="minorHAnsi"/>
          <w:color w:val="404040" w:themeColor="text1"/>
          <w:sz w:val="20"/>
          <w:szCs w:val="20"/>
        </w:rPr>
      </w:pPr>
      <w:r w:rsidRPr="005B7E29">
        <w:rPr>
          <w:rFonts w:cstheme="minorHAnsi"/>
          <w:color w:val="404040" w:themeColor="text1"/>
          <w:sz w:val="20"/>
          <w:szCs w:val="20"/>
        </w:rPr>
        <w:t xml:space="preserve">Preference will be given to employers who have a base in Cheshire &amp; Warrington and the funding must look to support training for jobs in this geography. This recognises the need for some flexibility for training providers to offer a holistic offer to the employers they are working with. </w:t>
      </w:r>
    </w:p>
    <w:p w:rsidRPr="005B7E29" w:rsidR="005B7E29" w:rsidP="005B7E29" w:rsidRDefault="005B7E29" w14:paraId="0F37F5AC" w14:textId="77777777">
      <w:pPr>
        <w:rPr>
          <w:color w:val="404040" w:themeColor="text1"/>
          <w:sz w:val="20"/>
          <w:szCs w:val="20"/>
        </w:rPr>
      </w:pPr>
    </w:p>
    <w:p w:rsidRPr="005B7E29" w:rsidR="005B7E29" w:rsidP="005B7E29" w:rsidRDefault="007019B5" w14:paraId="70D8732A" w14:textId="559858B2">
      <w:pPr>
        <w:rPr>
          <w:color w:val="404040" w:themeColor="text1"/>
          <w:sz w:val="20"/>
          <w:szCs w:val="20"/>
        </w:rPr>
      </w:pPr>
      <w:r>
        <w:rPr>
          <w:color w:val="404040" w:themeColor="text1"/>
          <w:sz w:val="20"/>
          <w:szCs w:val="20"/>
        </w:rPr>
        <w:t xml:space="preserve">Skills </w:t>
      </w:r>
      <w:r w:rsidRPr="005B7E29" w:rsidR="005B7E29">
        <w:rPr>
          <w:color w:val="404040" w:themeColor="text1"/>
          <w:sz w:val="20"/>
          <w:szCs w:val="20"/>
        </w:rPr>
        <w:t xml:space="preserve">Bootcamps will be co-funded by the employer where the employer is training their own existing employees (defined as someone directly employed by the employer, not a sub-contractor, or freelancer). </w:t>
      </w:r>
      <w:r w:rsidRPr="005B7E29" w:rsidR="005B7E29">
        <w:rPr>
          <w:rFonts w:cstheme="minorHAnsi"/>
          <w:color w:val="404040" w:themeColor="text1"/>
          <w:sz w:val="20"/>
          <w:szCs w:val="20"/>
        </w:rPr>
        <w:t>If the employer is a large business they will contribute 30%</w:t>
      </w:r>
      <w:r w:rsidRPr="005B7E29" w:rsidR="005B7E29">
        <w:rPr>
          <w:color w:val="404040" w:themeColor="text1"/>
          <w:sz w:val="20"/>
          <w:szCs w:val="20"/>
        </w:rPr>
        <w:t xml:space="preserve"> and this is reduced to 10% where the employer is a small or medium enterprise (SME) (defined as an employer with fewer than 250 employees).</w:t>
      </w:r>
    </w:p>
    <w:p w:rsidRPr="005B7E29" w:rsidR="005B7E29" w:rsidP="005B7E29" w:rsidRDefault="005B7E29" w14:paraId="3AC70E7D" w14:textId="77777777">
      <w:pPr>
        <w:rPr>
          <w:color w:val="404040" w:themeColor="text1"/>
          <w:sz w:val="20"/>
          <w:szCs w:val="20"/>
        </w:rPr>
      </w:pPr>
    </w:p>
    <w:p w:rsidRPr="005B7E29" w:rsidR="005B7E29" w:rsidP="005B7E29" w:rsidRDefault="005B7E29" w14:paraId="0183B18C" w14:textId="77777777">
      <w:pPr>
        <w:rPr>
          <w:rFonts w:cstheme="minorHAnsi"/>
          <w:color w:val="404040" w:themeColor="text1"/>
          <w:sz w:val="20"/>
          <w:szCs w:val="20"/>
        </w:rPr>
      </w:pPr>
      <w:r w:rsidRPr="005B7E29">
        <w:rPr>
          <w:rFonts w:cstheme="minorHAnsi"/>
          <w:color w:val="404040" w:themeColor="text1"/>
          <w:sz w:val="20"/>
          <w:szCs w:val="20"/>
        </w:rPr>
        <w:t>Courses are fully funded for unemployed individuals or those not being co-funded by their employer, and for the self-employed.</w:t>
      </w:r>
    </w:p>
    <w:p w:rsidRPr="00BC180B" w:rsidR="005B7E29" w:rsidP="005B7E29" w:rsidRDefault="005B7E29" w14:paraId="343EFD0F" w14:textId="77777777">
      <w:pPr>
        <w:rPr>
          <w:color w:val="auto"/>
          <w:sz w:val="20"/>
          <w:szCs w:val="20"/>
        </w:rPr>
      </w:pPr>
    </w:p>
    <w:p w:rsidRPr="005B7E29" w:rsidR="005B7E29" w:rsidP="005B7E29" w:rsidRDefault="005B7E29" w14:paraId="6F7F00F0" w14:textId="14866AE9">
      <w:pPr>
        <w:pStyle w:val="Heading2"/>
      </w:pPr>
      <w:bookmarkStart w:name="_Toc102564318" w:id="22"/>
      <w:bookmarkStart w:name="_Toc102578347" w:id="23"/>
      <w:bookmarkStart w:name="_Toc106096959" w:id="24"/>
      <w:bookmarkStart w:name="_Toc127260297" w:id="25"/>
      <w:r w:rsidRPr="005B7E29">
        <w:t>Target learners</w:t>
      </w:r>
      <w:bookmarkEnd w:id="22"/>
      <w:bookmarkEnd w:id="23"/>
      <w:bookmarkEnd w:id="24"/>
      <w:bookmarkEnd w:id="25"/>
      <w:r w:rsidRPr="005B7E29">
        <w:t xml:space="preserve"> </w:t>
      </w:r>
    </w:p>
    <w:p w:rsidRPr="005B7E29" w:rsidR="005B7E29" w:rsidP="005B7E29" w:rsidRDefault="005B7E29" w14:paraId="7653F062" w14:textId="6399E022">
      <w:pPr>
        <w:rPr>
          <w:color w:val="404040" w:themeColor="text1"/>
          <w:sz w:val="20"/>
          <w:szCs w:val="20"/>
        </w:rPr>
      </w:pPr>
      <w:r w:rsidRPr="005B7E29">
        <w:rPr>
          <w:color w:val="404040" w:themeColor="text1"/>
          <w:sz w:val="20"/>
          <w:szCs w:val="20"/>
        </w:rPr>
        <w:t xml:space="preserve">Learners on the </w:t>
      </w:r>
      <w:r w:rsidR="00313E42">
        <w:rPr>
          <w:color w:val="404040" w:themeColor="text1"/>
          <w:sz w:val="20"/>
          <w:szCs w:val="20"/>
        </w:rPr>
        <w:t>Skills B</w:t>
      </w:r>
      <w:r w:rsidRPr="005B7E29">
        <w:rPr>
          <w:color w:val="404040" w:themeColor="text1"/>
          <w:sz w:val="20"/>
          <w:szCs w:val="20"/>
        </w:rPr>
        <w:t xml:space="preserve">ootcamp must be aged </w:t>
      </w:r>
      <w:r w:rsidRPr="009A74BE">
        <w:rPr>
          <w:color w:val="404040" w:themeColor="text1"/>
          <w:sz w:val="20"/>
          <w:szCs w:val="20"/>
        </w:rPr>
        <w:t>19 or over on 31 August 202</w:t>
      </w:r>
      <w:r w:rsidRPr="009A74BE" w:rsidR="008430A9">
        <w:rPr>
          <w:color w:val="404040" w:themeColor="text1"/>
          <w:sz w:val="20"/>
          <w:szCs w:val="20"/>
        </w:rPr>
        <w:t>3</w:t>
      </w:r>
      <w:r w:rsidRPr="009A74BE">
        <w:rPr>
          <w:color w:val="404040" w:themeColor="text1"/>
          <w:sz w:val="20"/>
          <w:szCs w:val="20"/>
        </w:rPr>
        <w:t>.</w:t>
      </w:r>
      <w:r w:rsidRPr="005B7E29">
        <w:rPr>
          <w:color w:val="404040" w:themeColor="text1"/>
          <w:sz w:val="20"/>
          <w:szCs w:val="20"/>
        </w:rPr>
        <w:t xml:space="preserve"> They can be employed (full-time or part-time), self-employed or unemployed within the last 12 months. Where Job</w:t>
      </w:r>
      <w:r w:rsidR="00203FB2">
        <w:rPr>
          <w:color w:val="404040" w:themeColor="text1"/>
          <w:sz w:val="20"/>
          <w:szCs w:val="20"/>
        </w:rPr>
        <w:t>c</w:t>
      </w:r>
      <w:r w:rsidRPr="005B7E29">
        <w:rPr>
          <w:color w:val="404040" w:themeColor="text1"/>
          <w:sz w:val="20"/>
          <w:szCs w:val="20"/>
        </w:rPr>
        <w:t xml:space="preserve">entre work coaches or equivalent sponsors identify individuals who have been unemployed for longer than 12 months, there is discretion to make a recommendation for attending a </w:t>
      </w:r>
      <w:r w:rsidR="00313E42">
        <w:rPr>
          <w:color w:val="404040" w:themeColor="text1"/>
          <w:sz w:val="20"/>
          <w:szCs w:val="20"/>
        </w:rPr>
        <w:t>Skills B</w:t>
      </w:r>
      <w:r w:rsidRPr="005B7E29">
        <w:rPr>
          <w:color w:val="404040" w:themeColor="text1"/>
          <w:sz w:val="20"/>
          <w:szCs w:val="20"/>
        </w:rPr>
        <w:t>ootcamp, to be considered on a case-by-case basis. We would expect training providers to liaise regularly with relevant Department for Work and Pensions and Job</w:t>
      </w:r>
      <w:r w:rsidR="00203FB2">
        <w:rPr>
          <w:color w:val="404040" w:themeColor="text1"/>
          <w:sz w:val="20"/>
          <w:szCs w:val="20"/>
        </w:rPr>
        <w:t>c</w:t>
      </w:r>
      <w:r w:rsidRPr="005B7E29">
        <w:rPr>
          <w:color w:val="404040" w:themeColor="text1"/>
          <w:sz w:val="20"/>
          <w:szCs w:val="20"/>
        </w:rPr>
        <w:t>entre colleagues to identify potential applicants.</w:t>
      </w:r>
    </w:p>
    <w:p w:rsidRPr="005B7E29" w:rsidR="005B7E29" w:rsidP="005B7E29" w:rsidRDefault="005B7E29" w14:paraId="0D39C522" w14:textId="77777777">
      <w:pPr>
        <w:rPr>
          <w:color w:val="404040" w:themeColor="text1"/>
          <w:sz w:val="20"/>
          <w:szCs w:val="20"/>
        </w:rPr>
      </w:pPr>
    </w:p>
    <w:p w:rsidRPr="005B7E29" w:rsidR="005B7E29" w:rsidP="005B7E29" w:rsidRDefault="005B7E29" w14:paraId="7C4C619F" w14:textId="550FDB34">
      <w:pPr>
        <w:rPr>
          <w:color w:val="404040" w:themeColor="text1"/>
          <w:sz w:val="20"/>
          <w:szCs w:val="20"/>
        </w:rPr>
      </w:pPr>
      <w:r w:rsidRPr="005B7E29">
        <w:rPr>
          <w:color w:val="404040" w:themeColor="text1"/>
          <w:sz w:val="20"/>
          <w:szCs w:val="20"/>
        </w:rPr>
        <w:t xml:space="preserve">Serving prisoners due to be released within 6 months of completion of a </w:t>
      </w:r>
      <w:r w:rsidR="00313E42">
        <w:rPr>
          <w:color w:val="404040" w:themeColor="text1"/>
          <w:sz w:val="20"/>
          <w:szCs w:val="20"/>
        </w:rPr>
        <w:t>Skills B</w:t>
      </w:r>
      <w:r w:rsidRPr="005B7E29">
        <w:rPr>
          <w:color w:val="404040" w:themeColor="text1"/>
          <w:sz w:val="20"/>
          <w:szCs w:val="20"/>
        </w:rPr>
        <w:t>ootcamp and those on temporary release are also eligible.</w:t>
      </w:r>
    </w:p>
    <w:p w:rsidRPr="005B7E29" w:rsidR="005B7E29" w:rsidP="005B7E29" w:rsidRDefault="005B7E29" w14:paraId="1949FA6A" w14:textId="77777777">
      <w:pPr>
        <w:rPr>
          <w:color w:val="404040" w:themeColor="text1"/>
          <w:sz w:val="20"/>
          <w:szCs w:val="20"/>
        </w:rPr>
      </w:pPr>
    </w:p>
    <w:p w:rsidRPr="005B7E29" w:rsidR="005B7E29" w:rsidP="005B7E29" w:rsidRDefault="005B7E29" w14:paraId="46186C7B" w14:textId="5D3339CF">
      <w:pPr>
        <w:rPr>
          <w:color w:val="404040" w:themeColor="text1"/>
          <w:sz w:val="20"/>
          <w:szCs w:val="20"/>
        </w:rPr>
      </w:pPr>
      <w:r w:rsidRPr="005B7E29">
        <w:rPr>
          <w:color w:val="404040" w:themeColor="text1"/>
          <w:sz w:val="20"/>
          <w:szCs w:val="20"/>
        </w:rPr>
        <w:lastRenderedPageBreak/>
        <w:t xml:space="preserve">We want to ensure that the training is accessible to all eligible adults within the community. Recruitment for learners who are unemployed or self-employed and screening for learners who are employed must use a fair and open process. </w:t>
      </w:r>
      <w:r w:rsidR="00A1411D">
        <w:rPr>
          <w:color w:val="404040" w:themeColor="text1"/>
          <w:sz w:val="20"/>
          <w:szCs w:val="20"/>
        </w:rPr>
        <w:t xml:space="preserve">Skills </w:t>
      </w:r>
      <w:r w:rsidRPr="005B7E29">
        <w:rPr>
          <w:color w:val="404040" w:themeColor="text1"/>
          <w:sz w:val="20"/>
          <w:szCs w:val="20"/>
        </w:rPr>
        <w:t xml:space="preserve">Bootcamps should be designed to encourage the participation of under-represented groups, such as those with protected characteristics and those who might face barriers to employment (e.g. veterans, Ukrainian refugees) and aim to reflect the diversity of the local area. An adult must have the right to work in the UK, this right can be checked on </w:t>
      </w:r>
      <w:hyperlink w:history="1" r:id="rId25">
        <w:r w:rsidRPr="00E01DE7" w:rsidR="00155ABC">
          <w:rPr>
            <w:rStyle w:val="Hyperlink"/>
            <w:sz w:val="20"/>
            <w:szCs w:val="20"/>
          </w:rPr>
          <w:t>Right to work checks: an employer's guide - GOV.UK (www.gov.uk)</w:t>
        </w:r>
      </w:hyperlink>
      <w:r w:rsidRPr="00E01DE7" w:rsidR="00E01DE7">
        <w:rPr>
          <w:sz w:val="20"/>
          <w:szCs w:val="20"/>
        </w:rPr>
        <w:t>.</w:t>
      </w:r>
      <w:r w:rsidRPr="00E01DE7">
        <w:rPr>
          <w:color w:val="404040" w:themeColor="text1"/>
          <w:sz w:val="20"/>
          <w:szCs w:val="20"/>
        </w:rPr>
        <w:t xml:space="preserve"> A</w:t>
      </w:r>
      <w:r w:rsidRPr="005B7E29">
        <w:rPr>
          <w:color w:val="404040" w:themeColor="text1"/>
          <w:sz w:val="20"/>
          <w:szCs w:val="20"/>
        </w:rPr>
        <w:t xml:space="preserve">n adult may only undertake one </w:t>
      </w:r>
      <w:r w:rsidR="00313E42">
        <w:rPr>
          <w:color w:val="404040" w:themeColor="text1"/>
          <w:sz w:val="20"/>
          <w:szCs w:val="20"/>
        </w:rPr>
        <w:t>Skills B</w:t>
      </w:r>
      <w:r w:rsidRPr="005B7E29">
        <w:rPr>
          <w:color w:val="404040" w:themeColor="text1"/>
          <w:sz w:val="20"/>
          <w:szCs w:val="20"/>
        </w:rPr>
        <w:t xml:space="preserve">ootcamp per funding year. Providers have an obligation to ask prospective learners whether they have already undertaken a </w:t>
      </w:r>
      <w:r w:rsidR="007F1B85">
        <w:rPr>
          <w:color w:val="404040" w:themeColor="text1"/>
          <w:sz w:val="20"/>
          <w:szCs w:val="20"/>
        </w:rPr>
        <w:t>Skills B</w:t>
      </w:r>
      <w:r w:rsidRPr="005B7E29">
        <w:rPr>
          <w:color w:val="404040" w:themeColor="text1"/>
          <w:sz w:val="20"/>
          <w:szCs w:val="20"/>
        </w:rPr>
        <w:t>ootcamp in that funding year.</w:t>
      </w:r>
    </w:p>
    <w:p w:rsidRPr="005B7E29" w:rsidR="005B7E29" w:rsidP="005B7E29" w:rsidRDefault="005B7E29" w14:paraId="32067876" w14:textId="77777777">
      <w:pPr>
        <w:rPr>
          <w:color w:val="404040" w:themeColor="text1"/>
          <w:sz w:val="20"/>
          <w:szCs w:val="20"/>
        </w:rPr>
      </w:pPr>
    </w:p>
    <w:p w:rsidRPr="005B7E29" w:rsidR="005B7E29" w:rsidP="005B7E29" w:rsidRDefault="005B7E29" w14:paraId="3D480F2C" w14:textId="2C7D0AFF">
      <w:pPr>
        <w:rPr>
          <w:color w:val="404040" w:themeColor="text1"/>
          <w:sz w:val="20"/>
          <w:szCs w:val="20"/>
        </w:rPr>
      </w:pPr>
      <w:r w:rsidRPr="005B7E29">
        <w:rPr>
          <w:color w:val="404040" w:themeColor="text1"/>
          <w:sz w:val="20"/>
          <w:szCs w:val="20"/>
        </w:rPr>
        <w:t xml:space="preserve">No prior attainment is required unless specifically prescribed by an employer and/or specifically related to the job and sector within which the vacancies or development opportunities are offered. When recruiting learners, providers must have robust screening processes to ensure learners have the baseline skills, </w:t>
      </w:r>
      <w:r w:rsidRPr="005B7E29" w:rsidR="007F1B85">
        <w:rPr>
          <w:color w:val="404040" w:themeColor="text1"/>
          <w:sz w:val="20"/>
          <w:szCs w:val="20"/>
        </w:rPr>
        <w:t>attitudes,</w:t>
      </w:r>
      <w:r w:rsidRPr="005B7E29">
        <w:rPr>
          <w:color w:val="404040" w:themeColor="text1"/>
          <w:sz w:val="20"/>
          <w:szCs w:val="20"/>
        </w:rPr>
        <w:t xml:space="preserve"> and competencies to successfully complete the course. If possible, employers should be involved in the initial screening process.</w:t>
      </w:r>
    </w:p>
    <w:p w:rsidRPr="005B7E29" w:rsidR="005B7E29" w:rsidP="005B7E29" w:rsidRDefault="005B7E29" w14:paraId="107AEFB1" w14:textId="77777777">
      <w:pPr>
        <w:rPr>
          <w:color w:val="404040" w:themeColor="text1"/>
          <w:sz w:val="20"/>
          <w:szCs w:val="20"/>
        </w:rPr>
      </w:pPr>
    </w:p>
    <w:p w:rsidRPr="005B7E29" w:rsidR="005B7E29" w:rsidP="005B7E29" w:rsidRDefault="005B7E29" w14:paraId="574A1192" w14:textId="4F0BB538">
      <w:pPr>
        <w:rPr>
          <w:color w:val="404040" w:themeColor="text1"/>
          <w:sz w:val="20"/>
          <w:szCs w:val="20"/>
        </w:rPr>
      </w:pPr>
      <w:r w:rsidRPr="005B7E29">
        <w:rPr>
          <w:color w:val="404040" w:themeColor="text1"/>
          <w:sz w:val="20"/>
          <w:szCs w:val="20"/>
        </w:rPr>
        <w:t xml:space="preserve">Charging learners in any form, including consumable and devices required for the duration of the </w:t>
      </w:r>
      <w:r w:rsidR="00313E42">
        <w:rPr>
          <w:color w:val="404040" w:themeColor="text1"/>
          <w:sz w:val="20"/>
          <w:szCs w:val="20"/>
        </w:rPr>
        <w:t>Skills B</w:t>
      </w:r>
      <w:r w:rsidRPr="005B7E29">
        <w:rPr>
          <w:color w:val="404040" w:themeColor="text1"/>
          <w:sz w:val="20"/>
          <w:szCs w:val="20"/>
        </w:rPr>
        <w:t>ootcamp is not permitted. This includes any proposals that involve asking learners to pay the funding back afterwards.</w:t>
      </w:r>
    </w:p>
    <w:p w:rsidRPr="005B7E29" w:rsidR="005B7E29" w:rsidP="005B7E29" w:rsidRDefault="005B7E29" w14:paraId="4F90F7B0" w14:textId="77777777">
      <w:pPr>
        <w:rPr>
          <w:color w:val="404040" w:themeColor="text1"/>
          <w:sz w:val="20"/>
          <w:szCs w:val="20"/>
        </w:rPr>
      </w:pPr>
    </w:p>
    <w:p w:rsidRPr="005B7E29" w:rsidR="005B7E29" w:rsidP="005B7E29" w:rsidRDefault="005B7E29" w14:paraId="077AF920" w14:textId="77777777">
      <w:pPr>
        <w:rPr>
          <w:rFonts w:cstheme="minorHAnsi"/>
          <w:color w:val="404040" w:themeColor="text1"/>
          <w:sz w:val="20"/>
          <w:szCs w:val="20"/>
        </w:rPr>
      </w:pPr>
      <w:r w:rsidRPr="005B7E29">
        <w:rPr>
          <w:rFonts w:cstheme="minorHAnsi"/>
          <w:color w:val="404040" w:themeColor="text1"/>
          <w:sz w:val="20"/>
          <w:szCs w:val="20"/>
        </w:rPr>
        <w:t>Preference will be given to learners who either live, work or plan to work in Cheshire and Warrington. As previously referenced the funding must look to support training for jobs in this geography.</w:t>
      </w:r>
    </w:p>
    <w:p w:rsidRPr="00BC180B" w:rsidR="005B7E29" w:rsidP="005B7E29" w:rsidRDefault="005B7E29" w14:paraId="77815FA3" w14:textId="77777777">
      <w:pPr>
        <w:pStyle w:val="Heading2"/>
        <w:rPr>
          <w:sz w:val="20"/>
          <w:szCs w:val="20"/>
        </w:rPr>
      </w:pPr>
      <w:bookmarkStart w:name="_Toc102564319" w:id="26"/>
      <w:bookmarkStart w:name="_Toc102578348" w:id="27"/>
      <w:bookmarkStart w:name="_Toc106096960" w:id="28"/>
    </w:p>
    <w:p w:rsidR="008C47D4" w:rsidP="005B7E29" w:rsidRDefault="00987837" w14:paraId="054388E2" w14:textId="6010DF96">
      <w:pPr>
        <w:pStyle w:val="Heading2"/>
      </w:pPr>
      <w:bookmarkStart w:name="_Toc127260298" w:id="29"/>
      <w:r>
        <w:t xml:space="preserve">Data &amp; </w:t>
      </w:r>
      <w:r w:rsidR="008C47D4">
        <w:t>Quality assurance</w:t>
      </w:r>
      <w:bookmarkEnd w:id="29"/>
    </w:p>
    <w:p w:rsidR="008C13F7" w:rsidP="008C13F7" w:rsidRDefault="008C13F7" w14:paraId="69A748B5" w14:textId="1449F725">
      <w:pPr>
        <w:rPr>
          <w:rStyle w:val="eop"/>
          <w:sz w:val="20"/>
          <w:szCs w:val="20"/>
          <w:shd w:val="clear" w:color="auto" w:fill="FFFFFF"/>
        </w:rPr>
      </w:pPr>
      <w:r w:rsidRPr="008C13F7">
        <w:rPr>
          <w:rStyle w:val="normaltextrun"/>
          <w:sz w:val="20"/>
          <w:szCs w:val="20"/>
          <w:shd w:val="clear" w:color="auto" w:fill="FFFFFF"/>
        </w:rPr>
        <w:t>The provider must submit data via the DfE Data Submission Sheet. A draft version of the Data Submission Sheet is provided below</w:t>
      </w:r>
      <w:r>
        <w:rPr>
          <w:rStyle w:val="normaltextrun"/>
          <w:sz w:val="20"/>
          <w:szCs w:val="20"/>
          <w:shd w:val="clear" w:color="auto" w:fill="FFFFFF"/>
        </w:rPr>
        <w:t xml:space="preserve"> (</w:t>
      </w:r>
      <w:r w:rsidRPr="002B49DB">
        <w:rPr>
          <w:rStyle w:val="normaltextrun"/>
          <w:b/>
          <w:bCs/>
          <w:sz w:val="20"/>
          <w:szCs w:val="20"/>
          <w:shd w:val="clear" w:color="auto" w:fill="FFFFFF"/>
        </w:rPr>
        <w:t xml:space="preserve">Appendix </w:t>
      </w:r>
      <w:r w:rsidR="00270305">
        <w:rPr>
          <w:rStyle w:val="normaltextrun"/>
          <w:b/>
          <w:bCs/>
          <w:sz w:val="20"/>
          <w:szCs w:val="20"/>
          <w:shd w:val="clear" w:color="auto" w:fill="FFFFFF"/>
        </w:rPr>
        <w:t>3</w:t>
      </w:r>
      <w:r>
        <w:rPr>
          <w:rStyle w:val="normaltextrun"/>
          <w:sz w:val="20"/>
          <w:szCs w:val="20"/>
          <w:shd w:val="clear" w:color="auto" w:fill="FFFFFF"/>
        </w:rPr>
        <w:t>)</w:t>
      </w:r>
      <w:r w:rsidRPr="008C13F7">
        <w:rPr>
          <w:rStyle w:val="normaltextrun"/>
          <w:sz w:val="20"/>
          <w:szCs w:val="20"/>
          <w:shd w:val="clear" w:color="auto" w:fill="FFFFFF"/>
        </w:rPr>
        <w:t xml:space="preserve">, but this draft may be subject to change and providers will be expected to provide any additional data to allow full evaluation of </w:t>
      </w:r>
      <w:r w:rsidR="00313E42">
        <w:rPr>
          <w:rStyle w:val="normaltextrun"/>
          <w:sz w:val="20"/>
          <w:szCs w:val="20"/>
          <w:shd w:val="clear" w:color="auto" w:fill="FFFFFF"/>
        </w:rPr>
        <w:t>Skills B</w:t>
      </w:r>
      <w:r w:rsidRPr="008C13F7">
        <w:rPr>
          <w:rStyle w:val="normaltextrun"/>
          <w:sz w:val="20"/>
          <w:szCs w:val="20"/>
          <w:shd w:val="clear" w:color="auto" w:fill="FFFFFF"/>
        </w:rPr>
        <w:t xml:space="preserve">ootcamps to be completed. This data collection is mandatory and must be submitted </w:t>
      </w:r>
      <w:r w:rsidRPr="008C13F7" w:rsidR="006728F0">
        <w:rPr>
          <w:rStyle w:val="normaltextrun"/>
          <w:sz w:val="20"/>
          <w:szCs w:val="20"/>
          <w:shd w:val="clear" w:color="auto" w:fill="FFFFFF"/>
        </w:rPr>
        <w:t>monthly</w:t>
      </w:r>
      <w:r w:rsidRPr="008C13F7">
        <w:rPr>
          <w:rStyle w:val="normaltextrun"/>
          <w:sz w:val="20"/>
          <w:szCs w:val="20"/>
          <w:shd w:val="clear" w:color="auto" w:fill="FFFFFF"/>
        </w:rPr>
        <w:t xml:space="preserve"> via the spreadsheet template supplied by the LEP and will be used for audit, </w:t>
      </w:r>
      <w:proofErr w:type="gramStart"/>
      <w:r w:rsidRPr="008C13F7">
        <w:rPr>
          <w:rStyle w:val="normaltextrun"/>
          <w:sz w:val="20"/>
          <w:szCs w:val="20"/>
          <w:shd w:val="clear" w:color="auto" w:fill="FFFFFF"/>
        </w:rPr>
        <w:t>assurance</w:t>
      </w:r>
      <w:proofErr w:type="gramEnd"/>
      <w:r w:rsidRPr="008C13F7">
        <w:rPr>
          <w:rStyle w:val="normaltextrun"/>
          <w:sz w:val="20"/>
          <w:szCs w:val="20"/>
          <w:shd w:val="clear" w:color="auto" w:fill="FFFFFF"/>
        </w:rPr>
        <w:t xml:space="preserve"> and evaluation purposes.</w:t>
      </w:r>
      <w:r w:rsidRPr="008C13F7">
        <w:rPr>
          <w:rStyle w:val="eop"/>
          <w:sz w:val="20"/>
          <w:szCs w:val="20"/>
          <w:shd w:val="clear" w:color="auto" w:fill="FFFFFF"/>
        </w:rPr>
        <w:t> </w:t>
      </w:r>
    </w:p>
    <w:p w:rsidRPr="008C13F7" w:rsidR="008C13F7" w:rsidP="008C13F7" w:rsidRDefault="008C13F7" w14:paraId="5E1350C9" w14:textId="77777777">
      <w:pPr>
        <w:rPr>
          <w:rStyle w:val="eop"/>
          <w:sz w:val="20"/>
          <w:szCs w:val="20"/>
          <w:shd w:val="clear" w:color="auto" w:fill="FFFFFF"/>
        </w:rPr>
      </w:pPr>
    </w:p>
    <w:p w:rsidR="008C13F7" w:rsidP="008C13F7" w:rsidRDefault="00E8072A" w14:paraId="293E9A97" w14:textId="06B24D26">
      <w:pPr>
        <w:rPr>
          <w:sz w:val="20"/>
          <w:szCs w:val="20"/>
        </w:rPr>
      </w:pPr>
      <w:r w:rsidRPr="008C13F7">
        <w:rPr>
          <w:sz w:val="20"/>
          <w:szCs w:val="20"/>
        </w:rPr>
        <w:t xml:space="preserve">Suppliers will be required </w:t>
      </w:r>
      <w:r w:rsidR="004C76CC">
        <w:rPr>
          <w:sz w:val="20"/>
          <w:szCs w:val="20"/>
        </w:rPr>
        <w:t>to engage with the Skills Bootcamp quality assurance and improvemen</w:t>
      </w:r>
      <w:r w:rsidR="00755BAD">
        <w:rPr>
          <w:sz w:val="20"/>
          <w:szCs w:val="20"/>
        </w:rPr>
        <w:t xml:space="preserve">t team, who are responsible for exploring opportunities to continuously improve policy and delivery. </w:t>
      </w:r>
    </w:p>
    <w:p w:rsidR="008C13F7" w:rsidP="008C13F7" w:rsidRDefault="008C13F7" w14:paraId="392E0F4A" w14:textId="77777777">
      <w:pPr>
        <w:rPr>
          <w:sz w:val="20"/>
          <w:szCs w:val="20"/>
        </w:rPr>
      </w:pPr>
    </w:p>
    <w:p w:rsidRPr="008C13F7" w:rsidR="008C47D4" w:rsidP="008C13F7" w:rsidRDefault="008430A9" w14:paraId="5C855778" w14:textId="12206A4C">
      <w:pPr>
        <w:rPr>
          <w:sz w:val="20"/>
          <w:szCs w:val="20"/>
        </w:rPr>
      </w:pPr>
      <w:r>
        <w:rPr>
          <w:sz w:val="20"/>
          <w:szCs w:val="20"/>
        </w:rPr>
        <w:t xml:space="preserve">Skills Bootcamps will be within the remit of </w:t>
      </w:r>
      <w:r w:rsidRPr="008C13F7" w:rsidR="0093573C">
        <w:rPr>
          <w:sz w:val="20"/>
          <w:szCs w:val="20"/>
        </w:rPr>
        <w:t xml:space="preserve">Ofsted </w:t>
      </w:r>
      <w:r>
        <w:rPr>
          <w:sz w:val="20"/>
          <w:szCs w:val="20"/>
        </w:rPr>
        <w:t>from Wave 4 onwards</w:t>
      </w:r>
      <w:r w:rsidR="00E01DE7">
        <w:rPr>
          <w:sz w:val="20"/>
          <w:szCs w:val="20"/>
        </w:rPr>
        <w:t xml:space="preserve"> (i.e. from April 2023)</w:t>
      </w:r>
      <w:r>
        <w:rPr>
          <w:sz w:val="20"/>
          <w:szCs w:val="20"/>
        </w:rPr>
        <w:t xml:space="preserve">, following the recommendations and publication of the Ofsted thematic survey from </w:t>
      </w:r>
      <w:r w:rsidRPr="00093A0F">
        <w:rPr>
          <w:sz w:val="20"/>
          <w:szCs w:val="20"/>
        </w:rPr>
        <w:t>Wave 2</w:t>
      </w:r>
      <w:r w:rsidRPr="00093A0F" w:rsidR="004A63CF">
        <w:rPr>
          <w:rStyle w:val="FootnoteReference"/>
          <w:sz w:val="20"/>
          <w:szCs w:val="20"/>
        </w:rPr>
        <w:footnoteReference w:id="3"/>
      </w:r>
      <w:r w:rsidRPr="00093A0F">
        <w:rPr>
          <w:sz w:val="20"/>
          <w:szCs w:val="20"/>
        </w:rPr>
        <w:t>.</w:t>
      </w:r>
      <w:r w:rsidRPr="008C13F7" w:rsidR="005145EB">
        <w:rPr>
          <w:sz w:val="20"/>
          <w:szCs w:val="20"/>
        </w:rPr>
        <w:t xml:space="preserve"> </w:t>
      </w:r>
    </w:p>
    <w:p w:rsidRPr="00BC180B" w:rsidR="0050461C" w:rsidP="0050461C" w:rsidRDefault="0050461C" w14:paraId="48146EE6" w14:textId="77777777">
      <w:pPr>
        <w:rPr>
          <w:sz w:val="20"/>
          <w:szCs w:val="20"/>
        </w:rPr>
      </w:pPr>
    </w:p>
    <w:p w:rsidRPr="007E1022" w:rsidR="005B7E29" w:rsidP="005B7E29" w:rsidRDefault="005B7E29" w14:paraId="13B40078" w14:textId="0AE70A5D">
      <w:pPr>
        <w:pStyle w:val="Heading2"/>
      </w:pPr>
      <w:bookmarkStart w:name="_Toc127260299" w:id="30"/>
      <w:r w:rsidRPr="00E0096C">
        <w:t>E</w:t>
      </w:r>
      <w:r w:rsidRPr="007E1022">
        <w:t>valuation of the programme:</w:t>
      </w:r>
      <w:bookmarkEnd w:id="26"/>
      <w:bookmarkEnd w:id="27"/>
      <w:bookmarkEnd w:id="28"/>
      <w:bookmarkEnd w:id="30"/>
      <w:r w:rsidRPr="007E1022">
        <w:t xml:space="preserve"> </w:t>
      </w:r>
    </w:p>
    <w:p w:rsidRPr="005B7E29" w:rsidR="005B7E29" w:rsidP="005B7E29" w:rsidRDefault="005B7E29" w14:paraId="7B82A5C6" w14:textId="4270333F">
      <w:pPr>
        <w:rPr>
          <w:color w:val="404040" w:themeColor="text1"/>
          <w:sz w:val="20"/>
          <w:szCs w:val="20"/>
        </w:rPr>
      </w:pPr>
      <w:r w:rsidRPr="005B7E29">
        <w:rPr>
          <w:color w:val="404040" w:themeColor="text1"/>
          <w:sz w:val="20"/>
          <w:szCs w:val="20"/>
        </w:rPr>
        <w:t xml:space="preserve">All employers and providers must agree to work with the </w:t>
      </w:r>
      <w:r w:rsidR="000D16F0">
        <w:rPr>
          <w:color w:val="404040" w:themeColor="text1"/>
          <w:sz w:val="20"/>
          <w:szCs w:val="20"/>
        </w:rPr>
        <w:t xml:space="preserve">LEP </w:t>
      </w:r>
      <w:r w:rsidRPr="005B7E29">
        <w:rPr>
          <w:color w:val="404040" w:themeColor="text1"/>
          <w:sz w:val="20"/>
          <w:szCs w:val="20"/>
        </w:rPr>
        <w:t xml:space="preserve">to fully evaluate the success of the </w:t>
      </w:r>
      <w:r w:rsidR="000D16F0">
        <w:rPr>
          <w:color w:val="404040" w:themeColor="text1"/>
          <w:sz w:val="20"/>
          <w:szCs w:val="20"/>
        </w:rPr>
        <w:t>Skills B</w:t>
      </w:r>
      <w:r w:rsidRPr="005B7E29">
        <w:rPr>
          <w:color w:val="404040" w:themeColor="text1"/>
          <w:sz w:val="20"/>
          <w:szCs w:val="20"/>
        </w:rPr>
        <w:t xml:space="preserve">ootcamps, including: </w:t>
      </w:r>
    </w:p>
    <w:p w:rsidRPr="005B7E29" w:rsidR="005B7E29" w:rsidP="005B7E29" w:rsidRDefault="005B7E29" w14:paraId="5E1EA73F" w14:textId="77777777">
      <w:pPr>
        <w:pStyle w:val="ListParagraph"/>
        <w:numPr>
          <w:ilvl w:val="0"/>
          <w:numId w:val="15"/>
        </w:numPr>
        <w:rPr>
          <w:color w:val="404040" w:themeColor="text1"/>
          <w:sz w:val="20"/>
          <w:szCs w:val="20"/>
        </w:rPr>
      </w:pPr>
      <w:r w:rsidRPr="005B7E29">
        <w:rPr>
          <w:color w:val="404040" w:themeColor="text1"/>
          <w:sz w:val="20"/>
          <w:szCs w:val="20"/>
        </w:rPr>
        <w:t xml:space="preserve">Names/Details of employers </w:t>
      </w:r>
      <w:proofErr w:type="gramStart"/>
      <w:r w:rsidRPr="005B7E29">
        <w:rPr>
          <w:color w:val="404040" w:themeColor="text1"/>
          <w:sz w:val="20"/>
          <w:szCs w:val="20"/>
        </w:rPr>
        <w:t>involved</w:t>
      </w:r>
      <w:proofErr w:type="gramEnd"/>
    </w:p>
    <w:p w:rsidRPr="005B7E29" w:rsidR="005B7E29" w:rsidP="005B7E29" w:rsidRDefault="005B7E29" w14:paraId="590301B7" w14:textId="77777777">
      <w:pPr>
        <w:pStyle w:val="ListParagraph"/>
        <w:numPr>
          <w:ilvl w:val="0"/>
          <w:numId w:val="15"/>
        </w:numPr>
        <w:rPr>
          <w:color w:val="404040" w:themeColor="text1"/>
          <w:sz w:val="20"/>
          <w:szCs w:val="20"/>
        </w:rPr>
      </w:pPr>
      <w:r w:rsidRPr="005B7E29">
        <w:rPr>
          <w:color w:val="404040" w:themeColor="text1"/>
          <w:sz w:val="20"/>
          <w:szCs w:val="20"/>
        </w:rPr>
        <w:t xml:space="preserve">Levels and details of employer co-funding </w:t>
      </w:r>
      <w:proofErr w:type="gramStart"/>
      <w:r w:rsidRPr="005B7E29">
        <w:rPr>
          <w:color w:val="404040" w:themeColor="text1"/>
          <w:sz w:val="20"/>
          <w:szCs w:val="20"/>
        </w:rPr>
        <w:t>achieved</w:t>
      </w:r>
      <w:proofErr w:type="gramEnd"/>
      <w:r w:rsidRPr="005B7E29">
        <w:rPr>
          <w:color w:val="404040" w:themeColor="text1"/>
          <w:sz w:val="20"/>
          <w:szCs w:val="20"/>
        </w:rPr>
        <w:t xml:space="preserve"> </w:t>
      </w:r>
    </w:p>
    <w:p w:rsidRPr="005B7E29" w:rsidR="005B7E29" w:rsidP="005B7E29" w:rsidRDefault="005B7E29" w14:paraId="63659D8C" w14:textId="5F02FD10">
      <w:pPr>
        <w:pStyle w:val="ListParagraph"/>
        <w:numPr>
          <w:ilvl w:val="0"/>
          <w:numId w:val="15"/>
        </w:numPr>
        <w:rPr>
          <w:color w:val="404040" w:themeColor="text1"/>
          <w:sz w:val="20"/>
          <w:szCs w:val="20"/>
        </w:rPr>
      </w:pPr>
      <w:r w:rsidRPr="005B7E29">
        <w:rPr>
          <w:color w:val="404040" w:themeColor="text1"/>
          <w:sz w:val="20"/>
          <w:szCs w:val="20"/>
        </w:rPr>
        <w:t xml:space="preserve">Numbers of and personal details/demographic data for all applicants wishing to become learners on the </w:t>
      </w:r>
      <w:r w:rsidR="0083543A">
        <w:rPr>
          <w:color w:val="404040" w:themeColor="text1"/>
          <w:sz w:val="20"/>
          <w:szCs w:val="20"/>
        </w:rPr>
        <w:t>Skills B</w:t>
      </w:r>
      <w:r w:rsidRPr="005B7E29">
        <w:rPr>
          <w:color w:val="404040" w:themeColor="text1"/>
          <w:sz w:val="20"/>
          <w:szCs w:val="20"/>
        </w:rPr>
        <w:t>ootcamp</w:t>
      </w:r>
    </w:p>
    <w:p w:rsidRPr="005B7E29" w:rsidR="005B7E29" w:rsidP="005B7E29" w:rsidRDefault="005B7E29" w14:paraId="4C59FC6B" w14:textId="7C6F94B9">
      <w:pPr>
        <w:pStyle w:val="ListParagraph"/>
        <w:numPr>
          <w:ilvl w:val="0"/>
          <w:numId w:val="15"/>
        </w:numPr>
        <w:rPr>
          <w:color w:val="404040" w:themeColor="text1"/>
          <w:sz w:val="20"/>
          <w:szCs w:val="20"/>
        </w:rPr>
      </w:pPr>
      <w:r w:rsidRPr="005B7E29">
        <w:rPr>
          <w:color w:val="404040" w:themeColor="text1"/>
          <w:sz w:val="20"/>
          <w:szCs w:val="20"/>
        </w:rPr>
        <w:t>Data on individual levels of training engagement and achievement (e.g. how many hours  engage with the course, number of completions)</w:t>
      </w:r>
    </w:p>
    <w:p w:rsidRPr="005B7E29" w:rsidR="005B7E29" w:rsidP="005B7E29" w:rsidRDefault="005B7E29" w14:paraId="333578AD" w14:textId="77777777">
      <w:pPr>
        <w:pStyle w:val="ListParagraph"/>
        <w:numPr>
          <w:ilvl w:val="0"/>
          <w:numId w:val="15"/>
        </w:numPr>
        <w:rPr>
          <w:color w:val="404040" w:themeColor="text1"/>
          <w:sz w:val="20"/>
          <w:szCs w:val="20"/>
        </w:rPr>
      </w:pPr>
      <w:r w:rsidRPr="005B7E29">
        <w:rPr>
          <w:color w:val="404040" w:themeColor="text1"/>
          <w:sz w:val="20"/>
          <w:szCs w:val="20"/>
        </w:rPr>
        <w:t xml:space="preserve">Details of job interviews by employers and the success rate </w:t>
      </w:r>
    </w:p>
    <w:p w:rsidRPr="005B7E29" w:rsidR="005B7E29" w:rsidP="005B7E29" w:rsidRDefault="005B7E29" w14:paraId="25635C97" w14:textId="3149EF56">
      <w:pPr>
        <w:pStyle w:val="ListParagraph"/>
        <w:numPr>
          <w:ilvl w:val="0"/>
          <w:numId w:val="15"/>
        </w:numPr>
        <w:rPr>
          <w:color w:val="404040" w:themeColor="text1"/>
          <w:sz w:val="20"/>
          <w:szCs w:val="20"/>
        </w:rPr>
      </w:pPr>
      <w:r w:rsidRPr="005B7E29">
        <w:rPr>
          <w:color w:val="404040" w:themeColor="text1"/>
          <w:sz w:val="20"/>
          <w:szCs w:val="20"/>
        </w:rPr>
        <w:t xml:space="preserve">Track learners who complete the </w:t>
      </w:r>
      <w:r w:rsidR="0083543A">
        <w:rPr>
          <w:color w:val="404040" w:themeColor="text1"/>
          <w:sz w:val="20"/>
          <w:szCs w:val="20"/>
        </w:rPr>
        <w:t>Skills B</w:t>
      </w:r>
      <w:r w:rsidRPr="005B7E29">
        <w:rPr>
          <w:color w:val="404040" w:themeColor="text1"/>
          <w:sz w:val="20"/>
          <w:szCs w:val="20"/>
        </w:rPr>
        <w:t xml:space="preserve">ootcamp, up to 6 months after completing the </w:t>
      </w:r>
      <w:r w:rsidR="0083543A">
        <w:rPr>
          <w:color w:val="404040" w:themeColor="text1"/>
          <w:sz w:val="20"/>
          <w:szCs w:val="20"/>
        </w:rPr>
        <w:t>Skills B</w:t>
      </w:r>
      <w:r w:rsidRPr="005B7E29">
        <w:rPr>
          <w:color w:val="404040" w:themeColor="text1"/>
          <w:sz w:val="20"/>
          <w:szCs w:val="20"/>
        </w:rPr>
        <w:t xml:space="preserve">ootcamp to determine their </w:t>
      </w:r>
      <w:proofErr w:type="gramStart"/>
      <w:r w:rsidRPr="005B7E29">
        <w:rPr>
          <w:color w:val="404040" w:themeColor="text1"/>
          <w:sz w:val="20"/>
          <w:szCs w:val="20"/>
        </w:rPr>
        <w:t>outcome</w:t>
      </w:r>
      <w:proofErr w:type="gramEnd"/>
    </w:p>
    <w:p w:rsidRPr="005B7E29" w:rsidR="005B7E29" w:rsidP="005B7E29" w:rsidRDefault="005B7E29" w14:paraId="6FE3DB3A" w14:textId="77777777">
      <w:pPr>
        <w:pStyle w:val="ListParagraph"/>
        <w:numPr>
          <w:ilvl w:val="0"/>
          <w:numId w:val="15"/>
        </w:numPr>
        <w:rPr>
          <w:color w:val="404040" w:themeColor="text1"/>
          <w:sz w:val="20"/>
          <w:szCs w:val="20"/>
        </w:rPr>
      </w:pPr>
      <w:r w:rsidRPr="005B7E29">
        <w:rPr>
          <w:color w:val="404040" w:themeColor="text1"/>
          <w:sz w:val="20"/>
          <w:szCs w:val="20"/>
        </w:rPr>
        <w:lastRenderedPageBreak/>
        <w:t>Participate in qualitative interviews to reflect on implementation and identify lessons learned for future roll-out.</w:t>
      </w:r>
    </w:p>
    <w:p w:rsidR="005B7E29" w:rsidP="005B7E29" w:rsidRDefault="005B7E29" w14:paraId="135E4020" w14:textId="50D5F275">
      <w:pPr>
        <w:pStyle w:val="ListParagraph"/>
        <w:numPr>
          <w:ilvl w:val="0"/>
          <w:numId w:val="15"/>
        </w:numPr>
        <w:rPr>
          <w:color w:val="404040" w:themeColor="text1"/>
          <w:sz w:val="20"/>
          <w:szCs w:val="20"/>
        </w:rPr>
      </w:pPr>
      <w:r w:rsidRPr="005B7E29">
        <w:rPr>
          <w:color w:val="404040" w:themeColor="text1"/>
          <w:sz w:val="20"/>
          <w:szCs w:val="20"/>
        </w:rPr>
        <w:t xml:space="preserve">Completion of an audit exercise for the </w:t>
      </w:r>
      <w:r w:rsidR="00EA5FD7">
        <w:rPr>
          <w:color w:val="404040" w:themeColor="text1"/>
          <w:sz w:val="20"/>
          <w:szCs w:val="20"/>
        </w:rPr>
        <w:t>Skills B</w:t>
      </w:r>
      <w:r w:rsidRPr="005B7E29">
        <w:rPr>
          <w:color w:val="404040" w:themeColor="text1"/>
          <w:sz w:val="20"/>
          <w:szCs w:val="20"/>
        </w:rPr>
        <w:t xml:space="preserve">ootcamp, including a spot-check review of the outcome of a minimum of 10% of the learners who complete the </w:t>
      </w:r>
      <w:r w:rsidR="00EA5FD7">
        <w:rPr>
          <w:color w:val="404040" w:themeColor="text1"/>
          <w:sz w:val="20"/>
          <w:szCs w:val="20"/>
        </w:rPr>
        <w:t>Skills B</w:t>
      </w:r>
      <w:r w:rsidRPr="005B7E29">
        <w:rPr>
          <w:color w:val="404040" w:themeColor="text1"/>
          <w:sz w:val="20"/>
          <w:szCs w:val="20"/>
        </w:rPr>
        <w:t>ootcamp.</w:t>
      </w:r>
    </w:p>
    <w:p w:rsidR="00A41559" w:rsidP="00A41559" w:rsidRDefault="00A41559" w14:paraId="4AF27869" w14:textId="77777777">
      <w:pPr>
        <w:pStyle w:val="ListParagraph"/>
        <w:ind w:left="360"/>
        <w:rPr>
          <w:color w:val="404040" w:themeColor="text1"/>
          <w:sz w:val="20"/>
          <w:szCs w:val="20"/>
        </w:rPr>
      </w:pPr>
    </w:p>
    <w:p w:rsidR="00B94E8D" w:rsidP="00B94E8D" w:rsidRDefault="00B94E8D" w14:paraId="14F25975" w14:textId="3BE5A5B4">
      <w:pPr>
        <w:pStyle w:val="Heading2"/>
      </w:pPr>
      <w:bookmarkStart w:name="_Toc127260300" w:id="31"/>
      <w:r w:rsidRPr="007E1022">
        <w:t>Payment Terms</w:t>
      </w:r>
      <w:bookmarkEnd w:id="10"/>
      <w:bookmarkEnd w:id="11"/>
      <w:bookmarkEnd w:id="12"/>
      <w:bookmarkEnd w:id="31"/>
    </w:p>
    <w:p w:rsidRPr="00BC180B" w:rsidR="000D16F0" w:rsidP="000D16F0" w:rsidRDefault="000D16F0" w14:paraId="74AB38CF" w14:textId="77777777">
      <w:pPr>
        <w:rPr>
          <w:sz w:val="20"/>
          <w:szCs w:val="20"/>
        </w:rPr>
      </w:pPr>
    </w:p>
    <w:tbl>
      <w:tblPr>
        <w:tblStyle w:val="TableGrid"/>
        <w:tblW w:w="0" w:type="auto"/>
        <w:tblLook w:val="04A0" w:firstRow="1" w:lastRow="0" w:firstColumn="1" w:lastColumn="0" w:noHBand="0" w:noVBand="1"/>
      </w:tblPr>
      <w:tblGrid>
        <w:gridCol w:w="3114"/>
        <w:gridCol w:w="3115"/>
        <w:gridCol w:w="3115"/>
      </w:tblGrid>
      <w:tr w:rsidRPr="00B94E8D" w:rsidR="00B94E8D" w:rsidTr="004E5EAA" w14:paraId="683EA064" w14:textId="77777777">
        <w:tc>
          <w:tcPr>
            <w:tcW w:w="3114" w:type="dxa"/>
            <w:shd w:val="clear" w:color="auto" w:fill="F5F6F5" w:themeFill="background2"/>
          </w:tcPr>
          <w:p w:rsidRPr="00B94E8D" w:rsidR="00B94E8D" w:rsidP="00C34786" w:rsidRDefault="00B94E8D" w14:paraId="305E8DFC" w14:textId="11BDA0E5">
            <w:pPr>
              <w:rPr>
                <w:color w:val="404040" w:themeColor="text1"/>
                <w:sz w:val="20"/>
                <w:szCs w:val="20"/>
              </w:rPr>
            </w:pPr>
            <w:r w:rsidRPr="00B94E8D">
              <w:rPr>
                <w:color w:val="404040" w:themeColor="text1"/>
                <w:sz w:val="20"/>
                <w:szCs w:val="20"/>
              </w:rPr>
              <w:t>First Payment</w:t>
            </w:r>
          </w:p>
        </w:tc>
        <w:tc>
          <w:tcPr>
            <w:tcW w:w="3115" w:type="dxa"/>
            <w:shd w:val="clear" w:color="auto" w:fill="F5F6F5" w:themeFill="background2"/>
          </w:tcPr>
          <w:p w:rsidRPr="00B94E8D" w:rsidR="00B94E8D" w:rsidP="00C34786" w:rsidRDefault="00B94E8D" w14:paraId="3679C408" w14:textId="77777777">
            <w:pPr>
              <w:rPr>
                <w:color w:val="404040" w:themeColor="text1"/>
                <w:sz w:val="20"/>
                <w:szCs w:val="20"/>
              </w:rPr>
            </w:pPr>
            <w:r w:rsidRPr="00B94E8D">
              <w:rPr>
                <w:color w:val="404040" w:themeColor="text1"/>
                <w:sz w:val="20"/>
                <w:szCs w:val="20"/>
              </w:rPr>
              <w:t>Second Payment</w:t>
            </w:r>
          </w:p>
        </w:tc>
        <w:tc>
          <w:tcPr>
            <w:tcW w:w="3115" w:type="dxa"/>
            <w:shd w:val="clear" w:color="auto" w:fill="F5F6F5" w:themeFill="background2"/>
          </w:tcPr>
          <w:p w:rsidRPr="00B94E8D" w:rsidR="00B94E8D" w:rsidP="00C34786" w:rsidRDefault="00B94E8D" w14:paraId="78622552" w14:textId="77777777">
            <w:pPr>
              <w:rPr>
                <w:color w:val="404040" w:themeColor="text1"/>
                <w:sz w:val="20"/>
                <w:szCs w:val="20"/>
              </w:rPr>
            </w:pPr>
            <w:r w:rsidRPr="00B94E8D">
              <w:rPr>
                <w:color w:val="404040" w:themeColor="text1"/>
                <w:sz w:val="20"/>
                <w:szCs w:val="20"/>
              </w:rPr>
              <w:t>Third Payment</w:t>
            </w:r>
          </w:p>
        </w:tc>
      </w:tr>
      <w:tr w:rsidRPr="00B94E8D" w:rsidR="00B94E8D" w:rsidTr="00C34786" w14:paraId="767C8212" w14:textId="77777777">
        <w:tc>
          <w:tcPr>
            <w:tcW w:w="3114" w:type="dxa"/>
          </w:tcPr>
          <w:p w:rsidRPr="009430CB" w:rsidR="00B94E8D" w:rsidP="00C34786" w:rsidRDefault="00B94E8D" w14:paraId="459C01DB" w14:textId="0F484F7D">
            <w:pPr>
              <w:rPr>
                <w:color w:val="404040" w:themeColor="text1"/>
                <w:sz w:val="20"/>
                <w:szCs w:val="20"/>
              </w:rPr>
            </w:pPr>
            <w:r w:rsidRPr="009430CB">
              <w:rPr>
                <w:color w:val="404040" w:themeColor="text1"/>
                <w:sz w:val="20"/>
                <w:szCs w:val="20"/>
              </w:rPr>
              <w:t xml:space="preserve">45% - </w:t>
            </w:r>
            <w:r w:rsidRPr="009430CB" w:rsidR="00591FDE">
              <w:rPr>
                <w:color w:val="404040" w:themeColor="text1"/>
                <w:sz w:val="20"/>
                <w:szCs w:val="20"/>
              </w:rPr>
              <w:t>Attended Day 1</w:t>
            </w:r>
            <w:r w:rsidRPr="009430CB" w:rsidR="00A26017">
              <w:rPr>
                <w:color w:val="404040" w:themeColor="text1"/>
                <w:sz w:val="20"/>
                <w:szCs w:val="20"/>
              </w:rPr>
              <w:t>; 5 qualifying days; 5 Guided Learning Hours</w:t>
            </w:r>
          </w:p>
        </w:tc>
        <w:tc>
          <w:tcPr>
            <w:tcW w:w="3115" w:type="dxa"/>
          </w:tcPr>
          <w:p w:rsidRPr="009430CB" w:rsidR="00B94E8D" w:rsidP="00C34786" w:rsidRDefault="00B94E8D" w14:paraId="0D000D1F" w14:textId="77777777">
            <w:pPr>
              <w:rPr>
                <w:color w:val="404040" w:themeColor="text1"/>
                <w:sz w:val="20"/>
                <w:szCs w:val="20"/>
              </w:rPr>
            </w:pPr>
            <w:r w:rsidRPr="009430CB">
              <w:rPr>
                <w:color w:val="404040" w:themeColor="text1"/>
                <w:sz w:val="20"/>
                <w:szCs w:val="20"/>
              </w:rPr>
              <w:t>35% - course completion AND offer of an interview*</w:t>
            </w:r>
          </w:p>
        </w:tc>
        <w:tc>
          <w:tcPr>
            <w:tcW w:w="3115" w:type="dxa"/>
          </w:tcPr>
          <w:p w:rsidRPr="009430CB" w:rsidR="00B94E8D" w:rsidP="00C34786" w:rsidRDefault="00B94E8D" w14:paraId="56041A94" w14:textId="77777777">
            <w:pPr>
              <w:rPr>
                <w:color w:val="404040" w:themeColor="text1"/>
                <w:sz w:val="20"/>
                <w:szCs w:val="20"/>
              </w:rPr>
            </w:pPr>
            <w:r w:rsidRPr="009430CB">
              <w:rPr>
                <w:color w:val="404040" w:themeColor="text1"/>
                <w:sz w:val="20"/>
                <w:szCs w:val="20"/>
              </w:rPr>
              <w:t>20% - successful outcome**</w:t>
            </w:r>
          </w:p>
        </w:tc>
      </w:tr>
    </w:tbl>
    <w:p w:rsidRPr="00B94E8D" w:rsidR="00B94E8D" w:rsidP="00B94E8D" w:rsidRDefault="00B94E8D" w14:paraId="2196D25E" w14:textId="77777777">
      <w:pPr>
        <w:rPr>
          <w:color w:val="404040" w:themeColor="text1"/>
          <w:sz w:val="20"/>
          <w:szCs w:val="20"/>
        </w:rPr>
      </w:pPr>
    </w:p>
    <w:p w:rsidRPr="00B94E8D" w:rsidR="00B94E8D" w:rsidP="00B94E8D" w:rsidRDefault="00B94E8D" w14:paraId="3211344B" w14:textId="6BB214C5">
      <w:pPr>
        <w:rPr>
          <w:color w:val="404040" w:themeColor="text1"/>
          <w:sz w:val="20"/>
          <w:szCs w:val="20"/>
        </w:rPr>
      </w:pPr>
      <w:r w:rsidRPr="00B94E8D">
        <w:rPr>
          <w:color w:val="404040" w:themeColor="text1"/>
          <w:sz w:val="20"/>
          <w:szCs w:val="20"/>
        </w:rPr>
        <w:t>Payments will be made in monthly arrears, subject to submission of accurate monthly data and claim returns. (</w:t>
      </w:r>
      <w:r w:rsidRPr="00B94E8D">
        <w:rPr>
          <w:b/>
          <w:bCs/>
          <w:color w:val="404040" w:themeColor="text1"/>
          <w:sz w:val="20"/>
          <w:szCs w:val="20"/>
        </w:rPr>
        <w:t xml:space="preserve">Appendix </w:t>
      </w:r>
      <w:r w:rsidR="00270305">
        <w:rPr>
          <w:b/>
          <w:bCs/>
          <w:color w:val="404040" w:themeColor="text1"/>
          <w:sz w:val="20"/>
          <w:szCs w:val="20"/>
        </w:rPr>
        <w:t>3</w:t>
      </w:r>
      <w:r w:rsidRPr="00B94E8D">
        <w:rPr>
          <w:color w:val="404040" w:themeColor="text1"/>
          <w:sz w:val="20"/>
          <w:szCs w:val="20"/>
        </w:rPr>
        <w:t xml:space="preserve"> DfE Data Submission Sheet)</w:t>
      </w:r>
    </w:p>
    <w:p w:rsidRPr="00B94E8D" w:rsidR="00B94E8D" w:rsidP="00B94E8D" w:rsidRDefault="00B94E8D" w14:paraId="590FFA69" w14:textId="77777777">
      <w:pPr>
        <w:rPr>
          <w:color w:val="404040" w:themeColor="text1"/>
          <w:sz w:val="20"/>
          <w:szCs w:val="20"/>
        </w:rPr>
      </w:pPr>
    </w:p>
    <w:p w:rsidRPr="00B94E8D" w:rsidR="00B94E8D" w:rsidP="00B94E8D" w:rsidRDefault="00B94E8D" w14:paraId="55066DD4" w14:textId="77777777">
      <w:pPr>
        <w:rPr>
          <w:color w:val="404040" w:themeColor="text1"/>
          <w:sz w:val="20"/>
          <w:szCs w:val="20"/>
        </w:rPr>
      </w:pPr>
      <w:r w:rsidRPr="00B94E8D">
        <w:rPr>
          <w:color w:val="404040" w:themeColor="text1"/>
          <w:sz w:val="20"/>
          <w:szCs w:val="20"/>
        </w:rPr>
        <w:t>*“Offer of an interview” refers to:</w:t>
      </w:r>
    </w:p>
    <w:p w:rsidRPr="00B94E8D" w:rsidR="00B94E8D" w:rsidP="00B94E8D" w:rsidRDefault="00B94E8D" w14:paraId="72B03621" w14:textId="5FA7FCD9">
      <w:pPr>
        <w:pStyle w:val="ListParagraph"/>
        <w:numPr>
          <w:ilvl w:val="0"/>
          <w:numId w:val="13"/>
        </w:numPr>
        <w:rPr>
          <w:color w:val="404040" w:themeColor="text1"/>
          <w:sz w:val="20"/>
          <w:szCs w:val="20"/>
        </w:rPr>
      </w:pPr>
      <w:r w:rsidRPr="00B94E8D">
        <w:rPr>
          <w:color w:val="404040" w:themeColor="text1"/>
          <w:sz w:val="20"/>
          <w:szCs w:val="20"/>
        </w:rPr>
        <w:t>Offer of an interview on completion</w:t>
      </w:r>
      <w:r w:rsidR="00EA5FD7">
        <w:rPr>
          <w:color w:val="404040" w:themeColor="text1"/>
          <w:sz w:val="20"/>
          <w:szCs w:val="20"/>
        </w:rPr>
        <w:t xml:space="preserve">, </w:t>
      </w:r>
      <w:r w:rsidRPr="00B94E8D">
        <w:rPr>
          <w:color w:val="404040" w:themeColor="text1"/>
          <w:sz w:val="20"/>
          <w:szCs w:val="20"/>
        </w:rPr>
        <w:t>for a job that matches the new skills acquired, where the learner is fully funded.</w:t>
      </w:r>
    </w:p>
    <w:p w:rsidRPr="00B94E8D" w:rsidR="00B94E8D" w:rsidP="00B94E8D" w:rsidRDefault="00B94E8D" w14:paraId="6D198134" w14:textId="3B5B94C7">
      <w:pPr>
        <w:pStyle w:val="ListParagraph"/>
        <w:numPr>
          <w:ilvl w:val="0"/>
          <w:numId w:val="13"/>
        </w:numPr>
        <w:rPr>
          <w:color w:val="404040" w:themeColor="text1"/>
          <w:sz w:val="20"/>
          <w:szCs w:val="20"/>
        </w:rPr>
      </w:pPr>
      <w:r w:rsidRPr="00B94E8D">
        <w:rPr>
          <w:color w:val="404040" w:themeColor="text1"/>
          <w:sz w:val="20"/>
          <w:szCs w:val="20"/>
        </w:rPr>
        <w:t>An offer of a new role and/or responsibilities that matches the new skills acquired, where the learner is co-funded.</w:t>
      </w:r>
    </w:p>
    <w:p w:rsidRPr="00B94E8D" w:rsidR="00B94E8D" w:rsidP="00B94E8D" w:rsidRDefault="00B94E8D" w14:paraId="067E936B" w14:textId="77777777">
      <w:pPr>
        <w:pStyle w:val="ListParagraph"/>
        <w:numPr>
          <w:ilvl w:val="0"/>
          <w:numId w:val="13"/>
        </w:numPr>
        <w:rPr>
          <w:color w:val="404040" w:themeColor="text1"/>
          <w:sz w:val="20"/>
          <w:szCs w:val="20"/>
        </w:rPr>
      </w:pPr>
      <w:r w:rsidRPr="00B94E8D">
        <w:rPr>
          <w:color w:val="404040" w:themeColor="text1"/>
          <w:sz w:val="20"/>
          <w:szCs w:val="20"/>
        </w:rPr>
        <w:t>Written confirmation/plan from the learner of how the new learning has been/will be applied to acquire new opportunities/contracts, where the learner is self-employed.</w:t>
      </w:r>
    </w:p>
    <w:p w:rsidRPr="00B94E8D" w:rsidR="00B94E8D" w:rsidP="00B94E8D" w:rsidRDefault="00B94E8D" w14:paraId="40EA1629" w14:textId="77777777">
      <w:pPr>
        <w:rPr>
          <w:color w:val="404040" w:themeColor="text1"/>
          <w:sz w:val="20"/>
          <w:szCs w:val="20"/>
        </w:rPr>
      </w:pPr>
    </w:p>
    <w:p w:rsidRPr="00B94E8D" w:rsidR="00B94E8D" w:rsidP="00B94E8D" w:rsidRDefault="00B94E8D" w14:paraId="75C135FE" w14:textId="28FD1876">
      <w:pPr>
        <w:rPr>
          <w:color w:val="404040" w:themeColor="text1"/>
          <w:sz w:val="20"/>
          <w:szCs w:val="20"/>
        </w:rPr>
      </w:pPr>
      <w:r w:rsidRPr="00B94E8D">
        <w:rPr>
          <w:color w:val="404040" w:themeColor="text1"/>
          <w:sz w:val="20"/>
          <w:szCs w:val="20"/>
        </w:rPr>
        <w:t xml:space="preserve">**“Successful outcome” relates to the utilisation of the skills acquired, being deployed within 6 months of completing the </w:t>
      </w:r>
      <w:r w:rsidR="00EA5FD7">
        <w:rPr>
          <w:color w:val="404040" w:themeColor="text1"/>
          <w:sz w:val="20"/>
          <w:szCs w:val="20"/>
        </w:rPr>
        <w:t>Skills B</w:t>
      </w:r>
      <w:r w:rsidRPr="00B94E8D">
        <w:rPr>
          <w:color w:val="404040" w:themeColor="text1"/>
          <w:sz w:val="20"/>
          <w:szCs w:val="20"/>
        </w:rPr>
        <w:t>ootcamp, and the learner achieving:</w:t>
      </w:r>
    </w:p>
    <w:p w:rsidRPr="00B94E8D" w:rsidR="00B94E8D" w:rsidP="00B94E8D" w:rsidRDefault="00B94E8D" w14:paraId="104150BB" w14:textId="77777777">
      <w:pPr>
        <w:pStyle w:val="ListParagraph"/>
        <w:numPr>
          <w:ilvl w:val="0"/>
          <w:numId w:val="14"/>
        </w:numPr>
        <w:rPr>
          <w:color w:val="404040" w:themeColor="text1"/>
          <w:sz w:val="20"/>
          <w:szCs w:val="20"/>
        </w:rPr>
      </w:pPr>
      <w:r w:rsidRPr="00B94E8D">
        <w:rPr>
          <w:color w:val="404040" w:themeColor="text1"/>
          <w:sz w:val="20"/>
          <w:szCs w:val="20"/>
        </w:rPr>
        <w:t>Offer of a new job and continuous employment for at least 12 weeks.</w:t>
      </w:r>
    </w:p>
    <w:p w:rsidRPr="00B94E8D" w:rsidR="00B94E8D" w:rsidP="00B94E8D" w:rsidRDefault="00B94E8D" w14:paraId="34C2C85D" w14:textId="77777777">
      <w:pPr>
        <w:pStyle w:val="ListParagraph"/>
        <w:numPr>
          <w:ilvl w:val="0"/>
          <w:numId w:val="14"/>
        </w:numPr>
        <w:rPr>
          <w:color w:val="404040" w:themeColor="text1"/>
          <w:sz w:val="20"/>
          <w:szCs w:val="20"/>
        </w:rPr>
      </w:pPr>
      <w:r w:rsidRPr="00B94E8D">
        <w:rPr>
          <w:color w:val="404040" w:themeColor="text1"/>
          <w:sz w:val="20"/>
          <w:szCs w:val="20"/>
        </w:rPr>
        <w:t>Apprenticeship</w:t>
      </w:r>
    </w:p>
    <w:p w:rsidRPr="00B94E8D" w:rsidR="00B94E8D" w:rsidP="00B94E8D" w:rsidRDefault="00B94E8D" w14:paraId="2F8D54A1" w14:textId="049B0D27">
      <w:pPr>
        <w:pStyle w:val="ListParagraph"/>
        <w:numPr>
          <w:ilvl w:val="0"/>
          <w:numId w:val="14"/>
        </w:numPr>
        <w:rPr>
          <w:color w:val="404040" w:themeColor="text1"/>
          <w:sz w:val="20"/>
          <w:szCs w:val="20"/>
        </w:rPr>
      </w:pPr>
      <w:r w:rsidRPr="00B94E8D">
        <w:rPr>
          <w:color w:val="404040" w:themeColor="text1"/>
          <w:sz w:val="20"/>
          <w:szCs w:val="20"/>
        </w:rPr>
        <w:t>New role or additional</w:t>
      </w:r>
      <w:r w:rsidR="000E6923">
        <w:rPr>
          <w:color w:val="404040" w:themeColor="text1"/>
          <w:sz w:val="20"/>
          <w:szCs w:val="20"/>
        </w:rPr>
        <w:t>/change in</w:t>
      </w:r>
      <w:r w:rsidRPr="00B94E8D">
        <w:rPr>
          <w:color w:val="404040" w:themeColor="text1"/>
          <w:sz w:val="20"/>
          <w:szCs w:val="20"/>
        </w:rPr>
        <w:t xml:space="preserve"> responsibilities with an existing employer</w:t>
      </w:r>
    </w:p>
    <w:p w:rsidRPr="00783AFE" w:rsidR="00B94E8D" w:rsidP="004E0F6B" w:rsidRDefault="00B94E8D" w14:paraId="67D7C1D0" w14:textId="3C36A315">
      <w:pPr>
        <w:pStyle w:val="ListParagraph"/>
        <w:numPr>
          <w:ilvl w:val="0"/>
          <w:numId w:val="14"/>
        </w:numPr>
        <w:rPr>
          <w:color w:val="404040" w:themeColor="text1"/>
          <w:sz w:val="20"/>
          <w:szCs w:val="20"/>
        </w:rPr>
      </w:pPr>
      <w:r w:rsidRPr="00B94E8D">
        <w:rPr>
          <w:color w:val="404040" w:themeColor="text1"/>
          <w:sz w:val="20"/>
          <w:szCs w:val="20"/>
        </w:rPr>
        <w:t>New contracts or new opportunities for the self-employed</w:t>
      </w:r>
    </w:p>
    <w:p w:rsidR="00727F5F" w:rsidRDefault="00727F5F" w14:paraId="19D92DF7" w14:textId="77777777">
      <w:pPr>
        <w:rPr>
          <w:rFonts w:eastAsiaTheme="majorEastAsia" w:cstheme="majorBidi"/>
          <w:b/>
          <w:color w:val="404040" w:themeColor="text1"/>
          <w:sz w:val="32"/>
          <w:szCs w:val="32"/>
        </w:rPr>
      </w:pPr>
      <w:r>
        <w:br w:type="page"/>
      </w:r>
    </w:p>
    <w:p w:rsidRPr="00D029D8" w:rsidR="002B786C" w:rsidP="002B786C" w:rsidRDefault="002B786C" w14:paraId="3D4006CB" w14:textId="0D37342C">
      <w:pPr>
        <w:pStyle w:val="Heading1"/>
      </w:pPr>
      <w:bookmarkStart w:name="_Toc127260301" w:id="32"/>
      <w:r w:rsidRPr="00D029D8">
        <w:lastRenderedPageBreak/>
        <w:t>Stage 1</w:t>
      </w:r>
      <w:r w:rsidR="00154A7E">
        <w:t xml:space="preserve"> TEMPLATE</w:t>
      </w:r>
      <w:r w:rsidRPr="00D029D8">
        <w:t>: Seeking Decision in Principle</w:t>
      </w:r>
      <w:bookmarkEnd w:id="32"/>
    </w:p>
    <w:p w:rsidR="002B786C" w:rsidP="002B786C" w:rsidRDefault="002B786C" w14:paraId="476A21E1" w14:textId="649A80F8">
      <w:pPr>
        <w:pStyle w:val="Heading2"/>
      </w:pPr>
      <w:bookmarkStart w:name="_Toc127260302" w:id="33"/>
      <w:r w:rsidRPr="00D029D8">
        <w:t>Part 1: Information about the training provider</w:t>
      </w:r>
      <w:bookmarkEnd w:id="33"/>
    </w:p>
    <w:p w:rsidRPr="00965A59" w:rsidR="000B10E0" w:rsidP="000B10E0" w:rsidRDefault="006F6FED" w14:paraId="67B48FE7" w14:textId="249F2FD5">
      <w:pPr>
        <w:rPr>
          <w:i/>
          <w:iCs/>
          <w:sz w:val="20"/>
          <w:szCs w:val="20"/>
        </w:rPr>
      </w:pPr>
      <w:r>
        <w:rPr>
          <w:i/>
          <w:iCs/>
          <w:sz w:val="20"/>
          <w:szCs w:val="20"/>
        </w:rPr>
        <w:t xml:space="preserve">Stage 1 </w:t>
      </w:r>
      <w:r w:rsidR="00065599">
        <w:rPr>
          <w:i/>
          <w:iCs/>
          <w:sz w:val="20"/>
          <w:szCs w:val="20"/>
        </w:rPr>
        <w:t xml:space="preserve">Part 1 </w:t>
      </w:r>
      <w:r w:rsidR="00C44906">
        <w:rPr>
          <w:i/>
          <w:iCs/>
          <w:sz w:val="20"/>
          <w:szCs w:val="20"/>
        </w:rPr>
        <w:t xml:space="preserve">will </w:t>
      </w:r>
      <w:r w:rsidR="00065599">
        <w:rPr>
          <w:i/>
          <w:iCs/>
          <w:sz w:val="20"/>
          <w:szCs w:val="20"/>
        </w:rPr>
        <w:t xml:space="preserve">only </w:t>
      </w:r>
      <w:r w:rsidR="008609BA">
        <w:rPr>
          <w:i/>
          <w:iCs/>
          <w:sz w:val="20"/>
          <w:szCs w:val="20"/>
        </w:rPr>
        <w:t xml:space="preserve">ever </w:t>
      </w:r>
      <w:r w:rsidR="00065599">
        <w:rPr>
          <w:i/>
          <w:iCs/>
          <w:sz w:val="20"/>
          <w:szCs w:val="20"/>
        </w:rPr>
        <w:t>need to be completed once</w:t>
      </w:r>
      <w:r w:rsidR="008609BA">
        <w:rPr>
          <w:i/>
          <w:iCs/>
          <w:sz w:val="20"/>
          <w:szCs w:val="20"/>
        </w:rPr>
        <w:t xml:space="preserve"> by a training provider</w:t>
      </w:r>
      <w:r w:rsidR="00C44906">
        <w:rPr>
          <w:i/>
          <w:iCs/>
          <w:sz w:val="20"/>
          <w:szCs w:val="20"/>
        </w:rPr>
        <w:t>.</w:t>
      </w:r>
    </w:p>
    <w:p w:rsidRPr="000B10E0" w:rsidR="000B10E0" w:rsidP="000B10E0" w:rsidRDefault="000B10E0" w14:paraId="3C2B6453" w14:textId="77777777"/>
    <w:p w:rsidRPr="00D029D8" w:rsidR="00DA18BB" w:rsidP="00C149E6" w:rsidRDefault="00DA18BB" w14:paraId="1652A222" w14:textId="489130A7">
      <w:pPr>
        <w:pStyle w:val="Heading3"/>
        <w:rPr>
          <w:rFonts w:ascii="Manrope" w:hAnsi="Manrope"/>
        </w:rPr>
      </w:pPr>
      <w:bookmarkStart w:name="_Toc112759179" w:id="34"/>
      <w:bookmarkStart w:name="_Toc112760500" w:id="35"/>
      <w:bookmarkStart w:name="_Toc112760579" w:id="36"/>
      <w:bookmarkStart w:name="_Toc113354124" w:id="37"/>
      <w:bookmarkStart w:name="_Toc113355391" w:id="38"/>
      <w:bookmarkStart w:name="_Toc113357896" w:id="39"/>
      <w:bookmarkStart w:name="_Toc127260303" w:id="40"/>
      <w:r w:rsidRPr="00D029D8">
        <w:rPr>
          <w:rFonts w:ascii="Manrope" w:hAnsi="Manrope"/>
        </w:rPr>
        <w:t>Company Details</w:t>
      </w:r>
      <w:bookmarkEnd w:id="34"/>
      <w:bookmarkEnd w:id="35"/>
      <w:bookmarkEnd w:id="36"/>
      <w:bookmarkEnd w:id="37"/>
      <w:bookmarkEnd w:id="38"/>
      <w:bookmarkEnd w:id="39"/>
      <w:bookmarkEnd w:id="40"/>
    </w:p>
    <w:p w:rsidRPr="00D029D8" w:rsidR="00565C08" w:rsidP="00565C08" w:rsidRDefault="00565C08" w14:paraId="050440ED" w14:textId="77777777"/>
    <w:tbl>
      <w:tblPr>
        <w:tblStyle w:val="TableGrid"/>
        <w:tblW w:w="9351" w:type="dxa"/>
        <w:tblLook w:val="04A0" w:firstRow="1" w:lastRow="0" w:firstColumn="1" w:lastColumn="0" w:noHBand="0" w:noVBand="1"/>
      </w:tblPr>
      <w:tblGrid>
        <w:gridCol w:w="5662"/>
        <w:gridCol w:w="3689"/>
      </w:tblGrid>
      <w:tr w:rsidRPr="00D029D8" w:rsidR="00760F21" w:rsidTr="004E5EAA" w14:paraId="12A6AD10" w14:textId="77777777">
        <w:trPr>
          <w:trHeight w:val="303"/>
        </w:trPr>
        <w:tc>
          <w:tcPr>
            <w:tcW w:w="5662" w:type="dxa"/>
            <w:shd w:val="clear" w:color="auto" w:fill="F5F6F5" w:themeFill="background2"/>
          </w:tcPr>
          <w:p w:rsidRPr="00F4203C" w:rsidR="00760F21" w:rsidP="0092298C" w:rsidRDefault="00760F21" w14:paraId="554275AF" w14:textId="77777777">
            <w:pPr>
              <w:textAlignment w:val="baseline"/>
              <w:rPr>
                <w:rFonts w:eastAsia="Times New Roman" w:cs="Arial"/>
                <w:b/>
                <w:bCs/>
                <w:color w:val="404040" w:themeColor="text1"/>
                <w:sz w:val="20"/>
                <w:szCs w:val="20"/>
                <w:lang w:eastAsia="en-GB"/>
              </w:rPr>
            </w:pPr>
            <w:r w:rsidRPr="00F4203C">
              <w:rPr>
                <w:rFonts w:cstheme="minorHAnsi"/>
                <w:b/>
                <w:bCs/>
                <w:color w:val="404040" w:themeColor="text1"/>
                <w:sz w:val="20"/>
                <w:szCs w:val="20"/>
              </w:rPr>
              <w:t xml:space="preserve">Question </w:t>
            </w:r>
          </w:p>
        </w:tc>
        <w:tc>
          <w:tcPr>
            <w:tcW w:w="3689" w:type="dxa"/>
            <w:shd w:val="clear" w:color="auto" w:fill="F5F6F5" w:themeFill="background2"/>
          </w:tcPr>
          <w:p w:rsidRPr="00F4203C" w:rsidR="00760F21" w:rsidP="0092298C" w:rsidRDefault="00760F21" w14:paraId="71A99ADB" w14:textId="77777777">
            <w:pPr>
              <w:textAlignment w:val="baseline"/>
              <w:rPr>
                <w:rFonts w:eastAsia="Times New Roman" w:cs="Arial"/>
                <w:b/>
                <w:bCs/>
                <w:color w:val="404040" w:themeColor="text1"/>
                <w:sz w:val="20"/>
                <w:szCs w:val="20"/>
                <w:lang w:eastAsia="en-GB"/>
              </w:rPr>
            </w:pPr>
            <w:r w:rsidRPr="00F4203C">
              <w:rPr>
                <w:rFonts w:cstheme="minorHAnsi"/>
                <w:b/>
                <w:bCs/>
                <w:color w:val="404040" w:themeColor="text1"/>
                <w:sz w:val="20"/>
                <w:szCs w:val="20"/>
              </w:rPr>
              <w:t xml:space="preserve">Response </w:t>
            </w:r>
          </w:p>
        </w:tc>
      </w:tr>
      <w:tr w:rsidRPr="00D029D8" w:rsidR="00760F21" w:rsidTr="36DFA39D" w14:paraId="12C578F9" w14:textId="77777777">
        <w:trPr>
          <w:trHeight w:val="303"/>
        </w:trPr>
        <w:tc>
          <w:tcPr>
            <w:tcW w:w="5662" w:type="dxa"/>
          </w:tcPr>
          <w:p w:rsidRPr="00F4203C" w:rsidR="00760F21" w:rsidP="0092298C" w:rsidRDefault="00760F21" w14:paraId="1F49E8B3"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Full name of the potential supplier submitting the information</w:t>
            </w:r>
          </w:p>
        </w:tc>
        <w:tc>
          <w:tcPr>
            <w:tcW w:w="3689" w:type="dxa"/>
          </w:tcPr>
          <w:p w:rsidRPr="00F4203C" w:rsidR="00760F21" w:rsidP="0092298C" w:rsidRDefault="00760F21" w14:paraId="7170E31B" w14:textId="77777777">
            <w:pPr>
              <w:textAlignment w:val="baseline"/>
              <w:rPr>
                <w:rFonts w:eastAsia="Times New Roman" w:cs="Arial"/>
                <w:color w:val="404040" w:themeColor="text1"/>
                <w:sz w:val="20"/>
                <w:szCs w:val="20"/>
                <w:lang w:eastAsia="en-GB"/>
              </w:rPr>
            </w:pPr>
          </w:p>
        </w:tc>
      </w:tr>
      <w:tr w:rsidRPr="00D029D8" w:rsidR="00760F21" w:rsidTr="36DFA39D" w14:paraId="56309161" w14:textId="77777777">
        <w:trPr>
          <w:trHeight w:val="303"/>
        </w:trPr>
        <w:tc>
          <w:tcPr>
            <w:tcW w:w="5662" w:type="dxa"/>
          </w:tcPr>
          <w:p w:rsidRPr="00F4203C" w:rsidR="00760F21" w:rsidP="0092298C" w:rsidRDefault="00760F21" w14:paraId="3CBEAD2B"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office address (if applicable)</w:t>
            </w:r>
          </w:p>
        </w:tc>
        <w:tc>
          <w:tcPr>
            <w:tcW w:w="3689" w:type="dxa"/>
          </w:tcPr>
          <w:p w:rsidRPr="00F4203C" w:rsidR="00760F21" w:rsidP="0092298C" w:rsidRDefault="00760F21" w14:paraId="7A0613BF" w14:textId="77777777">
            <w:pPr>
              <w:textAlignment w:val="baseline"/>
              <w:rPr>
                <w:rFonts w:eastAsia="Times New Roman" w:cs="Arial"/>
                <w:color w:val="404040" w:themeColor="text1"/>
                <w:sz w:val="20"/>
                <w:szCs w:val="20"/>
                <w:lang w:eastAsia="en-GB"/>
              </w:rPr>
            </w:pPr>
          </w:p>
        </w:tc>
      </w:tr>
      <w:tr w:rsidRPr="00D029D8" w:rsidR="00760F21" w:rsidTr="36DFA39D" w14:paraId="39EE5BA4" w14:textId="77777777">
        <w:trPr>
          <w:trHeight w:val="303"/>
        </w:trPr>
        <w:tc>
          <w:tcPr>
            <w:tcW w:w="5662" w:type="dxa"/>
          </w:tcPr>
          <w:p w:rsidRPr="00F4203C" w:rsidR="00760F21" w:rsidP="0092298C" w:rsidRDefault="00760F21" w14:paraId="20460DFB"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website address (if applicable)</w:t>
            </w:r>
          </w:p>
        </w:tc>
        <w:tc>
          <w:tcPr>
            <w:tcW w:w="3689" w:type="dxa"/>
          </w:tcPr>
          <w:p w:rsidRPr="00F4203C" w:rsidR="00760F21" w:rsidP="0092298C" w:rsidRDefault="00760F21" w14:paraId="3A93248F" w14:textId="77777777">
            <w:pPr>
              <w:textAlignment w:val="baseline"/>
              <w:rPr>
                <w:rFonts w:eastAsia="Times New Roman" w:cs="Arial"/>
                <w:color w:val="404040" w:themeColor="text1"/>
                <w:sz w:val="20"/>
                <w:szCs w:val="20"/>
                <w:lang w:eastAsia="en-GB"/>
              </w:rPr>
            </w:pPr>
          </w:p>
        </w:tc>
      </w:tr>
      <w:tr w:rsidRPr="00D029D8" w:rsidR="00760F21" w:rsidTr="36DFA39D" w14:paraId="48703624" w14:textId="77777777">
        <w:trPr>
          <w:trHeight w:val="303"/>
        </w:trPr>
        <w:tc>
          <w:tcPr>
            <w:tcW w:w="5662" w:type="dxa"/>
          </w:tcPr>
          <w:p w:rsidRPr="00F4203C" w:rsidR="00760F21" w:rsidP="0092298C" w:rsidRDefault="00760F21" w14:paraId="083E6651"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 xml:space="preserve">Please specify your trading status </w:t>
            </w:r>
            <w:r w:rsidRPr="00F4203C">
              <w:rPr>
                <w:rFonts w:cstheme="minorHAnsi"/>
                <w:color w:val="404040" w:themeColor="text1"/>
                <w:sz w:val="20"/>
                <w:szCs w:val="20"/>
              </w:rPr>
              <w:br/>
            </w:r>
            <w:r w:rsidRPr="00F4203C">
              <w:rPr>
                <w:rFonts w:cstheme="minorHAnsi"/>
                <w:color w:val="404040" w:themeColor="text1"/>
                <w:sz w:val="20"/>
                <w:szCs w:val="20"/>
              </w:rPr>
              <w:t xml:space="preserve">(public limited company, limited company, limited liability partnership, other partnership, sole trader, </w:t>
            </w:r>
            <w:r w:rsidRPr="00F4203C">
              <w:rPr>
                <w:rFonts w:cstheme="minorHAnsi"/>
                <w:color w:val="404040" w:themeColor="text1"/>
                <w:sz w:val="20"/>
                <w:szCs w:val="20"/>
              </w:rPr>
              <w:br/>
            </w:r>
            <w:r w:rsidRPr="00F4203C">
              <w:rPr>
                <w:rFonts w:cstheme="minorHAnsi"/>
                <w:color w:val="404040" w:themeColor="text1"/>
                <w:sz w:val="20"/>
                <w:szCs w:val="20"/>
              </w:rPr>
              <w:t xml:space="preserve">third sector, other (please specify)) </w:t>
            </w:r>
          </w:p>
        </w:tc>
        <w:tc>
          <w:tcPr>
            <w:tcW w:w="3689" w:type="dxa"/>
          </w:tcPr>
          <w:p w:rsidRPr="00F4203C" w:rsidR="00760F21" w:rsidP="0092298C" w:rsidRDefault="00760F21" w14:paraId="5CE7ECB1" w14:textId="77777777">
            <w:pPr>
              <w:textAlignment w:val="baseline"/>
              <w:rPr>
                <w:rFonts w:eastAsia="Times New Roman" w:cs="Arial"/>
                <w:color w:val="404040" w:themeColor="text1"/>
                <w:sz w:val="20"/>
                <w:szCs w:val="20"/>
                <w:lang w:eastAsia="en-GB"/>
              </w:rPr>
            </w:pPr>
          </w:p>
        </w:tc>
      </w:tr>
      <w:tr w:rsidRPr="00D029D8" w:rsidR="00760F21" w:rsidTr="36DFA39D" w14:paraId="30769EAA" w14:textId="77777777">
        <w:trPr>
          <w:trHeight w:val="303"/>
        </w:trPr>
        <w:tc>
          <w:tcPr>
            <w:tcW w:w="5662" w:type="dxa"/>
          </w:tcPr>
          <w:p w:rsidRPr="00F4203C" w:rsidR="00760F21" w:rsidP="0092298C" w:rsidRDefault="00760F21" w14:paraId="13D9D5E0"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Date of registration in country of origin</w:t>
            </w:r>
          </w:p>
        </w:tc>
        <w:tc>
          <w:tcPr>
            <w:tcW w:w="3689" w:type="dxa"/>
          </w:tcPr>
          <w:p w:rsidRPr="00F4203C" w:rsidR="00760F21" w:rsidP="0092298C" w:rsidRDefault="00760F21" w14:paraId="26EEC134" w14:textId="77777777">
            <w:pPr>
              <w:textAlignment w:val="baseline"/>
              <w:rPr>
                <w:rFonts w:eastAsia="Times New Roman" w:cs="Arial"/>
                <w:color w:val="404040" w:themeColor="text1"/>
                <w:sz w:val="20"/>
                <w:szCs w:val="20"/>
                <w:lang w:eastAsia="en-GB"/>
              </w:rPr>
            </w:pPr>
          </w:p>
        </w:tc>
      </w:tr>
      <w:tr w:rsidRPr="00D029D8" w:rsidR="00760F21" w:rsidTr="36DFA39D" w14:paraId="79777D5B" w14:textId="77777777">
        <w:trPr>
          <w:trHeight w:val="303"/>
        </w:trPr>
        <w:tc>
          <w:tcPr>
            <w:tcW w:w="5662" w:type="dxa"/>
          </w:tcPr>
          <w:p w:rsidRPr="00F4203C" w:rsidR="00760F21" w:rsidP="0092298C" w:rsidRDefault="00760F21" w14:paraId="51B1B121"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Company registration number (if applicable)</w:t>
            </w:r>
          </w:p>
        </w:tc>
        <w:tc>
          <w:tcPr>
            <w:tcW w:w="3689" w:type="dxa"/>
          </w:tcPr>
          <w:p w:rsidRPr="00F4203C" w:rsidR="00760F21" w:rsidP="0092298C" w:rsidRDefault="00760F21" w14:paraId="28E522DF" w14:textId="77777777">
            <w:pPr>
              <w:textAlignment w:val="baseline"/>
              <w:rPr>
                <w:rFonts w:eastAsia="Times New Roman" w:cs="Arial"/>
                <w:color w:val="404040" w:themeColor="text1"/>
                <w:sz w:val="20"/>
                <w:szCs w:val="20"/>
                <w:lang w:eastAsia="en-GB"/>
              </w:rPr>
            </w:pPr>
          </w:p>
        </w:tc>
      </w:tr>
      <w:tr w:rsidRPr="00D029D8" w:rsidR="00760F21" w:rsidTr="36DFA39D" w14:paraId="0D0E7B2C" w14:textId="77777777">
        <w:trPr>
          <w:trHeight w:val="303"/>
        </w:trPr>
        <w:tc>
          <w:tcPr>
            <w:tcW w:w="5662" w:type="dxa"/>
          </w:tcPr>
          <w:p w:rsidRPr="00F4203C" w:rsidR="00760F21" w:rsidP="0092298C" w:rsidRDefault="00760F21" w14:paraId="7810FCAC"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Charity registration number (if applicable)</w:t>
            </w:r>
          </w:p>
        </w:tc>
        <w:tc>
          <w:tcPr>
            <w:tcW w:w="3689" w:type="dxa"/>
          </w:tcPr>
          <w:p w:rsidRPr="00F4203C" w:rsidR="00760F21" w:rsidP="0092298C" w:rsidRDefault="00760F21" w14:paraId="3EBA52FD" w14:textId="77777777">
            <w:pPr>
              <w:textAlignment w:val="baseline"/>
              <w:rPr>
                <w:rFonts w:eastAsia="Times New Roman" w:cs="Arial"/>
                <w:color w:val="404040" w:themeColor="text1"/>
                <w:sz w:val="20"/>
                <w:szCs w:val="20"/>
                <w:lang w:eastAsia="en-GB"/>
              </w:rPr>
            </w:pPr>
          </w:p>
        </w:tc>
      </w:tr>
      <w:tr w:rsidRPr="00D029D8" w:rsidR="00760F21" w:rsidTr="36DFA39D" w14:paraId="19864E24" w14:textId="77777777">
        <w:trPr>
          <w:trHeight w:val="303"/>
        </w:trPr>
        <w:tc>
          <w:tcPr>
            <w:tcW w:w="5662" w:type="dxa"/>
          </w:tcPr>
          <w:p w:rsidRPr="00F4203C" w:rsidR="00760F21" w:rsidP="0092298C" w:rsidRDefault="00760F21" w14:paraId="7F97F07E"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VAT number</w:t>
            </w:r>
          </w:p>
        </w:tc>
        <w:tc>
          <w:tcPr>
            <w:tcW w:w="3689" w:type="dxa"/>
          </w:tcPr>
          <w:p w:rsidRPr="00F4203C" w:rsidR="00760F21" w:rsidP="0092298C" w:rsidRDefault="00760F21" w14:paraId="02F203BE" w14:textId="77777777">
            <w:pPr>
              <w:textAlignment w:val="baseline"/>
              <w:rPr>
                <w:rFonts w:eastAsia="Times New Roman" w:cs="Arial"/>
                <w:color w:val="404040" w:themeColor="text1"/>
                <w:sz w:val="20"/>
                <w:szCs w:val="20"/>
                <w:lang w:eastAsia="en-GB"/>
              </w:rPr>
            </w:pPr>
          </w:p>
        </w:tc>
      </w:tr>
      <w:tr w:rsidRPr="00D029D8" w:rsidR="00760F21" w:rsidTr="36DFA39D" w14:paraId="34CF8231" w14:textId="77777777">
        <w:trPr>
          <w:trHeight w:val="303"/>
        </w:trPr>
        <w:tc>
          <w:tcPr>
            <w:tcW w:w="5662" w:type="dxa"/>
          </w:tcPr>
          <w:p w:rsidRPr="00F4203C" w:rsidR="00760F21" w:rsidP="36DFA39D" w:rsidRDefault="00760F21" w14:paraId="507084CF" w14:textId="2E3A18E5">
            <w:pPr>
              <w:textAlignment w:val="baseline"/>
              <w:rPr>
                <w:color w:val="404040" w:themeColor="text1"/>
                <w:sz w:val="20"/>
                <w:szCs w:val="20"/>
              </w:rPr>
            </w:pPr>
            <w:r w:rsidRPr="36DFA39D">
              <w:rPr>
                <w:color w:val="404040" w:themeColor="text1"/>
                <w:sz w:val="20"/>
                <w:szCs w:val="20"/>
              </w:rPr>
              <w:t>Confirmation you have Cyber Essentials</w:t>
            </w:r>
            <w:r w:rsidR="00985ECE">
              <w:rPr>
                <w:color w:val="404040" w:themeColor="text1"/>
                <w:sz w:val="20"/>
                <w:szCs w:val="20"/>
              </w:rPr>
              <w:t xml:space="preserve">/Cyber Essentials Plus </w:t>
            </w:r>
            <w:r w:rsidRPr="36DFA39D">
              <w:rPr>
                <w:color w:val="404040" w:themeColor="text1"/>
                <w:sz w:val="20"/>
                <w:szCs w:val="20"/>
              </w:rPr>
              <w:t>or</w:t>
            </w:r>
            <w:r w:rsidR="00550F44">
              <w:rPr>
                <w:color w:val="404040" w:themeColor="text1"/>
                <w:sz w:val="20"/>
                <w:szCs w:val="20"/>
              </w:rPr>
              <w:t xml:space="preserve"> </w:t>
            </w:r>
            <w:r w:rsidR="00985ECE">
              <w:rPr>
                <w:color w:val="404040" w:themeColor="text1"/>
                <w:sz w:val="20"/>
                <w:szCs w:val="20"/>
              </w:rPr>
              <w:t xml:space="preserve">are </w:t>
            </w:r>
            <w:r w:rsidRPr="36DFA39D">
              <w:rPr>
                <w:color w:val="404040" w:themeColor="text1"/>
                <w:sz w:val="20"/>
                <w:szCs w:val="20"/>
              </w:rPr>
              <w:t xml:space="preserve">working towards </w:t>
            </w:r>
            <w:r w:rsidR="00985ECE">
              <w:rPr>
                <w:color w:val="404040" w:themeColor="text1"/>
                <w:sz w:val="20"/>
                <w:szCs w:val="20"/>
              </w:rPr>
              <w:t>the certification</w:t>
            </w:r>
            <w:r w:rsidRPr="36DFA39D">
              <w:rPr>
                <w:color w:val="404040" w:themeColor="text1"/>
                <w:sz w:val="20"/>
                <w:szCs w:val="20"/>
              </w:rPr>
              <w:t xml:space="preserve"> (</w:t>
            </w:r>
            <w:hyperlink r:id="rId26">
              <w:r w:rsidRPr="36DFA39D">
                <w:rPr>
                  <w:rStyle w:val="Hyperlink"/>
                  <w:color w:val="404040" w:themeColor="text1"/>
                  <w:sz w:val="20"/>
                  <w:szCs w:val="20"/>
                </w:rPr>
                <w:t>link</w:t>
              </w:r>
            </w:hyperlink>
            <w:r w:rsidRPr="36DFA39D">
              <w:rPr>
                <w:color w:val="404040" w:themeColor="text1"/>
                <w:sz w:val="20"/>
                <w:szCs w:val="20"/>
              </w:rPr>
              <w:t>)</w:t>
            </w:r>
          </w:p>
        </w:tc>
        <w:tc>
          <w:tcPr>
            <w:tcW w:w="3689" w:type="dxa"/>
          </w:tcPr>
          <w:p w:rsidRPr="00F4203C" w:rsidR="00760F21" w:rsidP="0092298C" w:rsidRDefault="00760F21" w14:paraId="07A3DFDB" w14:textId="77777777">
            <w:pPr>
              <w:textAlignment w:val="baseline"/>
              <w:rPr>
                <w:rFonts w:eastAsia="Times New Roman" w:cs="Arial"/>
                <w:color w:val="404040" w:themeColor="text1"/>
                <w:sz w:val="20"/>
                <w:szCs w:val="20"/>
                <w:lang w:eastAsia="en-GB"/>
              </w:rPr>
            </w:pPr>
          </w:p>
        </w:tc>
      </w:tr>
    </w:tbl>
    <w:p w:rsidRPr="00D029D8" w:rsidR="00C35EFE" w:rsidP="00C35EFE" w:rsidRDefault="00C35EFE" w14:paraId="154F3647" w14:textId="77777777"/>
    <w:p w:rsidRPr="00D029D8" w:rsidR="007A0050" w:rsidP="007A0050" w:rsidRDefault="007A0050" w14:paraId="581F6E7C" w14:textId="4314DB51">
      <w:pPr>
        <w:pStyle w:val="Heading3"/>
        <w:rPr>
          <w:rFonts w:ascii="Manrope" w:hAnsi="Manrope"/>
        </w:rPr>
      </w:pPr>
      <w:bookmarkStart w:name="_Toc112759180" w:id="41"/>
      <w:bookmarkStart w:name="_Toc112760501" w:id="42"/>
      <w:bookmarkStart w:name="_Toc112760580" w:id="43"/>
      <w:bookmarkStart w:name="_Toc113354125" w:id="44"/>
      <w:bookmarkStart w:name="_Toc113355392" w:id="45"/>
      <w:bookmarkStart w:name="_Toc113357897" w:id="46"/>
      <w:bookmarkStart w:name="_Toc127260304" w:id="47"/>
      <w:r w:rsidRPr="36DFA39D">
        <w:rPr>
          <w:rFonts w:ascii="Manrope" w:hAnsi="Manrope"/>
        </w:rPr>
        <w:t>Experience of local delivery</w:t>
      </w:r>
      <w:bookmarkEnd w:id="41"/>
      <w:bookmarkEnd w:id="42"/>
      <w:bookmarkEnd w:id="43"/>
      <w:r w:rsidR="00C1118A">
        <w:rPr>
          <w:rFonts w:ascii="Manrope" w:hAnsi="Manrope"/>
        </w:rPr>
        <w:t xml:space="preserve"> (25%</w:t>
      </w:r>
      <w:r w:rsidR="002357A1">
        <w:rPr>
          <w:rFonts w:ascii="Manrope" w:hAnsi="Manrope"/>
        </w:rPr>
        <w:t xml:space="preserve"> Stage 1</w:t>
      </w:r>
      <w:r w:rsidR="00C1118A">
        <w:rPr>
          <w:rFonts w:ascii="Manrope" w:hAnsi="Manrope"/>
        </w:rPr>
        <w:t>)</w:t>
      </w:r>
      <w:bookmarkEnd w:id="44"/>
      <w:bookmarkEnd w:id="45"/>
      <w:bookmarkEnd w:id="46"/>
      <w:bookmarkEnd w:id="47"/>
    </w:p>
    <w:p w:rsidRPr="00F4203C" w:rsidR="00565C08" w:rsidP="00565C08" w:rsidRDefault="00565C08" w14:paraId="723078A4" w14:textId="77777777">
      <w:pPr>
        <w:rPr>
          <w:sz w:val="20"/>
          <w:szCs w:val="20"/>
        </w:rPr>
      </w:pPr>
    </w:p>
    <w:tbl>
      <w:tblPr>
        <w:tblStyle w:val="TableGrid"/>
        <w:tblW w:w="9345" w:type="dxa"/>
        <w:tblLayout w:type="fixed"/>
        <w:tblLook w:val="06A0" w:firstRow="1" w:lastRow="0" w:firstColumn="1" w:lastColumn="0" w:noHBand="1" w:noVBand="1"/>
      </w:tblPr>
      <w:tblGrid>
        <w:gridCol w:w="9345"/>
      </w:tblGrid>
      <w:tr w:rsidRPr="00D029D8" w:rsidR="00085EC0" w:rsidTr="00E71C41" w14:paraId="73961989" w14:textId="77777777">
        <w:tc>
          <w:tcPr>
            <w:tcW w:w="9345" w:type="dxa"/>
            <w:shd w:val="clear" w:color="auto" w:fill="F5F6F5" w:themeFill="background2"/>
          </w:tcPr>
          <w:p w:rsidRPr="00F4203C" w:rsidR="00085EC0" w:rsidRDefault="00085EC0" w14:paraId="5B94B950" w14:textId="62307A45">
            <w:pPr>
              <w:rPr>
                <w:rFonts w:eastAsia="Arial" w:cs="Arial"/>
                <w:iCs/>
                <w:color w:val="404040" w:themeColor="text1"/>
                <w:sz w:val="20"/>
                <w:szCs w:val="20"/>
              </w:rPr>
            </w:pPr>
            <w:r w:rsidRPr="00F4203C">
              <w:rPr>
                <w:rFonts w:eastAsia="Arial" w:cs="Arial"/>
                <w:iCs/>
                <w:color w:val="404040" w:themeColor="text1"/>
                <w:sz w:val="20"/>
                <w:szCs w:val="20"/>
              </w:rPr>
              <w:t>Please provide specific examples of prior successful delivery of this type of employer led training (Level 3-5 or equivalent), including within the sub-region of Cheshire &amp; Warrington.</w:t>
            </w:r>
          </w:p>
        </w:tc>
      </w:tr>
      <w:tr w:rsidRPr="00D029D8" w:rsidR="007A0050" w:rsidTr="00085EC0" w14:paraId="0E4FD041" w14:textId="77777777">
        <w:tc>
          <w:tcPr>
            <w:tcW w:w="9345" w:type="dxa"/>
          </w:tcPr>
          <w:p w:rsidRPr="00F4203C" w:rsidR="007A0050" w:rsidRDefault="00085EC0" w14:paraId="1E432933" w14:textId="4D0DF404">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7A0050" w:rsidRDefault="007A0050" w14:paraId="119039DC" w14:textId="77777777">
            <w:pPr>
              <w:rPr>
                <w:rFonts w:eastAsia="Arial" w:cs="Arial"/>
                <w:i/>
                <w:color w:val="404040" w:themeColor="text1"/>
                <w:sz w:val="20"/>
                <w:szCs w:val="20"/>
              </w:rPr>
            </w:pPr>
          </w:p>
          <w:p w:rsidRPr="00F4203C" w:rsidR="007A0050" w:rsidRDefault="007A0050" w14:paraId="65086677" w14:textId="77777777">
            <w:pPr>
              <w:rPr>
                <w:rFonts w:eastAsia="Arial" w:cs="Arial"/>
                <w:i/>
                <w:color w:val="404040" w:themeColor="text1"/>
                <w:sz w:val="20"/>
                <w:szCs w:val="20"/>
              </w:rPr>
            </w:pPr>
          </w:p>
        </w:tc>
      </w:tr>
    </w:tbl>
    <w:p w:rsidRPr="0092298C" w:rsidR="003C2371" w:rsidP="00C149E6" w:rsidRDefault="003C2371" w14:paraId="1FEE3892" w14:textId="77777777">
      <w:pPr>
        <w:pStyle w:val="Heading3"/>
        <w:rPr>
          <w:rFonts w:ascii="Manrope" w:hAnsi="Manrope"/>
          <w:sz w:val="20"/>
          <w:szCs w:val="20"/>
        </w:rPr>
      </w:pPr>
    </w:p>
    <w:p w:rsidRPr="00D029D8" w:rsidR="00DA18BB" w:rsidP="00C149E6" w:rsidRDefault="00DA18BB" w14:paraId="1DEAE675" w14:textId="0FA9A43B">
      <w:pPr>
        <w:pStyle w:val="Heading3"/>
        <w:rPr>
          <w:rFonts w:ascii="Manrope" w:hAnsi="Manrope"/>
        </w:rPr>
      </w:pPr>
      <w:bookmarkStart w:name="_Toc112759181" w:id="48"/>
      <w:bookmarkStart w:name="_Toc112760502" w:id="49"/>
      <w:bookmarkStart w:name="_Toc112760581" w:id="50"/>
      <w:bookmarkStart w:name="_Toc113354126" w:id="51"/>
      <w:bookmarkStart w:name="_Toc113355393" w:id="52"/>
      <w:bookmarkStart w:name="_Toc113357898" w:id="53"/>
      <w:bookmarkStart w:name="_Toc127260305" w:id="54"/>
      <w:r w:rsidRPr="0011038C">
        <w:rPr>
          <w:rFonts w:ascii="Manrope" w:hAnsi="Manrope"/>
        </w:rPr>
        <w:t>Approach</w:t>
      </w:r>
      <w:bookmarkEnd w:id="48"/>
      <w:bookmarkEnd w:id="49"/>
      <w:bookmarkEnd w:id="50"/>
      <w:r w:rsidRPr="0011038C" w:rsidR="0014656E">
        <w:rPr>
          <w:rFonts w:ascii="Manrope" w:hAnsi="Manrope"/>
        </w:rPr>
        <w:t xml:space="preserve"> (</w:t>
      </w:r>
      <w:r w:rsidRPr="0011038C" w:rsidR="000C36BA">
        <w:rPr>
          <w:rFonts w:ascii="Manrope" w:hAnsi="Manrope"/>
        </w:rPr>
        <w:t>55</w:t>
      </w:r>
      <w:r w:rsidRPr="0011038C" w:rsidR="0014656E">
        <w:rPr>
          <w:rFonts w:ascii="Manrope" w:hAnsi="Manrope"/>
        </w:rPr>
        <w:t>%</w:t>
      </w:r>
      <w:r w:rsidRPr="0011038C" w:rsidR="002357A1">
        <w:rPr>
          <w:rFonts w:ascii="Manrope" w:hAnsi="Manrope"/>
        </w:rPr>
        <w:t xml:space="preserve"> Stage 1</w:t>
      </w:r>
      <w:r w:rsidRPr="0011038C" w:rsidR="0014656E">
        <w:rPr>
          <w:rFonts w:ascii="Manrope" w:hAnsi="Manrope"/>
        </w:rPr>
        <w:t>)</w:t>
      </w:r>
      <w:bookmarkEnd w:id="51"/>
      <w:bookmarkEnd w:id="52"/>
      <w:bookmarkEnd w:id="53"/>
      <w:bookmarkEnd w:id="54"/>
    </w:p>
    <w:p w:rsidRPr="00F4203C" w:rsidR="00295277" w:rsidP="00295277" w:rsidRDefault="00295277" w14:paraId="4C899C4C" w14:textId="04C1C23C">
      <w:pPr>
        <w:rPr>
          <w:rFonts w:eastAsia="Arial" w:cs="Arial"/>
          <w:i/>
          <w:color w:val="auto"/>
          <w:sz w:val="20"/>
          <w:szCs w:val="20"/>
        </w:rPr>
      </w:pPr>
    </w:p>
    <w:tbl>
      <w:tblPr>
        <w:tblStyle w:val="TableGrid"/>
        <w:tblW w:w="0" w:type="auto"/>
        <w:tblLayout w:type="fixed"/>
        <w:tblLook w:val="06A0" w:firstRow="1" w:lastRow="0" w:firstColumn="1" w:lastColumn="0" w:noHBand="1" w:noVBand="1"/>
      </w:tblPr>
      <w:tblGrid>
        <w:gridCol w:w="9345"/>
      </w:tblGrid>
      <w:tr w:rsidRPr="00D029D8" w:rsidR="00BC010C" w:rsidTr="00E71C41" w14:paraId="71BADEAD" w14:textId="77777777">
        <w:tc>
          <w:tcPr>
            <w:tcW w:w="9345" w:type="dxa"/>
            <w:shd w:val="clear" w:color="auto" w:fill="F5F6F5" w:themeFill="background2"/>
          </w:tcPr>
          <w:p w:rsidRPr="00F4203C" w:rsidR="00BC010C" w:rsidRDefault="00BC010C" w14:paraId="616EC650" w14:textId="37AFEDB3">
            <w:pPr>
              <w:rPr>
                <w:rFonts w:eastAsiaTheme="minorEastAsia"/>
                <w:color w:val="404040" w:themeColor="text1"/>
                <w:sz w:val="20"/>
                <w:szCs w:val="20"/>
              </w:rPr>
            </w:pPr>
            <w:r w:rsidRPr="00F4203C">
              <w:rPr>
                <w:rFonts w:eastAsia="Arial" w:cs="Arial"/>
                <w:color w:val="404040" w:themeColor="text1"/>
                <w:sz w:val="20"/>
                <w:szCs w:val="20"/>
              </w:rPr>
              <w:t xml:space="preserve">How will you </w:t>
            </w:r>
            <w:r w:rsidRPr="00F4203C">
              <w:rPr>
                <w:rFonts w:eastAsia="Arial" w:cs="Arial"/>
                <w:b/>
                <w:bCs/>
                <w:color w:val="404040" w:themeColor="text1"/>
                <w:sz w:val="20"/>
                <w:szCs w:val="20"/>
              </w:rPr>
              <w:t>engage, enrol, and maximise participation with learners</w:t>
            </w:r>
            <w:r w:rsidRPr="00F4203C">
              <w:rPr>
                <w:rFonts w:eastAsia="Arial" w:cs="Arial"/>
                <w:color w:val="404040" w:themeColor="text1"/>
                <w:sz w:val="20"/>
                <w:szCs w:val="20"/>
              </w:rPr>
              <w:t xml:space="preserve">,  including how you would ensure the </w:t>
            </w:r>
            <w:r w:rsidR="003666C0">
              <w:rPr>
                <w:rFonts w:eastAsia="Arial" w:cs="Arial"/>
                <w:color w:val="404040" w:themeColor="text1"/>
                <w:sz w:val="20"/>
                <w:szCs w:val="20"/>
              </w:rPr>
              <w:t>Skills B</w:t>
            </w:r>
            <w:r w:rsidRPr="00F4203C">
              <w:rPr>
                <w:rFonts w:eastAsia="Arial" w:cs="Arial"/>
                <w:color w:val="404040" w:themeColor="text1"/>
                <w:sz w:val="20"/>
                <w:szCs w:val="20"/>
              </w:rPr>
              <w:t xml:space="preserve">ootcamp processes are fair, </w:t>
            </w:r>
            <w:proofErr w:type="gramStart"/>
            <w:r w:rsidRPr="00F4203C">
              <w:rPr>
                <w:rFonts w:eastAsia="Arial" w:cs="Arial"/>
                <w:color w:val="404040" w:themeColor="text1"/>
                <w:sz w:val="20"/>
                <w:szCs w:val="20"/>
              </w:rPr>
              <w:t>transparent</w:t>
            </w:r>
            <w:proofErr w:type="gramEnd"/>
            <w:r w:rsidRPr="00F4203C">
              <w:rPr>
                <w:rFonts w:eastAsia="Arial" w:cs="Arial"/>
                <w:color w:val="404040" w:themeColor="text1"/>
                <w:sz w:val="20"/>
                <w:szCs w:val="20"/>
              </w:rPr>
              <w:t xml:space="preserve"> and accessible (recruitment/screening/onboarding/during</w:t>
            </w:r>
            <w:r w:rsidR="003666C0">
              <w:rPr>
                <w:rFonts w:eastAsia="Arial" w:cs="Arial"/>
                <w:color w:val="404040" w:themeColor="text1"/>
                <w:sz w:val="20"/>
                <w:szCs w:val="20"/>
              </w:rPr>
              <w:t>/p</w:t>
            </w:r>
            <w:r w:rsidRPr="00F4203C">
              <w:rPr>
                <w:rFonts w:eastAsia="Arial" w:cs="Arial"/>
                <w:color w:val="404040" w:themeColor="text1"/>
                <w:sz w:val="20"/>
                <w:szCs w:val="20"/>
              </w:rPr>
              <w:t xml:space="preserve">ost)? </w:t>
            </w:r>
            <w:r w:rsidR="0011038C">
              <w:rPr>
                <w:rFonts w:eastAsia="Arial" w:cs="Arial"/>
                <w:color w:val="404040" w:themeColor="text1"/>
                <w:sz w:val="20"/>
                <w:szCs w:val="20"/>
              </w:rPr>
              <w:t xml:space="preserve"> (20%)</w:t>
            </w:r>
            <w:r w:rsidRPr="00F4203C">
              <w:rPr>
                <w:color w:val="404040" w:themeColor="text1"/>
                <w:sz w:val="20"/>
                <w:szCs w:val="20"/>
              </w:rPr>
              <w:br/>
            </w:r>
            <w:r w:rsidRPr="00F4203C">
              <w:rPr>
                <w:rFonts w:eastAsia="Arial" w:cs="Arial"/>
                <w:i/>
                <w:iCs/>
                <w:color w:val="404040" w:themeColor="text1"/>
                <w:sz w:val="20"/>
                <w:szCs w:val="20"/>
              </w:rPr>
              <w:t>Please also detail how you will support applicants and/or learners who are unsuccessful or drop-out at any stage.</w:t>
            </w:r>
          </w:p>
        </w:tc>
      </w:tr>
      <w:tr w:rsidRPr="00D029D8" w:rsidR="00295277" w14:paraId="211011D6" w14:textId="77777777">
        <w:tc>
          <w:tcPr>
            <w:tcW w:w="9345" w:type="dxa"/>
          </w:tcPr>
          <w:p w:rsidRPr="00F4203C" w:rsidR="00295277" w:rsidRDefault="00BC010C" w14:paraId="563DE913" w14:textId="08835B0C">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295277" w:rsidRDefault="00295277" w14:paraId="20235319" w14:textId="77777777">
            <w:pPr>
              <w:rPr>
                <w:rFonts w:eastAsia="Arial" w:cs="Arial"/>
                <w:i/>
                <w:color w:val="404040" w:themeColor="text1"/>
                <w:sz w:val="20"/>
                <w:szCs w:val="20"/>
              </w:rPr>
            </w:pPr>
          </w:p>
          <w:p w:rsidRPr="00F4203C" w:rsidR="00295277" w:rsidRDefault="00295277" w14:paraId="0637ADB8" w14:textId="77777777">
            <w:pPr>
              <w:rPr>
                <w:rFonts w:eastAsia="Arial" w:cs="Arial"/>
                <w:i/>
                <w:color w:val="404040" w:themeColor="text1"/>
                <w:sz w:val="20"/>
                <w:szCs w:val="20"/>
              </w:rPr>
            </w:pPr>
          </w:p>
        </w:tc>
      </w:tr>
    </w:tbl>
    <w:p w:rsidRPr="00F4203C" w:rsidR="00295277" w:rsidP="00295277" w:rsidRDefault="00295277" w14:paraId="05D75D06" w14:textId="77777777">
      <w:pPr>
        <w:rPr>
          <w:rFonts w:eastAsia="Arial" w:cs="Arial"/>
          <w:i/>
          <w:color w:val="auto"/>
          <w:sz w:val="20"/>
          <w:szCs w:val="20"/>
        </w:rPr>
      </w:pPr>
    </w:p>
    <w:p w:rsidR="0092298C" w:rsidRDefault="0092298C" w14:paraId="49CF86B1" w14:textId="77777777">
      <w:r>
        <w:br w:type="page"/>
      </w:r>
    </w:p>
    <w:tbl>
      <w:tblPr>
        <w:tblStyle w:val="TableGrid"/>
        <w:tblW w:w="9345" w:type="dxa"/>
        <w:tblLayout w:type="fixed"/>
        <w:tblLook w:val="06A0" w:firstRow="1" w:lastRow="0" w:firstColumn="1" w:lastColumn="0" w:noHBand="1" w:noVBand="1"/>
      </w:tblPr>
      <w:tblGrid>
        <w:gridCol w:w="9345"/>
      </w:tblGrid>
      <w:tr w:rsidRPr="008854B2" w:rsidR="005329F4" w:rsidTr="00E71C41" w14:paraId="1959CC74" w14:textId="77777777">
        <w:tc>
          <w:tcPr>
            <w:tcW w:w="9345" w:type="dxa"/>
            <w:shd w:val="clear" w:color="auto" w:fill="F5F6F5" w:themeFill="background2"/>
          </w:tcPr>
          <w:p w:rsidRPr="008854B2" w:rsidR="005329F4" w:rsidP="005329F4" w:rsidRDefault="005329F4" w14:paraId="6340F021" w14:textId="137F22D0">
            <w:pPr>
              <w:rPr>
                <w:rFonts w:eastAsiaTheme="minorEastAsia"/>
                <w:color w:val="404040" w:themeColor="text1"/>
                <w:sz w:val="20"/>
                <w:szCs w:val="20"/>
              </w:rPr>
            </w:pPr>
            <w:r w:rsidRPr="008854B2">
              <w:rPr>
                <w:color w:val="404040" w:themeColor="text1"/>
                <w:sz w:val="20"/>
                <w:szCs w:val="20"/>
              </w:rPr>
              <w:lastRenderedPageBreak/>
              <w:t xml:space="preserve">How will you </w:t>
            </w:r>
            <w:r w:rsidRPr="008854B2">
              <w:rPr>
                <w:b/>
                <w:bCs/>
                <w:color w:val="404040" w:themeColor="text1"/>
                <w:sz w:val="20"/>
                <w:szCs w:val="20"/>
              </w:rPr>
              <w:t>work with local employers</w:t>
            </w:r>
            <w:r w:rsidRPr="008854B2">
              <w:rPr>
                <w:color w:val="404040" w:themeColor="text1"/>
                <w:sz w:val="20"/>
                <w:szCs w:val="20"/>
              </w:rPr>
              <w:t xml:space="preserve">, and ensure their full involvement in the recruitment to and the design and delivery of the </w:t>
            </w:r>
            <w:r w:rsidR="003666C0">
              <w:rPr>
                <w:color w:val="404040" w:themeColor="text1"/>
                <w:sz w:val="20"/>
                <w:szCs w:val="20"/>
              </w:rPr>
              <w:t>Skills B</w:t>
            </w:r>
            <w:r w:rsidRPr="008854B2">
              <w:rPr>
                <w:color w:val="404040" w:themeColor="text1"/>
                <w:sz w:val="20"/>
                <w:szCs w:val="20"/>
              </w:rPr>
              <w:t>ootcamp as well as the final interview?</w:t>
            </w:r>
            <w:r w:rsidR="0011038C">
              <w:rPr>
                <w:color w:val="404040" w:themeColor="text1"/>
                <w:sz w:val="20"/>
                <w:szCs w:val="20"/>
              </w:rPr>
              <w:t xml:space="preserve"> (20%)</w:t>
            </w:r>
          </w:p>
          <w:p w:rsidRPr="008854B2" w:rsidR="005329F4" w:rsidRDefault="005329F4" w14:paraId="6DBA263C" w14:textId="147BEA64">
            <w:pPr>
              <w:rPr>
                <w:i/>
                <w:iCs/>
                <w:color w:val="404040" w:themeColor="text1"/>
                <w:sz w:val="20"/>
                <w:szCs w:val="20"/>
              </w:rPr>
            </w:pPr>
            <w:r w:rsidRPr="008854B2">
              <w:rPr>
                <w:rFonts w:eastAsia="Arial" w:cs="Arial"/>
                <w:i/>
                <w:iCs/>
                <w:color w:val="404040" w:themeColor="text1"/>
                <w:sz w:val="20"/>
                <w:szCs w:val="20"/>
              </w:rPr>
              <w:t>Please detail how you plan to maintain/sustain employer engagement/commitment and progression of outcomes for learners.</w:t>
            </w:r>
          </w:p>
        </w:tc>
      </w:tr>
      <w:tr w:rsidRPr="008854B2" w:rsidR="00295277" w:rsidTr="005329F4" w14:paraId="1A1B006F" w14:textId="77777777">
        <w:tc>
          <w:tcPr>
            <w:tcW w:w="9345" w:type="dxa"/>
          </w:tcPr>
          <w:p w:rsidRPr="008854B2" w:rsidR="00295277" w:rsidRDefault="005329F4" w14:paraId="6D932CEF" w14:textId="33BC6D2A">
            <w:pPr>
              <w:rPr>
                <w:rFonts w:eastAsia="Arial" w:cs="Arial"/>
                <w:i/>
                <w:color w:val="404040" w:themeColor="text1"/>
                <w:sz w:val="20"/>
                <w:szCs w:val="20"/>
              </w:rPr>
            </w:pPr>
            <w:r w:rsidRPr="008854B2">
              <w:rPr>
                <w:rFonts w:eastAsia="Arial" w:cs="Arial"/>
                <w:i/>
                <w:iCs/>
                <w:color w:val="404040" w:themeColor="text1"/>
                <w:sz w:val="20"/>
                <w:szCs w:val="20"/>
              </w:rPr>
              <w:t>(ADVISED</w:t>
            </w:r>
            <w:r w:rsidRPr="008854B2">
              <w:rPr>
                <w:rFonts w:eastAsia="Arial" w:cs="Arial"/>
                <w:i/>
                <w:color w:val="404040" w:themeColor="text1"/>
                <w:sz w:val="20"/>
                <w:szCs w:val="20"/>
              </w:rPr>
              <w:t xml:space="preserve"> MAXIMUM WORD COUNT</w:t>
            </w:r>
            <w:r w:rsidRPr="008854B2">
              <w:rPr>
                <w:rFonts w:eastAsia="Arial" w:cs="Arial"/>
                <w:i/>
                <w:iCs/>
                <w:color w:val="404040" w:themeColor="text1"/>
                <w:sz w:val="20"/>
                <w:szCs w:val="20"/>
              </w:rPr>
              <w:t xml:space="preserve"> 750)</w:t>
            </w:r>
          </w:p>
          <w:p w:rsidRPr="008854B2" w:rsidR="00295277" w:rsidRDefault="00295277" w14:paraId="422FAED5" w14:textId="77777777">
            <w:pPr>
              <w:rPr>
                <w:rFonts w:eastAsia="Arial" w:cs="Arial"/>
                <w:i/>
                <w:color w:val="404040" w:themeColor="text1"/>
                <w:sz w:val="20"/>
                <w:szCs w:val="20"/>
              </w:rPr>
            </w:pPr>
          </w:p>
          <w:p w:rsidRPr="008854B2" w:rsidR="00295277" w:rsidRDefault="00295277" w14:paraId="3A52EB55" w14:textId="77777777">
            <w:pPr>
              <w:rPr>
                <w:rFonts w:eastAsia="Arial" w:cs="Arial"/>
                <w:i/>
                <w:color w:val="404040" w:themeColor="text1"/>
                <w:sz w:val="20"/>
                <w:szCs w:val="20"/>
              </w:rPr>
            </w:pPr>
          </w:p>
        </w:tc>
      </w:tr>
    </w:tbl>
    <w:p w:rsidRPr="008854B2" w:rsidR="00A65781" w:rsidP="00A65781" w:rsidRDefault="00A65781" w14:paraId="2F0E8F14" w14:textId="77777777">
      <w:pPr>
        <w:rPr>
          <w:sz w:val="20"/>
          <w:szCs w:val="20"/>
        </w:rPr>
      </w:pPr>
    </w:p>
    <w:tbl>
      <w:tblPr>
        <w:tblStyle w:val="TableGrid"/>
        <w:tblW w:w="9345" w:type="dxa"/>
        <w:tblLayout w:type="fixed"/>
        <w:tblLook w:val="06A0" w:firstRow="1" w:lastRow="0" w:firstColumn="1" w:lastColumn="0" w:noHBand="1" w:noVBand="1"/>
      </w:tblPr>
      <w:tblGrid>
        <w:gridCol w:w="9345"/>
      </w:tblGrid>
      <w:tr w:rsidRPr="008854B2" w:rsidR="005329F4" w:rsidTr="00E71C41" w14:paraId="5B317E7D" w14:textId="77777777">
        <w:tc>
          <w:tcPr>
            <w:tcW w:w="9345" w:type="dxa"/>
            <w:shd w:val="clear" w:color="auto" w:fill="F5F6F5" w:themeFill="background2"/>
          </w:tcPr>
          <w:p w:rsidRPr="008854B2" w:rsidR="005329F4" w:rsidP="005329F4" w:rsidRDefault="005329F4" w14:paraId="5E505550" w14:textId="2C5265E3">
            <w:pPr>
              <w:rPr>
                <w:rFonts w:eastAsiaTheme="minorEastAsia"/>
                <w:i/>
                <w:color w:val="404040" w:themeColor="text1"/>
                <w:sz w:val="20"/>
                <w:szCs w:val="20"/>
              </w:rPr>
            </w:pPr>
            <w:r w:rsidRPr="008854B2">
              <w:rPr>
                <w:b/>
                <w:color w:val="404040" w:themeColor="text1"/>
                <w:sz w:val="20"/>
                <w:szCs w:val="20"/>
              </w:rPr>
              <w:t>Data &amp; Quality Management</w:t>
            </w:r>
            <w:r w:rsidRPr="008854B2">
              <w:rPr>
                <w:color w:val="404040" w:themeColor="text1"/>
                <w:sz w:val="20"/>
                <w:szCs w:val="20"/>
              </w:rPr>
              <w:t>:</w:t>
            </w:r>
            <w:r w:rsidRPr="008854B2">
              <w:rPr>
                <w:rFonts w:eastAsia="Arial" w:cs="Arial"/>
                <w:color w:val="404040" w:themeColor="text1"/>
                <w:sz w:val="20"/>
                <w:szCs w:val="20"/>
              </w:rPr>
              <w:t xml:space="preserve"> Approach to data collection, </w:t>
            </w:r>
            <w:proofErr w:type="gramStart"/>
            <w:r w:rsidRPr="008854B2">
              <w:rPr>
                <w:rFonts w:eastAsia="Arial" w:cs="Arial"/>
                <w:color w:val="404040" w:themeColor="text1"/>
                <w:sz w:val="20"/>
                <w:szCs w:val="20"/>
              </w:rPr>
              <w:t>management</w:t>
            </w:r>
            <w:proofErr w:type="gramEnd"/>
            <w:r w:rsidRPr="008854B2">
              <w:rPr>
                <w:rFonts w:eastAsia="Arial" w:cs="Arial"/>
                <w:color w:val="404040" w:themeColor="text1"/>
                <w:sz w:val="20"/>
                <w:szCs w:val="20"/>
              </w:rPr>
              <w:t xml:space="preserve"> and reporting.</w:t>
            </w:r>
            <w:r w:rsidR="00FC46BB">
              <w:rPr>
                <w:rFonts w:eastAsia="Arial" w:cs="Arial"/>
                <w:color w:val="404040" w:themeColor="text1"/>
                <w:sz w:val="20"/>
                <w:szCs w:val="20"/>
              </w:rPr>
              <w:t xml:space="preserve"> (15%)</w:t>
            </w:r>
          </w:p>
          <w:p w:rsidRPr="0066094F" w:rsidR="0066094F" w:rsidP="005329F4" w:rsidRDefault="005329F4" w14:paraId="34CFF615" w14:textId="77777777">
            <w:pPr>
              <w:pStyle w:val="ListParagraph"/>
              <w:numPr>
                <w:ilvl w:val="1"/>
                <w:numId w:val="2"/>
              </w:numPr>
              <w:rPr>
                <w:rFonts w:eastAsia="Arial" w:cs="Arial"/>
                <w:i/>
                <w:color w:val="404040" w:themeColor="text1"/>
                <w:sz w:val="20"/>
                <w:szCs w:val="20"/>
              </w:rPr>
            </w:pPr>
            <w:r w:rsidRPr="0066094F">
              <w:rPr>
                <w:rFonts w:eastAsia="Arial" w:cs="Arial"/>
                <w:i/>
                <w:color w:val="404040" w:themeColor="text1"/>
                <w:sz w:val="20"/>
                <w:szCs w:val="20"/>
              </w:rPr>
              <w:t>Describe how you will ensure that all required data is collected and reported at the required intervals, and of the necessary accuracy/quality.</w:t>
            </w:r>
            <w:r w:rsidRPr="0066094F">
              <w:rPr>
                <w:color w:val="404040" w:themeColor="text1"/>
                <w:sz w:val="20"/>
                <w:szCs w:val="20"/>
              </w:rPr>
              <w:t xml:space="preserve"> </w:t>
            </w:r>
            <w:r w:rsidRPr="0066094F">
              <w:rPr>
                <w:rFonts w:eastAsia="Arial" w:cs="Arial"/>
                <w:i/>
                <w:color w:val="404040" w:themeColor="text1"/>
                <w:sz w:val="20"/>
                <w:szCs w:val="20"/>
              </w:rPr>
              <w:t xml:space="preserve">We expect bidders to demonstrate their approach to robust data collection. </w:t>
            </w:r>
            <w:r w:rsidRPr="0066094F" w:rsidR="00D66991">
              <w:rPr>
                <w:rFonts w:eastAsia="Arial" w:cs="Arial"/>
                <w:i/>
                <w:color w:val="404040" w:themeColor="text1"/>
                <w:sz w:val="20"/>
                <w:szCs w:val="20"/>
              </w:rPr>
              <w:br/>
            </w:r>
            <w:r w:rsidRPr="0066094F">
              <w:rPr>
                <w:rFonts w:eastAsia="Arial" w:cs="Arial"/>
                <w:i/>
                <w:color w:val="404040" w:themeColor="text1"/>
                <w:sz w:val="20"/>
                <w:szCs w:val="20"/>
              </w:rPr>
              <w:t xml:space="preserve">Data collection, storage and retrieval must be compliant with the requirements of General Data Protection Regulations (GDPR) </w:t>
            </w:r>
            <w:r w:rsidRPr="0066094F" w:rsidR="0066094F">
              <w:t xml:space="preserve"> </w:t>
            </w:r>
          </w:p>
          <w:p w:rsidRPr="0066094F" w:rsidR="005329F4" w:rsidP="0066094F" w:rsidRDefault="00000000" w14:paraId="4AE5C457" w14:textId="49BEB91A">
            <w:pPr>
              <w:pStyle w:val="ListParagraph"/>
              <w:ind w:left="1080"/>
              <w:rPr>
                <w:rFonts w:eastAsia="Arial" w:cs="Arial"/>
                <w:i/>
                <w:color w:val="404040" w:themeColor="text1"/>
                <w:sz w:val="20"/>
                <w:szCs w:val="20"/>
              </w:rPr>
            </w:pPr>
            <w:hyperlink w:history="1" r:id="rId27">
              <w:r w:rsidRPr="0066094F" w:rsidR="0066094F">
                <w:rPr>
                  <w:rStyle w:val="Hyperlink"/>
                  <w:sz w:val="20"/>
                  <w:szCs w:val="20"/>
                </w:rPr>
                <w:t>Guide to the UK General Data Protection Regulation (UK GDPR) | ICO</w:t>
              </w:r>
            </w:hyperlink>
          </w:p>
          <w:p w:rsidRPr="008854B2" w:rsidR="005329F4" w:rsidRDefault="005329F4" w14:paraId="1B06492A" w14:textId="475B2EA2">
            <w:pPr>
              <w:pStyle w:val="ListParagraph"/>
              <w:numPr>
                <w:ilvl w:val="1"/>
                <w:numId w:val="2"/>
              </w:numPr>
              <w:rPr>
                <w:rFonts w:eastAsia="Arial" w:cs="Arial"/>
                <w:i/>
                <w:iCs/>
                <w:color w:val="404040" w:themeColor="text1"/>
                <w:sz w:val="20"/>
                <w:szCs w:val="20"/>
              </w:rPr>
            </w:pPr>
            <w:r w:rsidRPr="0066094F">
              <w:rPr>
                <w:rFonts w:eastAsia="Times New Roman" w:cs="Arial"/>
                <w:i/>
                <w:iCs/>
                <w:color w:val="404040" w:themeColor="text1"/>
                <w:sz w:val="20"/>
                <w:szCs w:val="20"/>
                <w:lang w:eastAsia="en-GB"/>
              </w:rPr>
              <w:t>Identify and/ or quantify the measurement of successful completion</w:t>
            </w:r>
          </w:p>
        </w:tc>
      </w:tr>
      <w:tr w:rsidRPr="008854B2" w:rsidR="00F11F4E" w:rsidTr="005329F4" w14:paraId="5ABCC184" w14:textId="77777777">
        <w:tc>
          <w:tcPr>
            <w:tcW w:w="9345" w:type="dxa"/>
          </w:tcPr>
          <w:p w:rsidRPr="008854B2" w:rsidR="00F11F4E" w:rsidRDefault="005329F4" w14:paraId="0C3091B9" w14:textId="641BB7D0">
            <w:pPr>
              <w:rPr>
                <w:rFonts w:eastAsia="Arial" w:cs="Arial"/>
                <w:i/>
                <w:color w:val="404040" w:themeColor="text1"/>
                <w:sz w:val="20"/>
                <w:szCs w:val="20"/>
              </w:rPr>
            </w:pPr>
            <w:r w:rsidRPr="008854B2">
              <w:rPr>
                <w:rFonts w:eastAsia="Arial" w:cs="Arial"/>
                <w:i/>
                <w:color w:val="404040" w:themeColor="text1"/>
                <w:sz w:val="20"/>
                <w:szCs w:val="20"/>
              </w:rPr>
              <w:t xml:space="preserve">(ADVISED MAXIMUM WORD COUNT </w:t>
            </w:r>
            <w:r w:rsidRPr="008854B2">
              <w:rPr>
                <w:rFonts w:eastAsia="Arial" w:cs="Arial"/>
                <w:i/>
                <w:iCs/>
                <w:color w:val="404040" w:themeColor="text1"/>
                <w:sz w:val="20"/>
                <w:szCs w:val="20"/>
              </w:rPr>
              <w:t>750</w:t>
            </w:r>
            <w:r w:rsidRPr="008854B2">
              <w:rPr>
                <w:rFonts w:eastAsia="Arial" w:cs="Arial"/>
                <w:i/>
                <w:color w:val="404040" w:themeColor="text1"/>
                <w:sz w:val="20"/>
                <w:szCs w:val="20"/>
              </w:rPr>
              <w:t>)</w:t>
            </w:r>
          </w:p>
          <w:p w:rsidRPr="008854B2" w:rsidR="00F11F4E" w:rsidRDefault="00F11F4E" w14:paraId="3E5323CC" w14:textId="77777777">
            <w:pPr>
              <w:rPr>
                <w:rFonts w:eastAsia="Arial" w:cs="Arial"/>
                <w:i/>
                <w:color w:val="404040" w:themeColor="text1"/>
                <w:sz w:val="20"/>
                <w:szCs w:val="20"/>
              </w:rPr>
            </w:pPr>
          </w:p>
          <w:p w:rsidRPr="008854B2" w:rsidR="00F11F4E" w:rsidRDefault="00F11F4E" w14:paraId="16912ECA" w14:textId="77777777">
            <w:pPr>
              <w:rPr>
                <w:rFonts w:eastAsia="Arial" w:cs="Arial"/>
                <w:i/>
                <w:color w:val="404040" w:themeColor="text1"/>
                <w:sz w:val="20"/>
                <w:szCs w:val="20"/>
              </w:rPr>
            </w:pPr>
          </w:p>
        </w:tc>
      </w:tr>
    </w:tbl>
    <w:p w:rsidR="00313F3B" w:rsidP="002B786C" w:rsidRDefault="00313F3B" w14:paraId="507253F0" w14:textId="77777777">
      <w:pPr>
        <w:pStyle w:val="Heading2"/>
      </w:pPr>
    </w:p>
    <w:p w:rsidR="00313F3B" w:rsidRDefault="00313F3B" w14:paraId="3AA021C8" w14:textId="77777777">
      <w:pPr>
        <w:rPr>
          <w:rFonts w:eastAsiaTheme="majorEastAsia" w:cstheme="majorBidi"/>
          <w:b/>
          <w:color w:val="A1AAAC" w:themeColor="accent6"/>
          <w:sz w:val="26"/>
          <w:szCs w:val="26"/>
        </w:rPr>
      </w:pPr>
      <w:r>
        <w:br w:type="page"/>
      </w:r>
    </w:p>
    <w:p w:rsidRPr="00D029D8" w:rsidR="002B786C" w:rsidP="002B786C" w:rsidRDefault="002B786C" w14:paraId="672CABED" w14:textId="4D0B03DD">
      <w:pPr>
        <w:pStyle w:val="Heading2"/>
      </w:pPr>
      <w:bookmarkStart w:name="_Toc127260306" w:id="55"/>
      <w:r w:rsidRPr="00D029D8">
        <w:lastRenderedPageBreak/>
        <w:t>Part 2: Information about the Skills Bootcamp areas of interest</w:t>
      </w:r>
      <w:bookmarkEnd w:id="55"/>
    </w:p>
    <w:p w:rsidRPr="00965A59" w:rsidR="00452C6A" w:rsidP="00452C6A" w:rsidRDefault="00452C6A" w14:paraId="41C09032" w14:textId="5DCA7027">
      <w:pPr>
        <w:rPr>
          <w:i/>
          <w:iCs/>
          <w:sz w:val="20"/>
          <w:szCs w:val="20"/>
        </w:rPr>
      </w:pPr>
      <w:r w:rsidRPr="00965A59">
        <w:rPr>
          <w:i/>
          <w:iCs/>
          <w:sz w:val="20"/>
          <w:szCs w:val="20"/>
        </w:rPr>
        <w:t xml:space="preserve">Please </w:t>
      </w:r>
      <w:r w:rsidR="00EF5FA0">
        <w:rPr>
          <w:i/>
          <w:iCs/>
          <w:sz w:val="20"/>
          <w:szCs w:val="20"/>
        </w:rPr>
        <w:t xml:space="preserve">duplicate and complete this </w:t>
      </w:r>
      <w:r w:rsidRPr="00965A59">
        <w:rPr>
          <w:i/>
          <w:iCs/>
          <w:sz w:val="20"/>
          <w:szCs w:val="20"/>
        </w:rPr>
        <w:t xml:space="preserve">Part 2 </w:t>
      </w:r>
      <w:r w:rsidRPr="00965A59" w:rsidR="00565C08">
        <w:rPr>
          <w:i/>
          <w:iCs/>
          <w:sz w:val="20"/>
          <w:szCs w:val="20"/>
        </w:rPr>
        <w:t xml:space="preserve">section </w:t>
      </w:r>
      <w:r w:rsidR="00EF5FA0">
        <w:rPr>
          <w:i/>
          <w:iCs/>
          <w:sz w:val="20"/>
          <w:szCs w:val="20"/>
        </w:rPr>
        <w:t xml:space="preserve">for each </w:t>
      </w:r>
      <w:r w:rsidRPr="00965A59" w:rsidR="0092298C">
        <w:rPr>
          <w:i/>
          <w:iCs/>
          <w:sz w:val="20"/>
          <w:szCs w:val="20"/>
        </w:rPr>
        <w:t xml:space="preserve">Skills Bootcamp </w:t>
      </w:r>
      <w:r w:rsidR="00EF5FA0">
        <w:rPr>
          <w:i/>
          <w:iCs/>
          <w:sz w:val="20"/>
          <w:szCs w:val="20"/>
        </w:rPr>
        <w:t xml:space="preserve">area </w:t>
      </w:r>
      <w:r w:rsidRPr="00965A59" w:rsidR="0092298C">
        <w:rPr>
          <w:i/>
          <w:iCs/>
          <w:sz w:val="20"/>
          <w:szCs w:val="20"/>
        </w:rPr>
        <w:t>you are interested in delivering.</w:t>
      </w:r>
    </w:p>
    <w:p w:rsidRPr="00F4203C" w:rsidR="00565C08" w:rsidP="00452C6A" w:rsidRDefault="00565C08" w14:paraId="49DF1409" w14:textId="77777777">
      <w:pPr>
        <w:rPr>
          <w:sz w:val="20"/>
          <w:szCs w:val="20"/>
        </w:rPr>
      </w:pPr>
    </w:p>
    <w:p w:rsidRPr="00D029D8" w:rsidR="0014656E" w:rsidP="0014656E" w:rsidRDefault="0014656E" w14:paraId="358E6822" w14:textId="6A7C3714">
      <w:pPr>
        <w:pStyle w:val="Heading3"/>
        <w:rPr>
          <w:rFonts w:ascii="Manrope" w:hAnsi="Manrope"/>
        </w:rPr>
      </w:pPr>
      <w:bookmarkStart w:name="_Toc112759184" w:id="56"/>
      <w:bookmarkStart w:name="_Toc112760505" w:id="57"/>
      <w:bookmarkStart w:name="_Toc112760584" w:id="58"/>
      <w:bookmarkStart w:name="_Toc113354128" w:id="59"/>
      <w:bookmarkStart w:name="_Toc113355395" w:id="60"/>
      <w:bookmarkStart w:name="_Toc113357900" w:id="61"/>
      <w:bookmarkStart w:name="_Toc127260307" w:id="62"/>
      <w:bookmarkStart w:name="_Toc112759183" w:id="63"/>
      <w:bookmarkStart w:name="_Toc112760504" w:id="64"/>
      <w:bookmarkStart w:name="_Toc112760583" w:id="65"/>
      <w:r w:rsidRPr="36DFA39D">
        <w:rPr>
          <w:rFonts w:ascii="Manrope" w:hAnsi="Manrope"/>
        </w:rPr>
        <w:t xml:space="preserve">Alignment to </w:t>
      </w:r>
      <w:r w:rsidR="0066094F">
        <w:rPr>
          <w:rFonts w:ascii="Manrope" w:hAnsi="Manrope"/>
        </w:rPr>
        <w:t xml:space="preserve">Local </w:t>
      </w:r>
      <w:r w:rsidRPr="36DFA39D">
        <w:rPr>
          <w:rFonts w:ascii="Manrope" w:hAnsi="Manrope"/>
        </w:rPr>
        <w:t>Data &amp; L</w:t>
      </w:r>
      <w:r w:rsidR="00652282">
        <w:rPr>
          <w:rFonts w:ascii="Manrope" w:hAnsi="Manrope"/>
        </w:rPr>
        <w:t xml:space="preserve">abour </w:t>
      </w:r>
      <w:r w:rsidRPr="36DFA39D">
        <w:rPr>
          <w:rFonts w:ascii="Manrope" w:hAnsi="Manrope"/>
        </w:rPr>
        <w:t>M</w:t>
      </w:r>
      <w:r w:rsidR="00652282">
        <w:rPr>
          <w:rFonts w:ascii="Manrope" w:hAnsi="Manrope"/>
        </w:rPr>
        <w:t xml:space="preserve">arket </w:t>
      </w:r>
      <w:r w:rsidRPr="36DFA39D">
        <w:rPr>
          <w:rFonts w:ascii="Manrope" w:hAnsi="Manrope"/>
        </w:rPr>
        <w:t>I</w:t>
      </w:r>
      <w:r w:rsidR="00652282">
        <w:rPr>
          <w:rFonts w:ascii="Manrope" w:hAnsi="Manrope"/>
        </w:rPr>
        <w:t>nformation</w:t>
      </w:r>
      <w:r>
        <w:rPr>
          <w:rFonts w:ascii="Manrope" w:hAnsi="Manrope"/>
        </w:rPr>
        <w:t xml:space="preserve"> </w:t>
      </w:r>
      <w:r w:rsidR="00652282">
        <w:rPr>
          <w:rFonts w:ascii="Manrope" w:hAnsi="Manrope"/>
        </w:rPr>
        <w:br/>
      </w:r>
      <w:r>
        <w:rPr>
          <w:rFonts w:ascii="Manrope" w:hAnsi="Manrope"/>
        </w:rPr>
        <w:t>(local to Cheshire &amp; Warrington)</w:t>
      </w:r>
      <w:bookmarkEnd w:id="56"/>
      <w:bookmarkEnd w:id="57"/>
      <w:bookmarkEnd w:id="58"/>
      <w:r>
        <w:rPr>
          <w:rFonts w:ascii="Manrope" w:hAnsi="Manrope"/>
        </w:rPr>
        <w:t xml:space="preserve"> (</w:t>
      </w:r>
      <w:r w:rsidR="000C36BA">
        <w:rPr>
          <w:rFonts w:ascii="Manrope" w:hAnsi="Manrope"/>
        </w:rPr>
        <w:t>20</w:t>
      </w:r>
      <w:r>
        <w:rPr>
          <w:rFonts w:ascii="Manrope" w:hAnsi="Manrope"/>
        </w:rPr>
        <w:t>%</w:t>
      </w:r>
      <w:r w:rsidR="002357A1">
        <w:rPr>
          <w:rFonts w:ascii="Manrope" w:hAnsi="Manrope"/>
        </w:rPr>
        <w:t xml:space="preserve"> Stage 1</w:t>
      </w:r>
      <w:r>
        <w:rPr>
          <w:rFonts w:ascii="Manrope" w:hAnsi="Manrope"/>
        </w:rPr>
        <w:t>)</w:t>
      </w:r>
      <w:bookmarkEnd w:id="59"/>
      <w:bookmarkEnd w:id="60"/>
      <w:bookmarkEnd w:id="61"/>
      <w:bookmarkEnd w:id="62"/>
    </w:p>
    <w:p w:rsidRPr="00F4203C" w:rsidR="0014656E" w:rsidP="0014656E" w:rsidRDefault="0014656E" w14:paraId="333DAEE1" w14:textId="77777777">
      <w:pPr>
        <w:rPr>
          <w:rFonts w:eastAsia="Arial" w:cs="Arial"/>
          <w:i/>
          <w:color w:val="auto"/>
          <w:sz w:val="20"/>
          <w:szCs w:val="20"/>
        </w:rPr>
      </w:pPr>
    </w:p>
    <w:tbl>
      <w:tblPr>
        <w:tblStyle w:val="TableGrid"/>
        <w:tblW w:w="0" w:type="auto"/>
        <w:tblLayout w:type="fixed"/>
        <w:tblLook w:val="06A0" w:firstRow="1" w:lastRow="0" w:firstColumn="1" w:lastColumn="0" w:noHBand="1" w:noVBand="1"/>
      </w:tblPr>
      <w:tblGrid>
        <w:gridCol w:w="9345"/>
      </w:tblGrid>
      <w:tr w:rsidRPr="00D029D8" w:rsidR="0014656E" w:rsidTr="00E71C41" w14:paraId="77C874DA" w14:textId="77777777">
        <w:tc>
          <w:tcPr>
            <w:tcW w:w="9345" w:type="dxa"/>
            <w:shd w:val="clear" w:color="auto" w:fill="F5F6F5" w:themeFill="background2"/>
          </w:tcPr>
          <w:p w:rsidR="0014656E" w:rsidP="00C34786" w:rsidRDefault="0014656E" w14:paraId="5533AEFF" w14:textId="77777777">
            <w:pPr>
              <w:rPr>
                <w:iCs/>
                <w:color w:val="404040" w:themeColor="text1"/>
                <w:sz w:val="20"/>
                <w:szCs w:val="20"/>
              </w:rPr>
            </w:pPr>
            <w:r w:rsidRPr="00446A0C">
              <w:rPr>
                <w:iCs/>
                <w:color w:val="404040" w:themeColor="text1"/>
                <w:sz w:val="20"/>
                <w:szCs w:val="20"/>
              </w:rPr>
              <w:t xml:space="preserve">Please detail evidence in relation to the demand for the skills developed through this Skills Bootcamp theme, including evidence of vacancies in the local labour market. </w:t>
            </w:r>
          </w:p>
          <w:p w:rsidRPr="005843A1" w:rsidR="00B33CAC" w:rsidP="00C34786" w:rsidRDefault="00B33CAC" w14:paraId="606AAF00" w14:textId="0B98EEDA">
            <w:r w:rsidRPr="00B33CAC">
              <w:rPr>
                <w:i/>
                <w:color w:val="404040" w:themeColor="text1"/>
                <w:sz w:val="20"/>
                <w:szCs w:val="20"/>
              </w:rPr>
              <w:t>See</w:t>
            </w:r>
            <w:r w:rsidR="005843A1">
              <w:rPr>
                <w:i/>
                <w:color w:val="404040" w:themeColor="text1"/>
                <w:sz w:val="20"/>
                <w:szCs w:val="20"/>
              </w:rPr>
              <w:t xml:space="preserve">: </w:t>
            </w:r>
            <w:hyperlink w:history="1" r:id="rId28">
              <w:r w:rsidRPr="005843A1" w:rsidR="005843A1">
                <w:rPr>
                  <w:rStyle w:val="Hyperlink"/>
                  <w:sz w:val="20"/>
                  <w:szCs w:val="20"/>
                </w:rPr>
                <w:t>Data and Labour Market Information - Cheshire and Warrington</w:t>
              </w:r>
            </w:hyperlink>
            <w:r w:rsidRPr="005843A1" w:rsidR="005843A1">
              <w:rPr>
                <w:rStyle w:val="FootnoteReference"/>
                <w:sz w:val="20"/>
                <w:szCs w:val="20"/>
              </w:rPr>
              <w:footnoteReference w:id="4"/>
            </w:r>
          </w:p>
        </w:tc>
      </w:tr>
      <w:tr w:rsidRPr="00D029D8" w:rsidR="0014656E" w:rsidTr="00C34786" w14:paraId="70A01999" w14:textId="77777777">
        <w:tc>
          <w:tcPr>
            <w:tcW w:w="9345" w:type="dxa"/>
          </w:tcPr>
          <w:p w:rsidRPr="00446A0C" w:rsidR="0014656E" w:rsidP="00C34786" w:rsidRDefault="0014656E" w14:paraId="6037D7F0" w14:textId="77777777">
            <w:pPr>
              <w:rPr>
                <w:rFonts w:eastAsia="Arial" w:cs="Arial"/>
                <w:color w:val="404040" w:themeColor="text1"/>
                <w:sz w:val="20"/>
                <w:szCs w:val="20"/>
              </w:rPr>
            </w:pPr>
            <w:r w:rsidRPr="00446A0C">
              <w:rPr>
                <w:rFonts w:eastAsia="Arial" w:cs="Arial"/>
                <w:i/>
                <w:color w:val="404040" w:themeColor="text1"/>
                <w:sz w:val="20"/>
                <w:szCs w:val="20"/>
              </w:rPr>
              <w:t xml:space="preserve">(ADVISED MAXIMUM WORD COUNT </w:t>
            </w:r>
            <w:r w:rsidRPr="00446A0C">
              <w:rPr>
                <w:rFonts w:eastAsia="Arial" w:cs="Arial"/>
                <w:i/>
                <w:iCs/>
                <w:color w:val="404040" w:themeColor="text1"/>
                <w:sz w:val="20"/>
                <w:szCs w:val="20"/>
              </w:rPr>
              <w:t>750</w:t>
            </w:r>
            <w:r w:rsidRPr="00446A0C">
              <w:rPr>
                <w:rFonts w:eastAsia="Arial" w:cs="Arial"/>
                <w:i/>
                <w:color w:val="404040" w:themeColor="text1"/>
                <w:sz w:val="20"/>
                <w:szCs w:val="20"/>
              </w:rPr>
              <w:t>)</w:t>
            </w:r>
          </w:p>
          <w:p w:rsidRPr="00446A0C" w:rsidR="0014656E" w:rsidP="00C34786" w:rsidRDefault="0014656E" w14:paraId="5963FF0F" w14:textId="77777777">
            <w:pPr>
              <w:rPr>
                <w:rFonts w:eastAsia="Arial" w:cs="Arial"/>
                <w:color w:val="404040" w:themeColor="text1"/>
                <w:sz w:val="20"/>
                <w:szCs w:val="20"/>
              </w:rPr>
            </w:pPr>
          </w:p>
          <w:p w:rsidRPr="00446A0C" w:rsidR="0014656E" w:rsidP="00C34786" w:rsidRDefault="0014656E" w14:paraId="6C3CB95D" w14:textId="77777777">
            <w:pPr>
              <w:rPr>
                <w:rFonts w:eastAsia="Arial" w:cs="Arial"/>
                <w:color w:val="404040" w:themeColor="text1"/>
                <w:sz w:val="20"/>
                <w:szCs w:val="20"/>
              </w:rPr>
            </w:pPr>
          </w:p>
        </w:tc>
      </w:tr>
    </w:tbl>
    <w:p w:rsidR="0014656E" w:rsidP="0090068B" w:rsidRDefault="0014656E" w14:paraId="0ED76116" w14:textId="77777777">
      <w:pPr>
        <w:pStyle w:val="Heading3"/>
        <w:rPr>
          <w:rFonts w:ascii="Manrope" w:hAnsi="Manrope"/>
        </w:rPr>
      </w:pPr>
    </w:p>
    <w:p w:rsidRPr="00D029D8" w:rsidR="003E3081" w:rsidP="0090068B" w:rsidRDefault="00C149E6" w14:paraId="688C1D0E" w14:textId="4902E350">
      <w:pPr>
        <w:pStyle w:val="Heading3"/>
        <w:rPr>
          <w:rFonts w:ascii="Manrope" w:hAnsi="Manrope"/>
        </w:rPr>
      </w:pPr>
      <w:bookmarkStart w:name="_Toc113354129" w:id="66"/>
      <w:bookmarkStart w:name="_Toc113355396" w:id="67"/>
      <w:bookmarkStart w:name="_Toc113357901" w:id="68"/>
      <w:bookmarkStart w:name="_Toc127260308" w:id="69"/>
      <w:r w:rsidRPr="00D029D8">
        <w:rPr>
          <w:rFonts w:ascii="Manrope" w:hAnsi="Manrope"/>
        </w:rPr>
        <w:t>Scope Themes &amp; Leve</w:t>
      </w:r>
      <w:r w:rsidRPr="00D029D8" w:rsidR="003E3081">
        <w:rPr>
          <w:rFonts w:ascii="Manrope" w:hAnsi="Manrope"/>
        </w:rPr>
        <w:t>l of Skills Bootcamp</w:t>
      </w:r>
      <w:bookmarkEnd w:id="63"/>
      <w:bookmarkEnd w:id="64"/>
      <w:bookmarkEnd w:id="65"/>
      <w:bookmarkEnd w:id="66"/>
      <w:bookmarkEnd w:id="67"/>
      <w:bookmarkEnd w:id="68"/>
      <w:bookmarkEnd w:id="69"/>
    </w:p>
    <w:p w:rsidRPr="00F4203C" w:rsidR="00565C08" w:rsidP="00565C08" w:rsidRDefault="00565C08" w14:paraId="776FB3AF" w14:textId="77777777">
      <w:pPr>
        <w:rPr>
          <w:sz w:val="20"/>
          <w:szCs w:val="20"/>
        </w:rPr>
      </w:pPr>
    </w:p>
    <w:tbl>
      <w:tblPr>
        <w:tblStyle w:val="TableGrid"/>
        <w:tblW w:w="0" w:type="auto"/>
        <w:tblLook w:val="04A0" w:firstRow="1" w:lastRow="0" w:firstColumn="1" w:lastColumn="0" w:noHBand="0" w:noVBand="1"/>
      </w:tblPr>
      <w:tblGrid>
        <w:gridCol w:w="2336"/>
        <w:gridCol w:w="2336"/>
        <w:gridCol w:w="2836"/>
        <w:gridCol w:w="1836"/>
      </w:tblGrid>
      <w:tr w:rsidRPr="00D029D8" w:rsidR="00014D6E" w:rsidTr="36DFA39D" w14:paraId="24FB3EAF" w14:textId="77777777">
        <w:tc>
          <w:tcPr>
            <w:tcW w:w="9344" w:type="dxa"/>
            <w:gridSpan w:val="4"/>
          </w:tcPr>
          <w:p w:rsidRPr="00446A0C" w:rsidR="00014D6E" w:rsidP="003C688B" w:rsidRDefault="00014D6E" w14:paraId="65F9388C" w14:textId="334F2450">
            <w:pPr>
              <w:rPr>
                <w:sz w:val="20"/>
                <w:szCs w:val="20"/>
              </w:rPr>
            </w:pPr>
            <w:r w:rsidRPr="00446A0C">
              <w:rPr>
                <w:sz w:val="20"/>
                <w:szCs w:val="20"/>
              </w:rPr>
              <w:t>Please complete the below table for the Skills Bootcamp areas that you wish to register interest to deliver.</w:t>
            </w:r>
          </w:p>
        </w:tc>
      </w:tr>
      <w:tr w:rsidRPr="00D029D8" w:rsidR="00D162AE" w:rsidTr="00E71C41" w14:paraId="2D08E21A" w14:textId="77777777">
        <w:tc>
          <w:tcPr>
            <w:tcW w:w="2336" w:type="dxa"/>
            <w:shd w:val="clear" w:color="auto" w:fill="F5F6F5" w:themeFill="background2"/>
          </w:tcPr>
          <w:p w:rsidRPr="00446A0C" w:rsidR="00D162AE" w:rsidP="003C688B" w:rsidRDefault="3F6F6A29" w14:paraId="303ED9B6" w14:textId="720F4762">
            <w:pPr>
              <w:rPr>
                <w:b/>
                <w:bCs/>
                <w:sz w:val="20"/>
                <w:szCs w:val="20"/>
              </w:rPr>
            </w:pPr>
            <w:r w:rsidRPr="36DFA39D">
              <w:rPr>
                <w:b/>
                <w:bCs/>
                <w:sz w:val="20"/>
                <w:szCs w:val="20"/>
              </w:rPr>
              <w:t>DfE Category</w:t>
            </w:r>
          </w:p>
        </w:tc>
        <w:tc>
          <w:tcPr>
            <w:tcW w:w="2336" w:type="dxa"/>
            <w:shd w:val="clear" w:color="auto" w:fill="F5F6F5" w:themeFill="background2"/>
          </w:tcPr>
          <w:p w:rsidRPr="00446A0C" w:rsidR="00D162AE" w:rsidP="003C688B" w:rsidRDefault="00805BCC" w14:paraId="7632EB4A" w14:textId="479B9991">
            <w:pPr>
              <w:rPr>
                <w:b/>
                <w:bCs/>
                <w:sz w:val="20"/>
                <w:szCs w:val="20"/>
              </w:rPr>
            </w:pPr>
            <w:r>
              <w:rPr>
                <w:b/>
                <w:bCs/>
                <w:sz w:val="20"/>
                <w:szCs w:val="20"/>
              </w:rPr>
              <w:t>Core Subject Area</w:t>
            </w:r>
          </w:p>
        </w:tc>
        <w:tc>
          <w:tcPr>
            <w:tcW w:w="2836" w:type="dxa"/>
            <w:shd w:val="clear" w:color="auto" w:fill="F5F6F5" w:themeFill="background2"/>
          </w:tcPr>
          <w:p w:rsidRPr="00446A0C" w:rsidR="00D162AE" w:rsidP="003C688B" w:rsidRDefault="00D162AE" w14:paraId="1A795D5D" w14:textId="084A0300">
            <w:pPr>
              <w:rPr>
                <w:b/>
                <w:bCs/>
                <w:sz w:val="20"/>
                <w:szCs w:val="20"/>
              </w:rPr>
            </w:pPr>
            <w:r w:rsidRPr="00446A0C">
              <w:rPr>
                <w:b/>
                <w:bCs/>
                <w:sz w:val="20"/>
                <w:szCs w:val="20"/>
              </w:rPr>
              <w:t>Skills Bootcamp Name</w:t>
            </w:r>
          </w:p>
        </w:tc>
        <w:tc>
          <w:tcPr>
            <w:tcW w:w="1836" w:type="dxa"/>
            <w:shd w:val="clear" w:color="auto" w:fill="F5F6F5" w:themeFill="background2"/>
          </w:tcPr>
          <w:p w:rsidRPr="00446A0C" w:rsidR="00D162AE" w:rsidP="003C688B" w:rsidRDefault="00D162AE" w14:paraId="3CFF666B" w14:textId="74DE74BC">
            <w:pPr>
              <w:rPr>
                <w:b/>
                <w:bCs/>
                <w:sz w:val="20"/>
                <w:szCs w:val="20"/>
              </w:rPr>
            </w:pPr>
            <w:r w:rsidRPr="00446A0C">
              <w:rPr>
                <w:b/>
                <w:bCs/>
                <w:sz w:val="20"/>
                <w:szCs w:val="20"/>
              </w:rPr>
              <w:t>Level</w:t>
            </w:r>
          </w:p>
        </w:tc>
      </w:tr>
      <w:tr w:rsidRPr="00D029D8" w:rsidR="00D162AE" w:rsidTr="36DFA39D" w14:paraId="4B3A5E9C" w14:textId="77777777">
        <w:tc>
          <w:tcPr>
            <w:tcW w:w="2336" w:type="dxa"/>
          </w:tcPr>
          <w:p w:rsidRPr="00446A0C" w:rsidR="00D162AE" w:rsidP="003C688B" w:rsidRDefault="00D162AE" w14:paraId="48D6C102" w14:textId="77777777">
            <w:pPr>
              <w:rPr>
                <w:sz w:val="20"/>
                <w:szCs w:val="20"/>
              </w:rPr>
            </w:pPr>
          </w:p>
        </w:tc>
        <w:tc>
          <w:tcPr>
            <w:tcW w:w="2336" w:type="dxa"/>
          </w:tcPr>
          <w:p w:rsidRPr="00446A0C" w:rsidR="00D162AE" w:rsidP="003C688B" w:rsidRDefault="00D162AE" w14:paraId="71B74117" w14:textId="77777777">
            <w:pPr>
              <w:rPr>
                <w:sz w:val="20"/>
                <w:szCs w:val="20"/>
              </w:rPr>
            </w:pPr>
          </w:p>
        </w:tc>
        <w:tc>
          <w:tcPr>
            <w:tcW w:w="2836" w:type="dxa"/>
          </w:tcPr>
          <w:p w:rsidRPr="00446A0C" w:rsidR="00D162AE" w:rsidP="003C688B" w:rsidRDefault="00D162AE" w14:paraId="1E49079E" w14:textId="77777777">
            <w:pPr>
              <w:rPr>
                <w:sz w:val="20"/>
                <w:szCs w:val="20"/>
              </w:rPr>
            </w:pPr>
          </w:p>
        </w:tc>
        <w:tc>
          <w:tcPr>
            <w:tcW w:w="1836" w:type="dxa"/>
          </w:tcPr>
          <w:p w:rsidRPr="00446A0C" w:rsidR="00D162AE" w:rsidP="003C688B" w:rsidRDefault="00D162AE" w14:paraId="72B60067" w14:textId="77777777">
            <w:pPr>
              <w:rPr>
                <w:sz w:val="20"/>
                <w:szCs w:val="20"/>
              </w:rPr>
            </w:pPr>
          </w:p>
        </w:tc>
      </w:tr>
    </w:tbl>
    <w:p w:rsidRPr="00F4203C" w:rsidR="003C688B" w:rsidP="003C688B" w:rsidRDefault="003C688B" w14:paraId="2908D00A" w14:textId="77777777">
      <w:pPr>
        <w:rPr>
          <w:sz w:val="20"/>
          <w:szCs w:val="20"/>
        </w:rPr>
      </w:pPr>
    </w:p>
    <w:p w:rsidRPr="00D029D8" w:rsidR="003E3081" w:rsidP="0090068B" w:rsidRDefault="00480EB4" w14:paraId="4D0C525A" w14:textId="52DA8C35">
      <w:pPr>
        <w:pStyle w:val="Heading3"/>
        <w:rPr>
          <w:rFonts w:ascii="Manrope" w:hAnsi="Manrope"/>
        </w:rPr>
      </w:pPr>
      <w:bookmarkStart w:name="_Toc112759185" w:id="70"/>
      <w:bookmarkStart w:name="_Toc112760506" w:id="71"/>
      <w:bookmarkStart w:name="_Toc112760585" w:id="72"/>
      <w:bookmarkStart w:name="_Toc113354130" w:id="73"/>
      <w:bookmarkStart w:name="_Toc113355397" w:id="74"/>
      <w:bookmarkStart w:name="_Toc113357902" w:id="75"/>
      <w:bookmarkStart w:name="_Toc127260309" w:id="76"/>
      <w:r w:rsidRPr="00D029D8">
        <w:rPr>
          <w:rFonts w:ascii="Manrope" w:hAnsi="Manrope"/>
        </w:rPr>
        <w:t>Scale and Pattern of delivery</w:t>
      </w:r>
      <w:bookmarkEnd w:id="70"/>
      <w:bookmarkEnd w:id="71"/>
      <w:bookmarkEnd w:id="72"/>
      <w:bookmarkEnd w:id="73"/>
      <w:bookmarkEnd w:id="74"/>
      <w:bookmarkEnd w:id="75"/>
      <w:bookmarkEnd w:id="76"/>
    </w:p>
    <w:p w:rsidRPr="00F4203C" w:rsidR="00BC010C" w:rsidP="00BC010C" w:rsidRDefault="00BC010C" w14:paraId="2541A9B8" w14:textId="77777777">
      <w:pPr>
        <w:rPr>
          <w:sz w:val="20"/>
          <w:szCs w:val="20"/>
        </w:rPr>
      </w:pPr>
    </w:p>
    <w:tbl>
      <w:tblPr>
        <w:tblStyle w:val="TableGrid"/>
        <w:tblW w:w="0" w:type="auto"/>
        <w:tblLook w:val="04A0" w:firstRow="1" w:lastRow="0" w:firstColumn="1" w:lastColumn="0" w:noHBand="0" w:noVBand="1"/>
      </w:tblPr>
      <w:tblGrid>
        <w:gridCol w:w="6374"/>
        <w:gridCol w:w="1485"/>
        <w:gridCol w:w="1485"/>
      </w:tblGrid>
      <w:tr w:rsidRPr="00D029D8" w:rsidR="005164AD" w:rsidTr="00E71C41" w14:paraId="3691F338" w14:textId="77777777">
        <w:trPr>
          <w:trHeight w:val="345"/>
        </w:trPr>
        <w:tc>
          <w:tcPr>
            <w:tcW w:w="6374" w:type="dxa"/>
            <w:vMerge w:val="restart"/>
            <w:shd w:val="clear" w:color="auto" w:fill="F5F6F5" w:themeFill="background2"/>
          </w:tcPr>
          <w:p w:rsidRPr="00446A0C" w:rsidR="005164AD" w:rsidP="000219DD" w:rsidRDefault="005164AD" w14:paraId="14079B6B" w14:textId="42F29C98">
            <w:pPr>
              <w:rPr>
                <w:sz w:val="20"/>
                <w:szCs w:val="20"/>
              </w:rPr>
            </w:pPr>
            <w:r w:rsidRPr="00446A0C">
              <w:rPr>
                <w:sz w:val="20"/>
                <w:szCs w:val="20"/>
              </w:rPr>
              <w:t xml:space="preserve">Over a </w:t>
            </w:r>
            <w:r w:rsidR="0095547D">
              <w:rPr>
                <w:sz w:val="20"/>
                <w:szCs w:val="20"/>
              </w:rPr>
              <w:t>9</w:t>
            </w:r>
            <w:r w:rsidRPr="00446A0C">
              <w:rPr>
                <w:sz w:val="20"/>
                <w:szCs w:val="20"/>
              </w:rPr>
              <w:t xml:space="preserve">-month period, please confirm your minimum and maximum potential </w:t>
            </w:r>
            <w:r>
              <w:rPr>
                <w:sz w:val="20"/>
                <w:szCs w:val="20"/>
              </w:rPr>
              <w:t xml:space="preserve">total </w:t>
            </w:r>
            <w:r w:rsidRPr="00446A0C">
              <w:rPr>
                <w:sz w:val="20"/>
                <w:szCs w:val="20"/>
              </w:rPr>
              <w:t>learners</w:t>
            </w:r>
          </w:p>
        </w:tc>
        <w:tc>
          <w:tcPr>
            <w:tcW w:w="1485" w:type="dxa"/>
          </w:tcPr>
          <w:p w:rsidRPr="00446A0C" w:rsidR="005164AD" w:rsidP="000219DD" w:rsidRDefault="005164AD" w14:paraId="6801E452" w14:textId="77777777">
            <w:pPr>
              <w:rPr>
                <w:sz w:val="20"/>
                <w:szCs w:val="20"/>
              </w:rPr>
            </w:pPr>
            <w:r w:rsidRPr="00446A0C">
              <w:rPr>
                <w:sz w:val="20"/>
                <w:szCs w:val="20"/>
              </w:rPr>
              <w:t>Min:</w:t>
            </w:r>
          </w:p>
        </w:tc>
        <w:tc>
          <w:tcPr>
            <w:tcW w:w="1485" w:type="dxa"/>
          </w:tcPr>
          <w:p w:rsidRPr="00446A0C" w:rsidR="005164AD" w:rsidP="000219DD" w:rsidRDefault="005164AD" w14:paraId="02E216D1" w14:textId="63D8F404">
            <w:pPr>
              <w:rPr>
                <w:sz w:val="20"/>
                <w:szCs w:val="20"/>
              </w:rPr>
            </w:pPr>
          </w:p>
        </w:tc>
      </w:tr>
      <w:tr w:rsidRPr="00D029D8" w:rsidR="005164AD" w:rsidTr="00E71C41" w14:paraId="06AA1B22" w14:textId="77777777">
        <w:trPr>
          <w:trHeight w:val="344"/>
        </w:trPr>
        <w:tc>
          <w:tcPr>
            <w:tcW w:w="6374" w:type="dxa"/>
            <w:vMerge/>
            <w:shd w:val="clear" w:color="auto" w:fill="F5F6F5" w:themeFill="background2"/>
          </w:tcPr>
          <w:p w:rsidRPr="00446A0C" w:rsidR="005164AD" w:rsidP="000219DD" w:rsidRDefault="005164AD" w14:paraId="37ADD69B" w14:textId="77777777">
            <w:pPr>
              <w:rPr>
                <w:sz w:val="20"/>
                <w:szCs w:val="20"/>
              </w:rPr>
            </w:pPr>
          </w:p>
        </w:tc>
        <w:tc>
          <w:tcPr>
            <w:tcW w:w="1485" w:type="dxa"/>
          </w:tcPr>
          <w:p w:rsidRPr="00446A0C" w:rsidR="005164AD" w:rsidP="000219DD" w:rsidRDefault="005164AD" w14:paraId="59775981" w14:textId="15162010">
            <w:pPr>
              <w:rPr>
                <w:sz w:val="20"/>
                <w:szCs w:val="20"/>
              </w:rPr>
            </w:pPr>
            <w:r w:rsidRPr="00446A0C">
              <w:rPr>
                <w:sz w:val="20"/>
                <w:szCs w:val="20"/>
              </w:rPr>
              <w:t>Max:</w:t>
            </w:r>
          </w:p>
        </w:tc>
        <w:tc>
          <w:tcPr>
            <w:tcW w:w="1485" w:type="dxa"/>
          </w:tcPr>
          <w:p w:rsidRPr="00446A0C" w:rsidR="005164AD" w:rsidP="000219DD" w:rsidRDefault="005164AD" w14:paraId="230EB7B3" w14:textId="5F5BA289">
            <w:pPr>
              <w:rPr>
                <w:sz w:val="20"/>
                <w:szCs w:val="20"/>
              </w:rPr>
            </w:pPr>
          </w:p>
        </w:tc>
      </w:tr>
      <w:tr w:rsidRPr="00D029D8" w:rsidR="005164AD" w:rsidTr="00E71C41" w14:paraId="56A3911C" w14:textId="77777777">
        <w:trPr>
          <w:trHeight w:val="345"/>
        </w:trPr>
        <w:tc>
          <w:tcPr>
            <w:tcW w:w="6374" w:type="dxa"/>
            <w:vMerge w:val="restart"/>
            <w:shd w:val="clear" w:color="auto" w:fill="F5F6F5" w:themeFill="background2"/>
          </w:tcPr>
          <w:p w:rsidRPr="00446A0C" w:rsidR="005164AD" w:rsidP="000219DD" w:rsidRDefault="005164AD" w14:paraId="182C7407" w14:textId="282E6AFA">
            <w:pPr>
              <w:rPr>
                <w:sz w:val="20"/>
                <w:szCs w:val="20"/>
              </w:rPr>
            </w:pPr>
            <w:r w:rsidRPr="00446A0C">
              <w:rPr>
                <w:sz w:val="20"/>
                <w:szCs w:val="20"/>
              </w:rPr>
              <w:t>Please confirm your minimum and maximum potential learners per cohort</w:t>
            </w:r>
          </w:p>
        </w:tc>
        <w:tc>
          <w:tcPr>
            <w:tcW w:w="1485" w:type="dxa"/>
          </w:tcPr>
          <w:p w:rsidRPr="00446A0C" w:rsidR="005164AD" w:rsidP="000219DD" w:rsidRDefault="005164AD" w14:paraId="1631C228" w14:textId="77777777">
            <w:pPr>
              <w:rPr>
                <w:sz w:val="20"/>
                <w:szCs w:val="20"/>
              </w:rPr>
            </w:pPr>
            <w:r w:rsidRPr="00446A0C">
              <w:rPr>
                <w:sz w:val="20"/>
                <w:szCs w:val="20"/>
              </w:rPr>
              <w:t>Min:</w:t>
            </w:r>
          </w:p>
        </w:tc>
        <w:tc>
          <w:tcPr>
            <w:tcW w:w="1485" w:type="dxa"/>
          </w:tcPr>
          <w:p w:rsidRPr="00446A0C" w:rsidR="005164AD" w:rsidP="000219DD" w:rsidRDefault="005164AD" w14:paraId="7C6C025C" w14:textId="22953910">
            <w:pPr>
              <w:rPr>
                <w:sz w:val="20"/>
                <w:szCs w:val="20"/>
              </w:rPr>
            </w:pPr>
          </w:p>
        </w:tc>
      </w:tr>
      <w:tr w:rsidRPr="00D029D8" w:rsidR="005164AD" w:rsidTr="00E71C41" w14:paraId="3C6EE279" w14:textId="77777777">
        <w:trPr>
          <w:trHeight w:val="344"/>
        </w:trPr>
        <w:tc>
          <w:tcPr>
            <w:tcW w:w="6374" w:type="dxa"/>
            <w:vMerge/>
            <w:shd w:val="clear" w:color="auto" w:fill="F5F6F5" w:themeFill="background2"/>
          </w:tcPr>
          <w:p w:rsidRPr="00446A0C" w:rsidR="005164AD" w:rsidP="000219DD" w:rsidRDefault="005164AD" w14:paraId="690F2C80" w14:textId="77777777">
            <w:pPr>
              <w:rPr>
                <w:sz w:val="20"/>
                <w:szCs w:val="20"/>
              </w:rPr>
            </w:pPr>
          </w:p>
        </w:tc>
        <w:tc>
          <w:tcPr>
            <w:tcW w:w="1485" w:type="dxa"/>
          </w:tcPr>
          <w:p w:rsidRPr="00446A0C" w:rsidR="005164AD" w:rsidP="000219DD" w:rsidRDefault="005164AD" w14:paraId="1F66AD69" w14:textId="51BADD46">
            <w:pPr>
              <w:rPr>
                <w:sz w:val="20"/>
                <w:szCs w:val="20"/>
              </w:rPr>
            </w:pPr>
            <w:r w:rsidRPr="00446A0C">
              <w:rPr>
                <w:sz w:val="20"/>
                <w:szCs w:val="20"/>
              </w:rPr>
              <w:t>Max:</w:t>
            </w:r>
          </w:p>
        </w:tc>
        <w:tc>
          <w:tcPr>
            <w:tcW w:w="1485" w:type="dxa"/>
          </w:tcPr>
          <w:p w:rsidRPr="00446A0C" w:rsidR="005164AD" w:rsidP="000219DD" w:rsidRDefault="005164AD" w14:paraId="062B0BC3" w14:textId="0BC4FE91">
            <w:pPr>
              <w:rPr>
                <w:sz w:val="20"/>
                <w:szCs w:val="20"/>
              </w:rPr>
            </w:pPr>
          </w:p>
        </w:tc>
      </w:tr>
      <w:tr w:rsidRPr="00D029D8" w:rsidR="00A43AD9" w:rsidTr="00925DFB" w14:paraId="245C9555" w14:textId="77777777">
        <w:tc>
          <w:tcPr>
            <w:tcW w:w="6374" w:type="dxa"/>
            <w:shd w:val="clear" w:color="auto" w:fill="F5F6F5" w:themeFill="background2"/>
          </w:tcPr>
          <w:p w:rsidRPr="00EF473E" w:rsidR="00A43AD9" w:rsidP="000219DD" w:rsidRDefault="00A43AD9" w14:paraId="375D16A5" w14:textId="2538D8B1">
            <w:pPr>
              <w:rPr>
                <w:color w:val="404040" w:themeColor="text1"/>
                <w:sz w:val="20"/>
                <w:szCs w:val="20"/>
              </w:rPr>
            </w:pPr>
            <w:r w:rsidRPr="00EF473E">
              <w:rPr>
                <w:color w:val="404040" w:themeColor="text1"/>
                <w:sz w:val="20"/>
                <w:szCs w:val="20"/>
              </w:rPr>
              <w:t>Please confirm the intended guided learning hours (GLH)</w:t>
            </w:r>
          </w:p>
        </w:tc>
        <w:tc>
          <w:tcPr>
            <w:tcW w:w="1485" w:type="dxa"/>
          </w:tcPr>
          <w:p w:rsidRPr="00EF473E" w:rsidR="00A43AD9" w:rsidP="000219DD" w:rsidRDefault="00A43AD9" w14:paraId="6D1C3883" w14:textId="18D32E88">
            <w:pPr>
              <w:rPr>
                <w:color w:val="404040" w:themeColor="text1"/>
                <w:sz w:val="20"/>
                <w:szCs w:val="20"/>
              </w:rPr>
            </w:pPr>
            <w:r w:rsidRPr="00EF473E">
              <w:rPr>
                <w:color w:val="404040" w:themeColor="text1"/>
                <w:sz w:val="20"/>
                <w:szCs w:val="20"/>
              </w:rPr>
              <w:t>GLH:</w:t>
            </w:r>
          </w:p>
        </w:tc>
        <w:tc>
          <w:tcPr>
            <w:tcW w:w="1485" w:type="dxa"/>
          </w:tcPr>
          <w:p w:rsidRPr="00446A0C" w:rsidR="00A43AD9" w:rsidP="000219DD" w:rsidRDefault="00A43AD9" w14:paraId="093A8067" w14:textId="42165088">
            <w:pPr>
              <w:rPr>
                <w:sz w:val="20"/>
                <w:szCs w:val="20"/>
              </w:rPr>
            </w:pPr>
          </w:p>
        </w:tc>
      </w:tr>
      <w:tr w:rsidRPr="00D029D8" w:rsidR="005164AD" w:rsidTr="00E71C41" w14:paraId="5285B50D" w14:textId="77777777">
        <w:trPr>
          <w:trHeight w:val="345"/>
        </w:trPr>
        <w:tc>
          <w:tcPr>
            <w:tcW w:w="6374" w:type="dxa"/>
            <w:vMerge w:val="restart"/>
            <w:shd w:val="clear" w:color="auto" w:fill="F5F6F5" w:themeFill="background2"/>
          </w:tcPr>
          <w:p w:rsidRPr="00446A0C" w:rsidR="005164AD" w:rsidP="000219DD" w:rsidRDefault="005164AD" w14:paraId="0173C998" w14:textId="72DB5DBB">
            <w:pPr>
              <w:rPr>
                <w:sz w:val="20"/>
                <w:szCs w:val="20"/>
              </w:rPr>
            </w:pPr>
            <w:r w:rsidRPr="00446A0C">
              <w:rPr>
                <w:sz w:val="20"/>
                <w:szCs w:val="20"/>
              </w:rPr>
              <w:t>Please confirm the length of the intended Skills Bootcamp</w:t>
            </w:r>
          </w:p>
        </w:tc>
        <w:tc>
          <w:tcPr>
            <w:tcW w:w="1485" w:type="dxa"/>
          </w:tcPr>
          <w:p w:rsidRPr="00446A0C" w:rsidR="005164AD" w:rsidP="000219DD" w:rsidRDefault="005164AD" w14:paraId="6A38EF39" w14:textId="77777777">
            <w:pPr>
              <w:rPr>
                <w:sz w:val="20"/>
                <w:szCs w:val="20"/>
              </w:rPr>
            </w:pPr>
            <w:r w:rsidRPr="00EF473E">
              <w:rPr>
                <w:color w:val="404040" w:themeColor="text1"/>
                <w:sz w:val="20"/>
                <w:szCs w:val="20"/>
              </w:rPr>
              <w:t>Weeks:</w:t>
            </w:r>
          </w:p>
        </w:tc>
        <w:tc>
          <w:tcPr>
            <w:tcW w:w="1485" w:type="dxa"/>
          </w:tcPr>
          <w:p w:rsidRPr="00446A0C" w:rsidR="005164AD" w:rsidP="000219DD" w:rsidRDefault="005164AD" w14:paraId="520986D0" w14:textId="7299BB99">
            <w:pPr>
              <w:rPr>
                <w:sz w:val="20"/>
                <w:szCs w:val="20"/>
              </w:rPr>
            </w:pPr>
          </w:p>
        </w:tc>
      </w:tr>
      <w:tr w:rsidRPr="00D029D8" w:rsidR="00014909" w:rsidTr="00E71C41" w14:paraId="19ADBD39" w14:textId="77777777">
        <w:trPr>
          <w:trHeight w:val="345"/>
        </w:trPr>
        <w:tc>
          <w:tcPr>
            <w:tcW w:w="6374" w:type="dxa"/>
            <w:vMerge/>
            <w:shd w:val="clear" w:color="auto" w:fill="F5F6F5" w:themeFill="background2"/>
          </w:tcPr>
          <w:p w:rsidRPr="00446A0C" w:rsidR="00014909" w:rsidP="000219DD" w:rsidRDefault="00014909" w14:paraId="58D526F8" w14:textId="77777777">
            <w:pPr>
              <w:rPr>
                <w:sz w:val="20"/>
                <w:szCs w:val="20"/>
              </w:rPr>
            </w:pPr>
          </w:p>
        </w:tc>
        <w:tc>
          <w:tcPr>
            <w:tcW w:w="1485" w:type="dxa"/>
          </w:tcPr>
          <w:p w:rsidRPr="00EF473E" w:rsidR="00014909" w:rsidP="000219DD" w:rsidRDefault="00014909" w14:paraId="0444DC6D" w14:textId="529C6A2B">
            <w:pPr>
              <w:rPr>
                <w:color w:val="404040" w:themeColor="text1"/>
                <w:sz w:val="20"/>
                <w:szCs w:val="20"/>
              </w:rPr>
            </w:pPr>
            <w:r w:rsidRPr="00446A0C">
              <w:rPr>
                <w:sz w:val="20"/>
                <w:szCs w:val="20"/>
              </w:rPr>
              <w:t>Days:</w:t>
            </w:r>
          </w:p>
        </w:tc>
        <w:tc>
          <w:tcPr>
            <w:tcW w:w="1485" w:type="dxa"/>
          </w:tcPr>
          <w:p w:rsidRPr="00446A0C" w:rsidR="00014909" w:rsidP="000219DD" w:rsidRDefault="00014909" w14:paraId="60C8FD64" w14:textId="77777777">
            <w:pPr>
              <w:rPr>
                <w:sz w:val="20"/>
                <w:szCs w:val="20"/>
              </w:rPr>
            </w:pPr>
          </w:p>
        </w:tc>
      </w:tr>
      <w:tr w:rsidRPr="00D029D8" w:rsidR="005164AD" w:rsidTr="00E71C41" w14:paraId="6E354C2B" w14:textId="77777777">
        <w:trPr>
          <w:trHeight w:val="344"/>
        </w:trPr>
        <w:tc>
          <w:tcPr>
            <w:tcW w:w="6374" w:type="dxa"/>
            <w:vMerge/>
            <w:shd w:val="clear" w:color="auto" w:fill="F5F6F5" w:themeFill="background2"/>
          </w:tcPr>
          <w:p w:rsidRPr="00446A0C" w:rsidR="005164AD" w:rsidP="000219DD" w:rsidRDefault="005164AD" w14:paraId="44138F00" w14:textId="77777777">
            <w:pPr>
              <w:rPr>
                <w:sz w:val="20"/>
                <w:szCs w:val="20"/>
              </w:rPr>
            </w:pPr>
          </w:p>
        </w:tc>
        <w:tc>
          <w:tcPr>
            <w:tcW w:w="1485" w:type="dxa"/>
          </w:tcPr>
          <w:p w:rsidRPr="00446A0C" w:rsidR="005164AD" w:rsidP="000219DD" w:rsidRDefault="00014909" w14:paraId="5B599DE0" w14:textId="5E658523">
            <w:pPr>
              <w:rPr>
                <w:sz w:val="20"/>
                <w:szCs w:val="20"/>
              </w:rPr>
            </w:pPr>
            <w:r>
              <w:rPr>
                <w:sz w:val="20"/>
                <w:szCs w:val="20"/>
              </w:rPr>
              <w:t>Full Time / Part Time</w:t>
            </w:r>
          </w:p>
        </w:tc>
        <w:tc>
          <w:tcPr>
            <w:tcW w:w="1485" w:type="dxa"/>
          </w:tcPr>
          <w:p w:rsidRPr="00446A0C" w:rsidR="005164AD" w:rsidP="000219DD" w:rsidRDefault="005164AD" w14:paraId="3D61DBAD" w14:textId="7B648BF1">
            <w:pPr>
              <w:rPr>
                <w:sz w:val="20"/>
                <w:szCs w:val="20"/>
              </w:rPr>
            </w:pPr>
          </w:p>
        </w:tc>
      </w:tr>
    </w:tbl>
    <w:p w:rsidRPr="00F4203C" w:rsidR="000219DD" w:rsidP="000219DD" w:rsidRDefault="000219DD" w14:paraId="16E8E98F" w14:textId="77777777">
      <w:pPr>
        <w:rPr>
          <w:sz w:val="20"/>
          <w:szCs w:val="20"/>
        </w:rPr>
      </w:pPr>
    </w:p>
    <w:p w:rsidRPr="00D029D8" w:rsidR="00480EB4" w:rsidP="0090068B" w:rsidRDefault="00480EB4" w14:paraId="3BC7321E" w14:textId="6318BC54">
      <w:pPr>
        <w:pStyle w:val="Heading3"/>
        <w:rPr>
          <w:rFonts w:ascii="Manrope" w:hAnsi="Manrope"/>
        </w:rPr>
      </w:pPr>
      <w:bookmarkStart w:name="_Toc112759186" w:id="77"/>
      <w:bookmarkStart w:name="_Toc112760507" w:id="78"/>
      <w:bookmarkStart w:name="_Toc112760586" w:id="79"/>
      <w:bookmarkStart w:name="_Toc113354131" w:id="80"/>
      <w:bookmarkStart w:name="_Toc113355398" w:id="81"/>
      <w:bookmarkStart w:name="_Toc113357903" w:id="82"/>
      <w:bookmarkStart w:name="_Toc127260310" w:id="83"/>
      <w:r w:rsidRPr="00D029D8">
        <w:rPr>
          <w:rFonts w:ascii="Manrope" w:hAnsi="Manrope"/>
        </w:rPr>
        <w:t>Delivery Method</w:t>
      </w:r>
      <w:bookmarkEnd w:id="77"/>
      <w:bookmarkEnd w:id="78"/>
      <w:bookmarkEnd w:id="79"/>
      <w:bookmarkEnd w:id="80"/>
      <w:bookmarkEnd w:id="81"/>
      <w:bookmarkEnd w:id="82"/>
      <w:bookmarkEnd w:id="83"/>
    </w:p>
    <w:p w:rsidRPr="00F4203C" w:rsidR="00BC010C" w:rsidP="00BC010C" w:rsidRDefault="00BC010C" w14:paraId="46FDBD1B" w14:textId="77777777">
      <w:pPr>
        <w:rPr>
          <w:sz w:val="20"/>
          <w:szCs w:val="20"/>
        </w:rPr>
      </w:pPr>
    </w:p>
    <w:tbl>
      <w:tblPr>
        <w:tblStyle w:val="TableGrid"/>
        <w:tblW w:w="0" w:type="auto"/>
        <w:tblLook w:val="04A0" w:firstRow="1" w:lastRow="0" w:firstColumn="1" w:lastColumn="0" w:noHBand="0" w:noVBand="1"/>
      </w:tblPr>
      <w:tblGrid>
        <w:gridCol w:w="6374"/>
        <w:gridCol w:w="1485"/>
        <w:gridCol w:w="1485"/>
      </w:tblGrid>
      <w:tr w:rsidRPr="00D029D8" w:rsidR="00B504DA" w:rsidTr="00E71C41" w14:paraId="290360FB" w14:textId="77777777">
        <w:trPr>
          <w:trHeight w:val="114"/>
        </w:trPr>
        <w:tc>
          <w:tcPr>
            <w:tcW w:w="6374" w:type="dxa"/>
            <w:vMerge w:val="restart"/>
            <w:shd w:val="clear" w:color="auto" w:fill="F5F6F5" w:themeFill="background2"/>
          </w:tcPr>
          <w:p w:rsidRPr="00446A0C" w:rsidR="00B504DA" w:rsidP="00776CCB" w:rsidRDefault="00B504DA" w14:paraId="77CE1B99" w14:textId="7758ECE5">
            <w:pPr>
              <w:rPr>
                <w:sz w:val="20"/>
                <w:szCs w:val="20"/>
              </w:rPr>
            </w:pPr>
            <w:r w:rsidRPr="00446A0C">
              <w:rPr>
                <w:sz w:val="20"/>
                <w:szCs w:val="20"/>
              </w:rPr>
              <w:t>Mode of delivery</w:t>
            </w:r>
          </w:p>
        </w:tc>
        <w:tc>
          <w:tcPr>
            <w:tcW w:w="1485" w:type="dxa"/>
          </w:tcPr>
          <w:p w:rsidRPr="00446A0C" w:rsidR="00B504DA" w:rsidP="00776CCB" w:rsidRDefault="00B504DA" w14:paraId="04743B6F" w14:textId="481CBC71">
            <w:pPr>
              <w:rPr>
                <w:sz w:val="20"/>
                <w:szCs w:val="20"/>
              </w:rPr>
            </w:pPr>
            <w:r>
              <w:rPr>
                <w:sz w:val="20"/>
                <w:szCs w:val="20"/>
              </w:rPr>
              <w:t>Online</w:t>
            </w:r>
          </w:p>
        </w:tc>
        <w:tc>
          <w:tcPr>
            <w:tcW w:w="1485" w:type="dxa"/>
          </w:tcPr>
          <w:p w:rsidRPr="00446A0C" w:rsidR="00B504DA" w:rsidP="00776CCB" w:rsidRDefault="00B504DA" w14:paraId="3905A7CE" w14:textId="6A882805">
            <w:pPr>
              <w:rPr>
                <w:sz w:val="20"/>
                <w:szCs w:val="20"/>
              </w:rPr>
            </w:pPr>
          </w:p>
        </w:tc>
      </w:tr>
      <w:tr w:rsidRPr="00D029D8" w:rsidR="00B504DA" w:rsidTr="00E71C41" w14:paraId="4D4AFDB8" w14:textId="77777777">
        <w:trPr>
          <w:trHeight w:val="112"/>
        </w:trPr>
        <w:tc>
          <w:tcPr>
            <w:tcW w:w="6374" w:type="dxa"/>
            <w:vMerge/>
            <w:shd w:val="clear" w:color="auto" w:fill="F5F6F5" w:themeFill="background2"/>
          </w:tcPr>
          <w:p w:rsidRPr="00446A0C" w:rsidR="00B504DA" w:rsidP="00776CCB" w:rsidRDefault="00B504DA" w14:paraId="69AA2738" w14:textId="77777777">
            <w:pPr>
              <w:rPr>
                <w:sz w:val="20"/>
                <w:szCs w:val="20"/>
              </w:rPr>
            </w:pPr>
          </w:p>
        </w:tc>
        <w:tc>
          <w:tcPr>
            <w:tcW w:w="1485" w:type="dxa"/>
          </w:tcPr>
          <w:p w:rsidRPr="00446A0C" w:rsidR="00B504DA" w:rsidP="00776CCB" w:rsidRDefault="00B504DA" w14:paraId="74AEA33C" w14:textId="12E53CFF">
            <w:pPr>
              <w:rPr>
                <w:sz w:val="20"/>
                <w:szCs w:val="20"/>
              </w:rPr>
            </w:pPr>
            <w:r>
              <w:rPr>
                <w:sz w:val="20"/>
                <w:szCs w:val="20"/>
              </w:rPr>
              <w:t>Face to Face</w:t>
            </w:r>
          </w:p>
        </w:tc>
        <w:tc>
          <w:tcPr>
            <w:tcW w:w="1485" w:type="dxa"/>
          </w:tcPr>
          <w:p w:rsidRPr="00446A0C" w:rsidR="00B504DA" w:rsidP="00776CCB" w:rsidRDefault="00B504DA" w14:paraId="3FAF9098" w14:textId="73A3F9AF">
            <w:pPr>
              <w:rPr>
                <w:sz w:val="20"/>
                <w:szCs w:val="20"/>
              </w:rPr>
            </w:pPr>
          </w:p>
        </w:tc>
      </w:tr>
      <w:tr w:rsidRPr="00D029D8" w:rsidR="00B504DA" w:rsidTr="00E71C41" w14:paraId="75B59B28" w14:textId="77777777">
        <w:trPr>
          <w:trHeight w:val="112"/>
        </w:trPr>
        <w:tc>
          <w:tcPr>
            <w:tcW w:w="6374" w:type="dxa"/>
            <w:vMerge/>
            <w:shd w:val="clear" w:color="auto" w:fill="F5F6F5" w:themeFill="background2"/>
          </w:tcPr>
          <w:p w:rsidRPr="00446A0C" w:rsidR="00B504DA" w:rsidP="00776CCB" w:rsidRDefault="00B504DA" w14:paraId="50F46844" w14:textId="77777777">
            <w:pPr>
              <w:rPr>
                <w:sz w:val="20"/>
                <w:szCs w:val="20"/>
              </w:rPr>
            </w:pPr>
          </w:p>
        </w:tc>
        <w:tc>
          <w:tcPr>
            <w:tcW w:w="1485" w:type="dxa"/>
          </w:tcPr>
          <w:p w:rsidRPr="00446A0C" w:rsidR="00B504DA" w:rsidP="00776CCB" w:rsidRDefault="00B504DA" w14:paraId="66D56DAF" w14:textId="631B0F75">
            <w:pPr>
              <w:rPr>
                <w:sz w:val="20"/>
                <w:szCs w:val="20"/>
              </w:rPr>
            </w:pPr>
            <w:r>
              <w:rPr>
                <w:sz w:val="20"/>
                <w:szCs w:val="20"/>
              </w:rPr>
              <w:t>Blended</w:t>
            </w:r>
          </w:p>
        </w:tc>
        <w:tc>
          <w:tcPr>
            <w:tcW w:w="1485" w:type="dxa"/>
          </w:tcPr>
          <w:p w:rsidRPr="00446A0C" w:rsidR="00B504DA" w:rsidP="00776CCB" w:rsidRDefault="00B504DA" w14:paraId="4B50CC2C" w14:textId="48E07AD7">
            <w:pPr>
              <w:rPr>
                <w:sz w:val="20"/>
                <w:szCs w:val="20"/>
              </w:rPr>
            </w:pPr>
          </w:p>
        </w:tc>
      </w:tr>
      <w:tr w:rsidRPr="00D029D8" w:rsidR="00776CCB" w:rsidTr="00E71C41" w14:paraId="15F90EAF" w14:textId="77777777">
        <w:tc>
          <w:tcPr>
            <w:tcW w:w="6374" w:type="dxa"/>
            <w:shd w:val="clear" w:color="auto" w:fill="F5F6F5" w:themeFill="background2"/>
          </w:tcPr>
          <w:p w:rsidR="00E00881" w:rsidP="00776CCB" w:rsidRDefault="0069402D" w14:paraId="2F9A7099" w14:textId="77777777">
            <w:pPr>
              <w:rPr>
                <w:sz w:val="20"/>
                <w:szCs w:val="20"/>
              </w:rPr>
            </w:pPr>
            <w:r>
              <w:rPr>
                <w:sz w:val="20"/>
                <w:szCs w:val="20"/>
              </w:rPr>
              <w:t xml:space="preserve">Please list </w:t>
            </w:r>
            <w:r w:rsidR="00E00881">
              <w:rPr>
                <w:sz w:val="20"/>
                <w:szCs w:val="20"/>
              </w:rPr>
              <w:t xml:space="preserve">any </w:t>
            </w:r>
            <w:r>
              <w:rPr>
                <w:sz w:val="20"/>
                <w:szCs w:val="20"/>
              </w:rPr>
              <w:t xml:space="preserve"> </w:t>
            </w:r>
            <w:r w:rsidRPr="36DFA39D" w:rsidR="1EC1DCC2">
              <w:rPr>
                <w:sz w:val="20"/>
                <w:szCs w:val="20"/>
              </w:rPr>
              <w:t>Delivery Partner(s)</w:t>
            </w:r>
            <w:r w:rsidR="00E00881">
              <w:rPr>
                <w:sz w:val="20"/>
                <w:szCs w:val="20"/>
              </w:rPr>
              <w:t xml:space="preserve"> that would be involved in the delivery of the suggested Skills Bootcamp. </w:t>
            </w:r>
          </w:p>
          <w:p w:rsidRPr="00E00881" w:rsidR="00776CCB" w:rsidP="00776CCB" w:rsidRDefault="00E00881" w14:paraId="01AC3A2E" w14:textId="74926786">
            <w:pPr>
              <w:rPr>
                <w:i/>
                <w:iCs/>
                <w:sz w:val="20"/>
                <w:szCs w:val="20"/>
              </w:rPr>
            </w:pPr>
            <w:r w:rsidRPr="00E00881">
              <w:rPr>
                <w:i/>
                <w:iCs/>
                <w:sz w:val="20"/>
                <w:szCs w:val="20"/>
              </w:rPr>
              <w:t>If not applicable please state N/A</w:t>
            </w:r>
          </w:p>
        </w:tc>
        <w:tc>
          <w:tcPr>
            <w:tcW w:w="2970" w:type="dxa"/>
            <w:gridSpan w:val="2"/>
          </w:tcPr>
          <w:p w:rsidRPr="00446A0C" w:rsidR="00776CCB" w:rsidP="00776CCB" w:rsidRDefault="00776CCB" w14:paraId="4740A4A4" w14:textId="77777777">
            <w:pPr>
              <w:rPr>
                <w:sz w:val="20"/>
                <w:szCs w:val="20"/>
              </w:rPr>
            </w:pPr>
          </w:p>
        </w:tc>
      </w:tr>
    </w:tbl>
    <w:p w:rsidRPr="00F4203C" w:rsidR="00776CCB" w:rsidP="00776CCB" w:rsidRDefault="00776CCB" w14:paraId="18EA142B" w14:textId="77777777">
      <w:pPr>
        <w:rPr>
          <w:sz w:val="20"/>
          <w:szCs w:val="20"/>
        </w:rPr>
      </w:pPr>
    </w:p>
    <w:p w:rsidR="002357A1" w:rsidRDefault="002357A1" w14:paraId="04D7F16A" w14:textId="3AC836F9">
      <w:pPr>
        <w:rPr>
          <w:rFonts w:eastAsiaTheme="majorEastAsia" w:cstheme="majorBidi"/>
          <w:color w:val="005800" w:themeColor="accent1" w:themeShade="7F"/>
        </w:rPr>
      </w:pPr>
      <w:bookmarkStart w:name="_Toc112759187" w:id="84"/>
      <w:bookmarkStart w:name="_Toc112760508" w:id="85"/>
      <w:bookmarkStart w:name="_Toc112760587" w:id="86"/>
      <w:r>
        <w:br w:type="page"/>
      </w:r>
    </w:p>
    <w:p w:rsidRPr="00D029D8" w:rsidR="0090068B" w:rsidP="0090068B" w:rsidRDefault="0090068B" w14:paraId="0C8D6043" w14:textId="13E33607">
      <w:pPr>
        <w:pStyle w:val="Heading3"/>
        <w:rPr>
          <w:rFonts w:ascii="Manrope" w:hAnsi="Manrope"/>
        </w:rPr>
      </w:pPr>
      <w:bookmarkStart w:name="_Toc112759188" w:id="87"/>
      <w:bookmarkStart w:name="_Toc112760509" w:id="88"/>
      <w:bookmarkStart w:name="_Toc112760588" w:id="89"/>
      <w:bookmarkStart w:name="_Toc113354133" w:id="90"/>
      <w:bookmarkStart w:name="_Toc113355400" w:id="91"/>
      <w:bookmarkStart w:name="_Toc113357905" w:id="92"/>
      <w:bookmarkStart w:name="_Toc127260311" w:id="93"/>
      <w:bookmarkEnd w:id="84"/>
      <w:bookmarkEnd w:id="85"/>
      <w:bookmarkEnd w:id="86"/>
      <w:r w:rsidRPr="00D029D8">
        <w:rPr>
          <w:rFonts w:ascii="Manrope" w:hAnsi="Manrope"/>
        </w:rPr>
        <w:lastRenderedPageBreak/>
        <w:t>Approximate Costs</w:t>
      </w:r>
      <w:bookmarkEnd w:id="87"/>
      <w:bookmarkEnd w:id="88"/>
      <w:bookmarkEnd w:id="89"/>
      <w:bookmarkEnd w:id="90"/>
      <w:bookmarkEnd w:id="91"/>
      <w:bookmarkEnd w:id="92"/>
      <w:bookmarkEnd w:id="93"/>
    </w:p>
    <w:p w:rsidRPr="00F4203C" w:rsidR="0082029B" w:rsidP="0082029B" w:rsidRDefault="0082029B" w14:paraId="329C8F88" w14:textId="77777777">
      <w:pPr>
        <w:rPr>
          <w:sz w:val="20"/>
          <w:szCs w:val="20"/>
        </w:rPr>
      </w:pPr>
    </w:p>
    <w:tbl>
      <w:tblPr>
        <w:tblStyle w:val="TableGrid"/>
        <w:tblW w:w="9345" w:type="dxa"/>
        <w:tblLook w:val="04A0" w:firstRow="1" w:lastRow="0" w:firstColumn="1" w:lastColumn="0" w:noHBand="0" w:noVBand="1"/>
      </w:tblPr>
      <w:tblGrid>
        <w:gridCol w:w="1335"/>
        <w:gridCol w:w="1335"/>
        <w:gridCol w:w="1335"/>
        <w:gridCol w:w="1335"/>
        <w:gridCol w:w="1335"/>
        <w:gridCol w:w="1335"/>
        <w:gridCol w:w="1335"/>
      </w:tblGrid>
      <w:tr w:rsidRPr="00D029D8" w:rsidR="00E04DFE" w:rsidTr="00E04DFE" w14:paraId="4DF3B1D8" w14:textId="77777777">
        <w:trPr>
          <w:trHeight w:val="439"/>
        </w:trPr>
        <w:tc>
          <w:tcPr>
            <w:tcW w:w="9345" w:type="dxa"/>
            <w:gridSpan w:val="7"/>
          </w:tcPr>
          <w:p w:rsidRPr="00446A0C" w:rsidR="00E04DFE" w:rsidP="00B92940" w:rsidRDefault="00E04DFE" w14:paraId="1A767859" w14:textId="11B41F39">
            <w:pPr>
              <w:jc w:val="center"/>
              <w:rPr>
                <w:sz w:val="20"/>
                <w:szCs w:val="20"/>
              </w:rPr>
            </w:pPr>
            <w:r w:rsidRPr="00446A0C">
              <w:rPr>
                <w:sz w:val="20"/>
                <w:szCs w:val="20"/>
              </w:rPr>
              <w:t xml:space="preserve">Please select the most relevant </w:t>
            </w:r>
            <w:r w:rsidR="00C84CBB">
              <w:rPr>
                <w:sz w:val="20"/>
                <w:szCs w:val="20"/>
              </w:rPr>
              <w:t xml:space="preserve">total </w:t>
            </w:r>
            <w:r w:rsidRPr="00446A0C">
              <w:rPr>
                <w:sz w:val="20"/>
                <w:szCs w:val="20"/>
              </w:rPr>
              <w:t xml:space="preserve">cost estimate </w:t>
            </w:r>
            <w:r w:rsidR="00C84CBB">
              <w:rPr>
                <w:sz w:val="20"/>
                <w:szCs w:val="20"/>
              </w:rPr>
              <w:t xml:space="preserve">(100%) </w:t>
            </w:r>
            <w:r w:rsidRPr="00446A0C">
              <w:rPr>
                <w:sz w:val="20"/>
                <w:szCs w:val="20"/>
              </w:rPr>
              <w:t>for your Skills Bootcamp</w:t>
            </w:r>
            <w:r w:rsidR="00562100">
              <w:rPr>
                <w:sz w:val="20"/>
                <w:szCs w:val="20"/>
              </w:rPr>
              <w:t xml:space="preserve"> per learner</w:t>
            </w:r>
            <w:r w:rsidR="00C84CBB">
              <w:rPr>
                <w:sz w:val="20"/>
                <w:szCs w:val="20"/>
              </w:rPr>
              <w:t xml:space="preserve">, </w:t>
            </w:r>
            <w:r w:rsidR="00C84CBB">
              <w:rPr>
                <w:sz w:val="20"/>
                <w:szCs w:val="20"/>
              </w:rPr>
              <w:br/>
            </w:r>
            <w:r w:rsidR="00C84CBB">
              <w:rPr>
                <w:sz w:val="20"/>
                <w:szCs w:val="20"/>
              </w:rPr>
              <w:t>i.e. including any potential employer contribution</w:t>
            </w:r>
            <w:r w:rsidRPr="00446A0C">
              <w:rPr>
                <w:sz w:val="20"/>
                <w:szCs w:val="20"/>
              </w:rPr>
              <w:t>:</w:t>
            </w:r>
          </w:p>
        </w:tc>
      </w:tr>
      <w:tr w:rsidRPr="00D029D8" w:rsidR="00B92940" w:rsidTr="00E71C41" w14:paraId="074C269F" w14:textId="77777777">
        <w:trPr>
          <w:trHeight w:val="627"/>
        </w:trPr>
        <w:tc>
          <w:tcPr>
            <w:tcW w:w="1335" w:type="dxa"/>
            <w:shd w:val="clear" w:color="auto" w:fill="F5F6F5" w:themeFill="background2"/>
          </w:tcPr>
          <w:p w:rsidRPr="00446A0C" w:rsidR="00B92940" w:rsidP="00B92940" w:rsidRDefault="00B92940" w14:paraId="7BD310E9" w14:textId="09E07448">
            <w:pPr>
              <w:jc w:val="center"/>
              <w:rPr>
                <w:sz w:val="20"/>
                <w:szCs w:val="20"/>
              </w:rPr>
            </w:pPr>
            <w:r w:rsidRPr="00446A0C">
              <w:rPr>
                <w:sz w:val="20"/>
                <w:szCs w:val="20"/>
              </w:rPr>
              <w:t>£1,001</w:t>
            </w:r>
          </w:p>
          <w:p w:rsidRPr="00446A0C" w:rsidR="00B92940" w:rsidP="00B92940" w:rsidRDefault="00B92940" w14:paraId="1118A857" w14:textId="77777777">
            <w:pPr>
              <w:jc w:val="center"/>
              <w:rPr>
                <w:sz w:val="20"/>
                <w:szCs w:val="20"/>
              </w:rPr>
            </w:pPr>
            <w:r w:rsidRPr="00446A0C">
              <w:rPr>
                <w:sz w:val="20"/>
                <w:szCs w:val="20"/>
              </w:rPr>
              <w:t>-</w:t>
            </w:r>
          </w:p>
          <w:p w:rsidRPr="00446A0C" w:rsidR="00B92940" w:rsidP="00B92940" w:rsidRDefault="00B92940" w14:paraId="19582069" w14:textId="6B3CA87D">
            <w:pPr>
              <w:jc w:val="center"/>
              <w:rPr>
                <w:sz w:val="20"/>
                <w:szCs w:val="20"/>
              </w:rPr>
            </w:pPr>
            <w:r w:rsidRPr="00446A0C">
              <w:rPr>
                <w:sz w:val="20"/>
                <w:szCs w:val="20"/>
              </w:rPr>
              <w:t>£1,500</w:t>
            </w:r>
          </w:p>
        </w:tc>
        <w:tc>
          <w:tcPr>
            <w:tcW w:w="1335" w:type="dxa"/>
            <w:shd w:val="clear" w:color="auto" w:fill="F5F6F5" w:themeFill="background2"/>
          </w:tcPr>
          <w:p w:rsidRPr="00446A0C" w:rsidR="00B92940" w:rsidP="00B92940" w:rsidRDefault="00B92940" w14:paraId="41B85BD0" w14:textId="1BE3B697">
            <w:pPr>
              <w:jc w:val="center"/>
              <w:rPr>
                <w:sz w:val="20"/>
                <w:szCs w:val="20"/>
              </w:rPr>
            </w:pPr>
            <w:r w:rsidRPr="00446A0C">
              <w:rPr>
                <w:sz w:val="20"/>
                <w:szCs w:val="20"/>
              </w:rPr>
              <w:t>£1,501</w:t>
            </w:r>
          </w:p>
          <w:p w:rsidRPr="00446A0C" w:rsidR="00B92940" w:rsidP="00B92940" w:rsidRDefault="00B92940" w14:paraId="1D000281" w14:textId="77777777">
            <w:pPr>
              <w:jc w:val="center"/>
              <w:rPr>
                <w:sz w:val="20"/>
                <w:szCs w:val="20"/>
              </w:rPr>
            </w:pPr>
            <w:r w:rsidRPr="00446A0C">
              <w:rPr>
                <w:sz w:val="20"/>
                <w:szCs w:val="20"/>
              </w:rPr>
              <w:t>-</w:t>
            </w:r>
          </w:p>
          <w:p w:rsidRPr="00446A0C" w:rsidR="00B92940" w:rsidP="00B92940" w:rsidRDefault="00B92940" w14:paraId="64E00AE6" w14:textId="58A715E6">
            <w:pPr>
              <w:jc w:val="center"/>
              <w:rPr>
                <w:sz w:val="20"/>
                <w:szCs w:val="20"/>
              </w:rPr>
            </w:pPr>
            <w:r w:rsidRPr="00446A0C">
              <w:rPr>
                <w:sz w:val="20"/>
                <w:szCs w:val="20"/>
              </w:rPr>
              <w:t>£2,000</w:t>
            </w:r>
          </w:p>
        </w:tc>
        <w:tc>
          <w:tcPr>
            <w:tcW w:w="1335" w:type="dxa"/>
            <w:shd w:val="clear" w:color="auto" w:fill="F5F6F5" w:themeFill="background2"/>
          </w:tcPr>
          <w:p w:rsidRPr="00446A0C" w:rsidR="00B92940" w:rsidP="00B92940" w:rsidRDefault="00B92940" w14:paraId="003C5DAC" w14:textId="462F33D1">
            <w:pPr>
              <w:jc w:val="center"/>
              <w:rPr>
                <w:sz w:val="20"/>
                <w:szCs w:val="20"/>
              </w:rPr>
            </w:pPr>
            <w:r w:rsidRPr="00446A0C">
              <w:rPr>
                <w:sz w:val="20"/>
                <w:szCs w:val="20"/>
              </w:rPr>
              <w:t>£2,001</w:t>
            </w:r>
          </w:p>
          <w:p w:rsidRPr="00446A0C" w:rsidR="00B92940" w:rsidP="00B92940" w:rsidRDefault="00B92940" w14:paraId="5004B67D" w14:textId="77777777">
            <w:pPr>
              <w:jc w:val="center"/>
              <w:rPr>
                <w:sz w:val="20"/>
                <w:szCs w:val="20"/>
              </w:rPr>
            </w:pPr>
            <w:r w:rsidRPr="00446A0C">
              <w:rPr>
                <w:sz w:val="20"/>
                <w:szCs w:val="20"/>
              </w:rPr>
              <w:t>-</w:t>
            </w:r>
          </w:p>
          <w:p w:rsidRPr="00446A0C" w:rsidR="00B92940" w:rsidP="00B92940" w:rsidRDefault="00B92940" w14:paraId="020F0096" w14:textId="0C7D839F">
            <w:pPr>
              <w:jc w:val="center"/>
              <w:rPr>
                <w:sz w:val="20"/>
                <w:szCs w:val="20"/>
              </w:rPr>
            </w:pPr>
            <w:r w:rsidRPr="00446A0C">
              <w:rPr>
                <w:sz w:val="20"/>
                <w:szCs w:val="20"/>
              </w:rPr>
              <w:t>£2,500</w:t>
            </w:r>
          </w:p>
        </w:tc>
        <w:tc>
          <w:tcPr>
            <w:tcW w:w="1335" w:type="dxa"/>
            <w:shd w:val="clear" w:color="auto" w:fill="F5F6F5" w:themeFill="background2"/>
          </w:tcPr>
          <w:p w:rsidRPr="00446A0C" w:rsidR="00B92940" w:rsidP="00B92940" w:rsidRDefault="00B92940" w14:paraId="40D20C7D" w14:textId="02D9B531">
            <w:pPr>
              <w:jc w:val="center"/>
              <w:rPr>
                <w:sz w:val="20"/>
                <w:szCs w:val="20"/>
              </w:rPr>
            </w:pPr>
            <w:r w:rsidRPr="00446A0C">
              <w:rPr>
                <w:sz w:val="20"/>
                <w:szCs w:val="20"/>
              </w:rPr>
              <w:t>£2,501</w:t>
            </w:r>
          </w:p>
          <w:p w:rsidRPr="00446A0C" w:rsidR="00B92940" w:rsidP="00B92940" w:rsidRDefault="00B92940" w14:paraId="0EE59369" w14:textId="77777777">
            <w:pPr>
              <w:jc w:val="center"/>
              <w:rPr>
                <w:sz w:val="20"/>
                <w:szCs w:val="20"/>
              </w:rPr>
            </w:pPr>
            <w:r w:rsidRPr="00446A0C">
              <w:rPr>
                <w:sz w:val="20"/>
                <w:szCs w:val="20"/>
              </w:rPr>
              <w:t>-</w:t>
            </w:r>
          </w:p>
          <w:p w:rsidRPr="00446A0C" w:rsidR="00B92940" w:rsidP="00B92940" w:rsidRDefault="00B92940" w14:paraId="1496249B" w14:textId="1854E90E">
            <w:pPr>
              <w:jc w:val="center"/>
              <w:rPr>
                <w:sz w:val="20"/>
                <w:szCs w:val="20"/>
              </w:rPr>
            </w:pPr>
            <w:r w:rsidRPr="00446A0C">
              <w:rPr>
                <w:sz w:val="20"/>
                <w:szCs w:val="20"/>
              </w:rPr>
              <w:t>£3,000</w:t>
            </w:r>
          </w:p>
        </w:tc>
        <w:tc>
          <w:tcPr>
            <w:tcW w:w="1335" w:type="dxa"/>
            <w:shd w:val="clear" w:color="auto" w:fill="F5F6F5" w:themeFill="background2"/>
          </w:tcPr>
          <w:p w:rsidRPr="00446A0C" w:rsidR="00B92940" w:rsidP="00B92940" w:rsidRDefault="00B92940" w14:paraId="1807CFC4" w14:textId="77777777">
            <w:pPr>
              <w:jc w:val="center"/>
              <w:rPr>
                <w:sz w:val="20"/>
                <w:szCs w:val="20"/>
              </w:rPr>
            </w:pPr>
            <w:r w:rsidRPr="00446A0C">
              <w:rPr>
                <w:sz w:val="20"/>
                <w:szCs w:val="20"/>
              </w:rPr>
              <w:t>£3,001</w:t>
            </w:r>
          </w:p>
          <w:p w:rsidRPr="00446A0C" w:rsidR="00B92940" w:rsidP="00B92940" w:rsidRDefault="00B92940" w14:paraId="4EA20CC2" w14:textId="77777777">
            <w:pPr>
              <w:jc w:val="center"/>
              <w:rPr>
                <w:sz w:val="20"/>
                <w:szCs w:val="20"/>
              </w:rPr>
            </w:pPr>
            <w:r w:rsidRPr="00446A0C">
              <w:rPr>
                <w:sz w:val="20"/>
                <w:szCs w:val="20"/>
              </w:rPr>
              <w:t>-</w:t>
            </w:r>
          </w:p>
          <w:p w:rsidRPr="00446A0C" w:rsidR="00B92940" w:rsidP="00B92940" w:rsidRDefault="00B92940" w14:paraId="5F0704EF" w14:textId="39D041B9">
            <w:pPr>
              <w:jc w:val="center"/>
              <w:rPr>
                <w:sz w:val="20"/>
                <w:szCs w:val="20"/>
              </w:rPr>
            </w:pPr>
            <w:r w:rsidRPr="00446A0C">
              <w:rPr>
                <w:sz w:val="20"/>
                <w:szCs w:val="20"/>
              </w:rPr>
              <w:t>£3,500</w:t>
            </w:r>
          </w:p>
        </w:tc>
        <w:tc>
          <w:tcPr>
            <w:tcW w:w="1335" w:type="dxa"/>
            <w:shd w:val="clear" w:color="auto" w:fill="F5F6F5" w:themeFill="background2"/>
          </w:tcPr>
          <w:p w:rsidRPr="00446A0C" w:rsidR="00B92940" w:rsidP="00B92940" w:rsidRDefault="00B92940" w14:paraId="74455B56" w14:textId="77777777">
            <w:pPr>
              <w:jc w:val="center"/>
              <w:rPr>
                <w:sz w:val="20"/>
                <w:szCs w:val="20"/>
              </w:rPr>
            </w:pPr>
            <w:r w:rsidRPr="00446A0C">
              <w:rPr>
                <w:sz w:val="20"/>
                <w:szCs w:val="20"/>
              </w:rPr>
              <w:t>£3,501</w:t>
            </w:r>
          </w:p>
          <w:p w:rsidRPr="00446A0C" w:rsidR="00B92940" w:rsidP="00B92940" w:rsidRDefault="00B92940" w14:paraId="2D31644D" w14:textId="77777777">
            <w:pPr>
              <w:jc w:val="center"/>
              <w:rPr>
                <w:sz w:val="20"/>
                <w:szCs w:val="20"/>
              </w:rPr>
            </w:pPr>
            <w:r w:rsidRPr="00446A0C">
              <w:rPr>
                <w:sz w:val="20"/>
                <w:szCs w:val="20"/>
              </w:rPr>
              <w:t>-</w:t>
            </w:r>
          </w:p>
          <w:p w:rsidRPr="00446A0C" w:rsidR="00B92940" w:rsidP="00B92940" w:rsidRDefault="00B92940" w14:paraId="2B551F44" w14:textId="5AE1BA6F">
            <w:pPr>
              <w:jc w:val="center"/>
              <w:rPr>
                <w:sz w:val="20"/>
                <w:szCs w:val="20"/>
              </w:rPr>
            </w:pPr>
            <w:r w:rsidRPr="00446A0C">
              <w:rPr>
                <w:sz w:val="20"/>
                <w:szCs w:val="20"/>
              </w:rPr>
              <w:t>£4,000</w:t>
            </w:r>
          </w:p>
        </w:tc>
        <w:tc>
          <w:tcPr>
            <w:tcW w:w="1335" w:type="dxa"/>
            <w:shd w:val="clear" w:color="auto" w:fill="F5F6F5" w:themeFill="background2"/>
          </w:tcPr>
          <w:p w:rsidRPr="00446A0C" w:rsidR="00B92940" w:rsidP="00B92940" w:rsidRDefault="00B92940" w14:paraId="1D92E95D" w14:textId="77777777">
            <w:pPr>
              <w:jc w:val="center"/>
              <w:rPr>
                <w:sz w:val="20"/>
                <w:szCs w:val="20"/>
              </w:rPr>
            </w:pPr>
          </w:p>
          <w:p w:rsidRPr="00446A0C" w:rsidR="00B92940" w:rsidP="00B92940" w:rsidRDefault="00B92940" w14:paraId="7B9D3064" w14:textId="20BA13B6">
            <w:pPr>
              <w:jc w:val="center"/>
              <w:rPr>
                <w:sz w:val="20"/>
                <w:szCs w:val="20"/>
              </w:rPr>
            </w:pPr>
            <w:r w:rsidRPr="00446A0C">
              <w:rPr>
                <w:sz w:val="20"/>
                <w:szCs w:val="20"/>
              </w:rPr>
              <w:t>£4,000+</w:t>
            </w:r>
          </w:p>
        </w:tc>
      </w:tr>
      <w:tr w:rsidRPr="00D029D8" w:rsidR="00B92940" w:rsidTr="00AC02A8" w14:paraId="08F3A581" w14:textId="77777777">
        <w:trPr>
          <w:trHeight w:val="304"/>
        </w:trPr>
        <w:tc>
          <w:tcPr>
            <w:tcW w:w="1335" w:type="dxa"/>
            <w:tcBorders>
              <w:bottom w:val="single" w:color="auto" w:sz="4" w:space="0"/>
            </w:tcBorders>
          </w:tcPr>
          <w:p w:rsidRPr="00446A0C" w:rsidR="00B92940" w:rsidP="00B92940" w:rsidRDefault="00B92940" w14:paraId="0F725850" w14:textId="77777777">
            <w:pPr>
              <w:rPr>
                <w:sz w:val="20"/>
                <w:szCs w:val="20"/>
              </w:rPr>
            </w:pPr>
          </w:p>
        </w:tc>
        <w:tc>
          <w:tcPr>
            <w:tcW w:w="1335" w:type="dxa"/>
            <w:tcBorders>
              <w:bottom w:val="single" w:color="auto" w:sz="4" w:space="0"/>
            </w:tcBorders>
          </w:tcPr>
          <w:p w:rsidRPr="00446A0C" w:rsidR="00B92940" w:rsidP="00B92940" w:rsidRDefault="00B92940" w14:paraId="30B2B188" w14:textId="77777777">
            <w:pPr>
              <w:rPr>
                <w:sz w:val="20"/>
                <w:szCs w:val="20"/>
              </w:rPr>
            </w:pPr>
          </w:p>
        </w:tc>
        <w:tc>
          <w:tcPr>
            <w:tcW w:w="1335" w:type="dxa"/>
            <w:tcBorders>
              <w:bottom w:val="single" w:color="auto" w:sz="4" w:space="0"/>
            </w:tcBorders>
          </w:tcPr>
          <w:p w:rsidRPr="00446A0C" w:rsidR="00B92940" w:rsidP="00B92940" w:rsidRDefault="00B92940" w14:paraId="52517849" w14:textId="77777777">
            <w:pPr>
              <w:rPr>
                <w:sz w:val="20"/>
                <w:szCs w:val="20"/>
              </w:rPr>
            </w:pPr>
          </w:p>
        </w:tc>
        <w:tc>
          <w:tcPr>
            <w:tcW w:w="1335" w:type="dxa"/>
            <w:tcBorders>
              <w:bottom w:val="single" w:color="auto" w:sz="4" w:space="0"/>
            </w:tcBorders>
          </w:tcPr>
          <w:p w:rsidRPr="00446A0C" w:rsidR="00B92940" w:rsidP="00B92940" w:rsidRDefault="00B92940" w14:paraId="1A80661C" w14:textId="77777777">
            <w:pPr>
              <w:rPr>
                <w:sz w:val="20"/>
                <w:szCs w:val="20"/>
              </w:rPr>
            </w:pPr>
          </w:p>
        </w:tc>
        <w:tc>
          <w:tcPr>
            <w:tcW w:w="1335" w:type="dxa"/>
            <w:tcBorders>
              <w:bottom w:val="single" w:color="auto" w:sz="4" w:space="0"/>
            </w:tcBorders>
          </w:tcPr>
          <w:p w:rsidRPr="00446A0C" w:rsidR="00B92940" w:rsidP="00B92940" w:rsidRDefault="00B92940" w14:paraId="4AD9EEA1" w14:textId="77777777">
            <w:pPr>
              <w:rPr>
                <w:sz w:val="20"/>
                <w:szCs w:val="20"/>
              </w:rPr>
            </w:pPr>
          </w:p>
        </w:tc>
        <w:tc>
          <w:tcPr>
            <w:tcW w:w="1335" w:type="dxa"/>
            <w:tcBorders>
              <w:bottom w:val="single" w:color="auto" w:sz="4" w:space="0"/>
            </w:tcBorders>
          </w:tcPr>
          <w:p w:rsidRPr="00446A0C" w:rsidR="00B92940" w:rsidP="00B92940" w:rsidRDefault="00B92940" w14:paraId="25A461A5" w14:textId="77777777">
            <w:pPr>
              <w:rPr>
                <w:sz w:val="20"/>
                <w:szCs w:val="20"/>
              </w:rPr>
            </w:pPr>
          </w:p>
        </w:tc>
        <w:tc>
          <w:tcPr>
            <w:tcW w:w="1335" w:type="dxa"/>
            <w:tcBorders>
              <w:bottom w:val="single" w:color="auto" w:sz="4" w:space="0"/>
            </w:tcBorders>
          </w:tcPr>
          <w:p w:rsidRPr="00446A0C" w:rsidR="00AC02A8" w:rsidP="00B92940" w:rsidRDefault="00AC02A8" w14:paraId="2E42B189" w14:textId="158EB46B">
            <w:pPr>
              <w:rPr>
                <w:sz w:val="20"/>
                <w:szCs w:val="20"/>
              </w:rPr>
            </w:pPr>
          </w:p>
        </w:tc>
      </w:tr>
      <w:tr w:rsidRPr="00D029D8" w:rsidR="00AC02A8" w:rsidTr="00AC02A8" w14:paraId="09125937" w14:textId="77777777">
        <w:trPr>
          <w:trHeight w:val="304"/>
        </w:trPr>
        <w:tc>
          <w:tcPr>
            <w:tcW w:w="9345" w:type="dxa"/>
            <w:gridSpan w:val="7"/>
            <w:tcBorders>
              <w:left w:val="nil"/>
              <w:right w:val="nil"/>
            </w:tcBorders>
          </w:tcPr>
          <w:p w:rsidRPr="00446A0C" w:rsidR="00AC02A8" w:rsidP="00B92940" w:rsidRDefault="00AC02A8" w14:paraId="1E0D8E21" w14:textId="77777777">
            <w:pPr>
              <w:rPr>
                <w:sz w:val="20"/>
                <w:szCs w:val="20"/>
              </w:rPr>
            </w:pPr>
          </w:p>
        </w:tc>
      </w:tr>
      <w:tr w:rsidRPr="00D029D8" w:rsidR="00AC02A8" w:rsidTr="00E71C41" w14:paraId="74898BD3" w14:textId="77777777">
        <w:trPr>
          <w:trHeight w:val="304"/>
        </w:trPr>
        <w:tc>
          <w:tcPr>
            <w:tcW w:w="9345" w:type="dxa"/>
            <w:gridSpan w:val="7"/>
            <w:shd w:val="clear" w:color="auto" w:fill="F5F6F5" w:themeFill="background2"/>
          </w:tcPr>
          <w:p w:rsidRPr="00446A0C" w:rsidR="00AC02A8" w:rsidP="00B92940" w:rsidRDefault="00AC02A8" w14:paraId="06DD581A" w14:textId="34E25CB9">
            <w:pPr>
              <w:rPr>
                <w:sz w:val="20"/>
                <w:szCs w:val="20"/>
              </w:rPr>
            </w:pPr>
            <w:r w:rsidRPr="00446A0C">
              <w:rPr>
                <w:sz w:val="20"/>
                <w:szCs w:val="20"/>
              </w:rPr>
              <w:t xml:space="preserve">If you are estimating your Skills Bootcamp will cost £4,000+ </w:t>
            </w:r>
            <w:r w:rsidR="00FC3EDE">
              <w:rPr>
                <w:sz w:val="20"/>
                <w:szCs w:val="20"/>
              </w:rPr>
              <w:t xml:space="preserve">per learner </w:t>
            </w:r>
            <w:r w:rsidRPr="00446A0C">
              <w:rPr>
                <w:sz w:val="20"/>
                <w:szCs w:val="20"/>
              </w:rPr>
              <w:t>please provide an explanation below:</w:t>
            </w:r>
          </w:p>
        </w:tc>
      </w:tr>
      <w:tr w:rsidRPr="00D029D8" w:rsidR="00AC02A8" w14:paraId="2883CB36" w14:textId="77777777">
        <w:trPr>
          <w:trHeight w:val="304"/>
        </w:trPr>
        <w:tc>
          <w:tcPr>
            <w:tcW w:w="9345" w:type="dxa"/>
            <w:gridSpan w:val="7"/>
          </w:tcPr>
          <w:p w:rsidRPr="00446A0C" w:rsidR="00AC02A8" w:rsidP="00B92940" w:rsidRDefault="00332A2D" w14:paraId="0F158487" w14:textId="0A466C46">
            <w:pPr>
              <w:rPr>
                <w:rFonts w:eastAsia="Arial" w:cs="Arial"/>
                <w:color w:val="404040" w:themeColor="text1"/>
                <w:sz w:val="20"/>
                <w:szCs w:val="20"/>
              </w:rPr>
            </w:pPr>
            <w:r w:rsidRPr="00446A0C">
              <w:rPr>
                <w:rFonts w:eastAsia="Arial" w:cs="Arial"/>
                <w:i/>
                <w:color w:val="404040" w:themeColor="text1"/>
                <w:sz w:val="20"/>
                <w:szCs w:val="20"/>
              </w:rPr>
              <w:t>(ADVISED MAXIMUM WORD COUNT 2</w:t>
            </w:r>
            <w:r w:rsidRPr="00446A0C">
              <w:rPr>
                <w:rFonts w:eastAsia="Arial" w:cs="Arial"/>
                <w:i/>
                <w:iCs/>
                <w:color w:val="404040" w:themeColor="text1"/>
                <w:sz w:val="20"/>
                <w:szCs w:val="20"/>
              </w:rPr>
              <w:t>50</w:t>
            </w:r>
            <w:r w:rsidRPr="00446A0C">
              <w:rPr>
                <w:rFonts w:eastAsia="Arial" w:cs="Arial"/>
                <w:i/>
                <w:color w:val="404040" w:themeColor="text1"/>
                <w:sz w:val="20"/>
                <w:szCs w:val="20"/>
              </w:rPr>
              <w:t>)</w:t>
            </w:r>
          </w:p>
          <w:p w:rsidRPr="00446A0C" w:rsidR="00AC02A8" w:rsidP="00B92940" w:rsidRDefault="00AC02A8" w14:paraId="12339DED" w14:textId="77777777">
            <w:pPr>
              <w:rPr>
                <w:color w:val="404040" w:themeColor="text1"/>
                <w:sz w:val="20"/>
                <w:szCs w:val="20"/>
              </w:rPr>
            </w:pPr>
          </w:p>
          <w:p w:rsidRPr="00446A0C" w:rsidR="00AC02A8" w:rsidP="00B92940" w:rsidRDefault="00AC02A8" w14:paraId="1A902FBB" w14:textId="4789F2C7">
            <w:pPr>
              <w:rPr>
                <w:color w:val="404040" w:themeColor="text1"/>
                <w:sz w:val="20"/>
                <w:szCs w:val="20"/>
              </w:rPr>
            </w:pPr>
          </w:p>
        </w:tc>
      </w:tr>
    </w:tbl>
    <w:p w:rsidR="00B92940" w:rsidP="00B92940" w:rsidRDefault="00B92940" w14:paraId="79BD569D" w14:textId="77777777">
      <w:pPr>
        <w:pBdr>
          <w:bottom w:val="single" w:color="auto" w:sz="6" w:space="1"/>
        </w:pBdr>
      </w:pPr>
    </w:p>
    <w:p w:rsidR="00534BC3" w:rsidP="00B92940" w:rsidRDefault="00534BC3" w14:paraId="1212814E" w14:textId="77777777">
      <w:pPr>
        <w:pBdr>
          <w:bottom w:val="single" w:color="auto" w:sz="6" w:space="1"/>
        </w:pBdr>
      </w:pPr>
    </w:p>
    <w:p w:rsidR="00534BC3" w:rsidP="00B92940" w:rsidRDefault="00534BC3" w14:paraId="33C36E90" w14:textId="77777777">
      <w:pPr>
        <w:pBdr>
          <w:bottom w:val="single" w:color="auto" w:sz="6" w:space="1"/>
        </w:pBdr>
      </w:pPr>
    </w:p>
    <w:p w:rsidRPr="00D029D8" w:rsidR="00534BC3" w:rsidP="00B92940" w:rsidRDefault="00534BC3" w14:paraId="0F9EB437" w14:textId="77777777">
      <w:pPr>
        <w:pBdr>
          <w:bottom w:val="single" w:color="auto" w:sz="6" w:space="1"/>
        </w:pBdr>
      </w:pPr>
    </w:p>
    <w:p w:rsidR="00635EF1" w:rsidP="00534BC3" w:rsidRDefault="00534BC3" w14:paraId="013B2700" w14:textId="77777777">
      <w:pPr>
        <w:jc w:val="center"/>
        <w:rPr>
          <w:b/>
          <w:bCs/>
        </w:rPr>
      </w:pPr>
      <w:r w:rsidRPr="00534BC3">
        <w:rPr>
          <w:b/>
          <w:bCs/>
        </w:rPr>
        <w:t>END OF STAGE 1 APPLICATION</w:t>
      </w:r>
    </w:p>
    <w:p w:rsidR="00635EF1" w:rsidP="00534BC3" w:rsidRDefault="00635EF1" w14:paraId="5E9FAC07" w14:textId="77777777">
      <w:pPr>
        <w:jc w:val="center"/>
        <w:rPr>
          <w:b/>
          <w:bCs/>
        </w:rPr>
      </w:pPr>
      <w:r>
        <w:rPr>
          <w:b/>
          <w:bCs/>
        </w:rPr>
        <w:t xml:space="preserve">Please submit to </w:t>
      </w:r>
      <w:hyperlink w:history="1" r:id="rId29">
        <w:r w:rsidRPr="008766C0">
          <w:rPr>
            <w:rStyle w:val="Hyperlink"/>
            <w:b/>
            <w:bCs/>
          </w:rPr>
          <w:t>grants@cheshireandwarrington.com</w:t>
        </w:r>
      </w:hyperlink>
      <w:r>
        <w:rPr>
          <w:b/>
          <w:bCs/>
        </w:rPr>
        <w:t xml:space="preserve"> </w:t>
      </w:r>
    </w:p>
    <w:p w:rsidRPr="00534BC3" w:rsidR="004E0F6B" w:rsidP="00534BC3" w:rsidRDefault="00635EF1" w14:paraId="50E54C08" w14:textId="0F5F85E0">
      <w:pPr>
        <w:jc w:val="center"/>
        <w:rPr>
          <w:rFonts w:eastAsiaTheme="majorEastAsia" w:cstheme="majorBidi"/>
          <w:b/>
          <w:bCs/>
          <w:color w:val="404040" w:themeColor="text1"/>
          <w:sz w:val="32"/>
          <w:szCs w:val="32"/>
        </w:rPr>
      </w:pPr>
      <w:r>
        <w:rPr>
          <w:b/>
          <w:bCs/>
        </w:rPr>
        <w:t>for consideration for a decision in principle.</w:t>
      </w:r>
      <w:r w:rsidRPr="00534BC3" w:rsidR="004E0F6B">
        <w:rPr>
          <w:b/>
          <w:bCs/>
        </w:rPr>
        <w:br w:type="page"/>
      </w:r>
    </w:p>
    <w:p w:rsidR="00C363F5" w:rsidP="002B786C" w:rsidRDefault="002B786C" w14:paraId="4D6DEDC5" w14:textId="3CF1DF46">
      <w:pPr>
        <w:pStyle w:val="Heading1"/>
      </w:pPr>
      <w:bookmarkStart w:name="_Toc127260312" w:id="94"/>
      <w:r w:rsidRPr="00D029D8">
        <w:lastRenderedPageBreak/>
        <w:t>Stage 2</w:t>
      </w:r>
      <w:r w:rsidR="00154A7E">
        <w:t xml:space="preserve"> TEMPLATE</w:t>
      </w:r>
      <w:r w:rsidRPr="00D029D8">
        <w:t>: Seeking Allocation Decision</w:t>
      </w:r>
      <w:bookmarkEnd w:id="94"/>
      <w:r w:rsidRPr="00D029D8">
        <w:t xml:space="preserve"> </w:t>
      </w:r>
    </w:p>
    <w:p w:rsidR="002B786C" w:rsidP="00F85BA0" w:rsidRDefault="002B786C" w14:paraId="2DAA78FC" w14:textId="4FFDCD87">
      <w:pPr>
        <w:pStyle w:val="Heading2"/>
      </w:pPr>
      <w:bookmarkStart w:name="_Toc127260313" w:id="95"/>
      <w:r w:rsidRPr="00D029D8">
        <w:t>1</w:t>
      </w:r>
      <w:r w:rsidRPr="00D029D8">
        <w:rPr>
          <w:vertAlign w:val="superscript"/>
        </w:rPr>
        <w:t>st</w:t>
      </w:r>
      <w:r w:rsidRPr="00D029D8">
        <w:t xml:space="preserve"> Call Off</w:t>
      </w:r>
      <w:bookmarkEnd w:id="95"/>
    </w:p>
    <w:p w:rsidRPr="00F4203C" w:rsidR="009F50F5" w:rsidP="009F50F5" w:rsidRDefault="009F50F5" w14:paraId="56C2A34F" w14:textId="77777777">
      <w:pPr>
        <w:rPr>
          <w:sz w:val="20"/>
          <w:szCs w:val="20"/>
        </w:rPr>
      </w:pPr>
    </w:p>
    <w:p w:rsidR="00BC1042" w:rsidP="00F85BA0" w:rsidRDefault="00BC1042" w14:paraId="474558A9" w14:textId="48A986F4">
      <w:pPr>
        <w:pStyle w:val="Heading3"/>
      </w:pPr>
      <w:bookmarkStart w:name="_Toc112759191" w:id="96"/>
      <w:bookmarkStart w:name="_Toc112760512" w:id="97"/>
      <w:bookmarkStart w:name="_Toc112760591" w:id="98"/>
      <w:bookmarkStart w:name="_Toc113354136" w:id="99"/>
      <w:bookmarkStart w:name="_Toc113355403" w:id="100"/>
      <w:bookmarkStart w:name="_Toc113357908" w:id="101"/>
      <w:bookmarkStart w:name="_Toc127260314" w:id="102"/>
      <w:r w:rsidRPr="00D029D8">
        <w:t xml:space="preserve">Stage 2 Requirements </w:t>
      </w:r>
      <w:r w:rsidR="00E87ED4">
        <w:t>(</w:t>
      </w:r>
      <w:r w:rsidRPr="00D029D8">
        <w:t>set by the LEP</w:t>
      </w:r>
      <w:r w:rsidR="00E87ED4">
        <w:t xml:space="preserve"> only)</w:t>
      </w:r>
      <w:bookmarkEnd w:id="96"/>
      <w:bookmarkEnd w:id="97"/>
      <w:bookmarkEnd w:id="98"/>
      <w:bookmarkEnd w:id="99"/>
      <w:bookmarkEnd w:id="100"/>
      <w:bookmarkEnd w:id="101"/>
      <w:bookmarkEnd w:id="102"/>
    </w:p>
    <w:p w:rsidRPr="00F4203C" w:rsidR="009F50F5" w:rsidP="009F50F5" w:rsidRDefault="009F50F5" w14:paraId="7CAA410B" w14:textId="77777777">
      <w:pPr>
        <w:rPr>
          <w:sz w:val="20"/>
          <w:szCs w:val="20"/>
        </w:rPr>
      </w:pPr>
    </w:p>
    <w:tbl>
      <w:tblPr>
        <w:tblStyle w:val="TableGrid"/>
        <w:tblW w:w="0" w:type="auto"/>
        <w:tblLook w:val="04A0" w:firstRow="1" w:lastRow="0" w:firstColumn="1" w:lastColumn="0" w:noHBand="0" w:noVBand="1"/>
      </w:tblPr>
      <w:tblGrid>
        <w:gridCol w:w="4672"/>
        <w:gridCol w:w="2336"/>
        <w:gridCol w:w="2336"/>
      </w:tblGrid>
      <w:tr w:rsidR="00B504DA" w:rsidTr="00E71C41" w14:paraId="78C39940" w14:textId="77777777">
        <w:trPr>
          <w:trHeight w:val="345"/>
        </w:trPr>
        <w:tc>
          <w:tcPr>
            <w:tcW w:w="4672" w:type="dxa"/>
            <w:vMerge w:val="restart"/>
            <w:shd w:val="clear" w:color="auto" w:fill="F5F6F5" w:themeFill="background2"/>
          </w:tcPr>
          <w:p w:rsidRPr="00446A0C" w:rsidR="00B504DA" w:rsidP="005E21F7" w:rsidRDefault="00B504DA" w14:paraId="4EDC81A3" w14:textId="74F4747E">
            <w:pPr>
              <w:rPr>
                <w:sz w:val="20"/>
                <w:szCs w:val="20"/>
              </w:rPr>
            </w:pPr>
            <w:r w:rsidRPr="00446A0C">
              <w:rPr>
                <w:sz w:val="20"/>
                <w:szCs w:val="20"/>
              </w:rPr>
              <w:t>Learner number</w:t>
            </w:r>
          </w:p>
        </w:tc>
        <w:tc>
          <w:tcPr>
            <w:tcW w:w="2336" w:type="dxa"/>
          </w:tcPr>
          <w:p w:rsidRPr="00446A0C" w:rsidR="00B504DA" w:rsidP="005E21F7" w:rsidRDefault="00B504DA" w14:paraId="51E01F55" w14:textId="77777777">
            <w:pPr>
              <w:rPr>
                <w:sz w:val="20"/>
                <w:szCs w:val="20"/>
              </w:rPr>
            </w:pPr>
            <w:r w:rsidRPr="00446A0C">
              <w:rPr>
                <w:sz w:val="20"/>
                <w:szCs w:val="20"/>
              </w:rPr>
              <w:t>Min:</w:t>
            </w:r>
          </w:p>
        </w:tc>
        <w:tc>
          <w:tcPr>
            <w:tcW w:w="2336" w:type="dxa"/>
          </w:tcPr>
          <w:p w:rsidRPr="00446A0C" w:rsidR="00B504DA" w:rsidP="005E21F7" w:rsidRDefault="00B504DA" w14:paraId="7C6639C8" w14:textId="2BA4A043">
            <w:pPr>
              <w:rPr>
                <w:sz w:val="20"/>
                <w:szCs w:val="20"/>
              </w:rPr>
            </w:pPr>
          </w:p>
        </w:tc>
      </w:tr>
      <w:tr w:rsidR="00B504DA" w:rsidTr="00E71C41" w14:paraId="2AA78795" w14:textId="77777777">
        <w:trPr>
          <w:trHeight w:val="344"/>
        </w:trPr>
        <w:tc>
          <w:tcPr>
            <w:tcW w:w="4672" w:type="dxa"/>
            <w:vMerge/>
            <w:shd w:val="clear" w:color="auto" w:fill="F5F6F5" w:themeFill="background2"/>
          </w:tcPr>
          <w:p w:rsidRPr="00446A0C" w:rsidR="00B504DA" w:rsidP="005E21F7" w:rsidRDefault="00B504DA" w14:paraId="718186E3" w14:textId="77777777">
            <w:pPr>
              <w:rPr>
                <w:sz w:val="20"/>
                <w:szCs w:val="20"/>
              </w:rPr>
            </w:pPr>
          </w:p>
        </w:tc>
        <w:tc>
          <w:tcPr>
            <w:tcW w:w="2336" w:type="dxa"/>
          </w:tcPr>
          <w:p w:rsidRPr="00446A0C" w:rsidR="00B504DA" w:rsidP="005E21F7" w:rsidRDefault="00B504DA" w14:paraId="33CCE6D4" w14:textId="65A4ECF3">
            <w:pPr>
              <w:rPr>
                <w:sz w:val="20"/>
                <w:szCs w:val="20"/>
              </w:rPr>
            </w:pPr>
            <w:r w:rsidRPr="00446A0C">
              <w:rPr>
                <w:sz w:val="20"/>
                <w:szCs w:val="20"/>
              </w:rPr>
              <w:t>Max:</w:t>
            </w:r>
          </w:p>
        </w:tc>
        <w:tc>
          <w:tcPr>
            <w:tcW w:w="2336" w:type="dxa"/>
          </w:tcPr>
          <w:p w:rsidRPr="00446A0C" w:rsidR="00B504DA" w:rsidP="005E21F7" w:rsidRDefault="00B504DA" w14:paraId="11209958" w14:textId="302C6FE1">
            <w:pPr>
              <w:rPr>
                <w:sz w:val="20"/>
                <w:szCs w:val="20"/>
              </w:rPr>
            </w:pPr>
          </w:p>
        </w:tc>
      </w:tr>
      <w:tr w:rsidR="005E21F7" w:rsidTr="00E71C41" w14:paraId="23303903" w14:textId="77777777">
        <w:tc>
          <w:tcPr>
            <w:tcW w:w="4672" w:type="dxa"/>
            <w:shd w:val="clear" w:color="auto" w:fill="F5F6F5" w:themeFill="background2"/>
          </w:tcPr>
          <w:p w:rsidRPr="00446A0C" w:rsidR="005E21F7" w:rsidP="005E21F7" w:rsidRDefault="00C363F5" w14:paraId="02DB262A" w14:textId="72DB147F">
            <w:pPr>
              <w:rPr>
                <w:sz w:val="20"/>
                <w:szCs w:val="20"/>
              </w:rPr>
            </w:pPr>
            <w:r w:rsidRPr="00446A0C">
              <w:rPr>
                <w:sz w:val="20"/>
                <w:szCs w:val="20"/>
              </w:rPr>
              <w:t>Learner start date</w:t>
            </w:r>
          </w:p>
        </w:tc>
        <w:tc>
          <w:tcPr>
            <w:tcW w:w="4672" w:type="dxa"/>
            <w:gridSpan w:val="2"/>
          </w:tcPr>
          <w:p w:rsidRPr="00446A0C" w:rsidR="005E21F7" w:rsidP="005E21F7" w:rsidRDefault="005E21F7" w14:paraId="2C53BAC1" w14:textId="77777777">
            <w:pPr>
              <w:rPr>
                <w:sz w:val="20"/>
                <w:szCs w:val="20"/>
              </w:rPr>
            </w:pPr>
          </w:p>
        </w:tc>
      </w:tr>
    </w:tbl>
    <w:p w:rsidRPr="00F4203C" w:rsidR="005E21F7" w:rsidP="005E21F7" w:rsidRDefault="005E21F7" w14:paraId="2712E5D6" w14:textId="77777777">
      <w:pPr>
        <w:rPr>
          <w:sz w:val="20"/>
          <w:szCs w:val="20"/>
        </w:rPr>
      </w:pPr>
    </w:p>
    <w:p w:rsidR="00727CE6" w:rsidP="00F85BA0" w:rsidRDefault="00727CE6" w14:paraId="3AEE2EDB" w14:textId="6DF186EE">
      <w:pPr>
        <w:pStyle w:val="Heading3"/>
      </w:pPr>
      <w:bookmarkStart w:name="_Toc112759192" w:id="103"/>
      <w:bookmarkStart w:name="_Toc112760513" w:id="104"/>
      <w:bookmarkStart w:name="_Toc112760592" w:id="105"/>
      <w:bookmarkStart w:name="_Toc113354137" w:id="106"/>
      <w:bookmarkStart w:name="_Toc113355404" w:id="107"/>
      <w:bookmarkStart w:name="_Toc113357909" w:id="108"/>
      <w:bookmarkStart w:name="_Toc127260315" w:id="109"/>
      <w:r w:rsidRPr="00D029D8">
        <w:t>Detailed Scope</w:t>
      </w:r>
      <w:bookmarkEnd w:id="103"/>
      <w:bookmarkEnd w:id="104"/>
      <w:bookmarkEnd w:id="105"/>
      <w:r w:rsidR="00BA6CDB">
        <w:t xml:space="preserve"> (30</w:t>
      </w:r>
      <w:r w:rsidR="00A235DA">
        <w:t>%)</w:t>
      </w:r>
      <w:bookmarkEnd w:id="106"/>
      <w:bookmarkEnd w:id="107"/>
      <w:bookmarkEnd w:id="108"/>
      <w:bookmarkEnd w:id="109"/>
    </w:p>
    <w:p w:rsidRPr="00F4203C" w:rsidR="009F50F5" w:rsidP="009F50F5" w:rsidRDefault="009F50F5" w14:paraId="2C5EE82D" w14:textId="77777777">
      <w:pPr>
        <w:rPr>
          <w:sz w:val="20"/>
          <w:szCs w:val="20"/>
        </w:rPr>
      </w:pPr>
    </w:p>
    <w:tbl>
      <w:tblPr>
        <w:tblStyle w:val="TableGrid"/>
        <w:tblW w:w="0" w:type="auto"/>
        <w:tblLook w:val="04A0" w:firstRow="1" w:lastRow="0" w:firstColumn="1" w:lastColumn="0" w:noHBand="0" w:noVBand="1"/>
      </w:tblPr>
      <w:tblGrid>
        <w:gridCol w:w="1413"/>
        <w:gridCol w:w="3259"/>
        <w:gridCol w:w="710"/>
        <w:gridCol w:w="3962"/>
      </w:tblGrid>
      <w:tr w:rsidRPr="00570F1C" w:rsidR="00B42B33" w:rsidTr="00E71C41" w14:paraId="706F04C8" w14:textId="77777777">
        <w:tc>
          <w:tcPr>
            <w:tcW w:w="9344" w:type="dxa"/>
            <w:gridSpan w:val="4"/>
            <w:shd w:val="clear" w:color="auto" w:fill="F5F6F5" w:themeFill="background2"/>
          </w:tcPr>
          <w:p w:rsidR="00B42B33" w:rsidP="00570F1C" w:rsidRDefault="3DDAA120" w14:paraId="602977C9" w14:textId="77777777">
            <w:pPr>
              <w:rPr>
                <w:sz w:val="20"/>
                <w:szCs w:val="20"/>
                <w:lang w:eastAsia="en-GB"/>
              </w:rPr>
            </w:pPr>
            <w:r w:rsidRPr="36DFA39D">
              <w:rPr>
                <w:sz w:val="20"/>
                <w:szCs w:val="20"/>
                <w:lang w:eastAsia="en-GB"/>
              </w:rPr>
              <w:t>Please detail the high-level course content (identifying delivery subjects in each week of the bootcamp</w:t>
            </w:r>
            <w:r w:rsidR="00E4262F">
              <w:rPr>
                <w:sz w:val="20"/>
                <w:szCs w:val="20"/>
                <w:lang w:eastAsia="en-GB"/>
              </w:rPr>
              <w:t xml:space="preserve"> and the inclusion of wider employability skills</w:t>
            </w:r>
            <w:r w:rsidRPr="36DFA39D">
              <w:rPr>
                <w:sz w:val="20"/>
                <w:szCs w:val="20"/>
                <w:lang w:eastAsia="en-GB"/>
              </w:rPr>
              <w:t>) </w:t>
            </w:r>
          </w:p>
          <w:p w:rsidR="00030584" w:rsidP="00570F1C" w:rsidRDefault="00030584" w14:paraId="45F9D76F" w14:textId="77777777">
            <w:pPr>
              <w:rPr>
                <w:sz w:val="20"/>
                <w:szCs w:val="20"/>
              </w:rPr>
            </w:pPr>
          </w:p>
          <w:p w:rsidRPr="00030584" w:rsidR="00030584" w:rsidP="00570F1C" w:rsidRDefault="00030584" w14:paraId="12F231D9" w14:textId="6BC9D2F0">
            <w:pPr>
              <w:rPr>
                <w:i/>
                <w:iCs/>
                <w:sz w:val="20"/>
                <w:szCs w:val="20"/>
              </w:rPr>
            </w:pPr>
            <w:r w:rsidRPr="00030584">
              <w:rPr>
                <w:i/>
                <w:iCs/>
                <w:sz w:val="20"/>
                <w:szCs w:val="20"/>
              </w:rPr>
              <w:t xml:space="preserve">Please look to include any relevant details (including level) of </w:t>
            </w:r>
            <w:r w:rsidR="00F80C42">
              <w:rPr>
                <w:i/>
                <w:iCs/>
                <w:sz w:val="20"/>
                <w:szCs w:val="20"/>
              </w:rPr>
              <w:t>t</w:t>
            </w:r>
            <w:r w:rsidRPr="00030584">
              <w:rPr>
                <w:i/>
                <w:iCs/>
                <w:sz w:val="20"/>
                <w:szCs w:val="20"/>
              </w:rPr>
              <w:t>he knowledge, skills and behaviours that will be covered in the Skills Bootcamp.</w:t>
            </w:r>
          </w:p>
        </w:tc>
      </w:tr>
      <w:tr w:rsidRPr="00570F1C" w:rsidR="0096139C" w:rsidTr="00981CB6" w14:paraId="768B1176" w14:textId="77777777">
        <w:tc>
          <w:tcPr>
            <w:tcW w:w="9344" w:type="dxa"/>
            <w:gridSpan w:val="4"/>
            <w:tcBorders>
              <w:bottom w:val="single" w:color="auto" w:sz="4" w:space="0"/>
            </w:tcBorders>
          </w:tcPr>
          <w:p w:rsidRPr="00570F1C" w:rsidR="009F50F5" w:rsidP="00570F1C" w:rsidRDefault="009F50F5" w14:paraId="0F9E1A0D" w14:textId="0961FFC1">
            <w:pPr>
              <w:rPr>
                <w:rFonts w:eastAsia="Arial"/>
                <w:sz w:val="20"/>
                <w:szCs w:val="20"/>
              </w:rPr>
            </w:pPr>
            <w:r w:rsidRPr="00570F1C">
              <w:rPr>
                <w:rFonts w:eastAsia="Arial"/>
                <w:i/>
                <w:sz w:val="20"/>
                <w:szCs w:val="20"/>
              </w:rPr>
              <w:t xml:space="preserve">(ADVISED MAXIMUM WORD COUNT </w:t>
            </w:r>
            <w:r w:rsidRPr="00570F1C" w:rsidR="001A14EF">
              <w:rPr>
                <w:rFonts w:eastAsia="Arial"/>
                <w:i/>
                <w:sz w:val="20"/>
                <w:szCs w:val="20"/>
              </w:rPr>
              <w:t>25</w:t>
            </w:r>
            <w:r w:rsidRPr="00570F1C">
              <w:rPr>
                <w:rFonts w:eastAsia="Arial"/>
                <w:i/>
                <w:sz w:val="20"/>
                <w:szCs w:val="20"/>
              </w:rPr>
              <w:t>0)</w:t>
            </w:r>
          </w:p>
          <w:p w:rsidR="0096139C" w:rsidP="00570F1C" w:rsidRDefault="0096139C" w14:paraId="0130ADBE" w14:textId="77777777">
            <w:pPr>
              <w:rPr>
                <w:sz w:val="20"/>
                <w:szCs w:val="20"/>
                <w:lang w:eastAsia="en-GB"/>
              </w:rPr>
            </w:pPr>
          </w:p>
          <w:p w:rsidRPr="00570F1C" w:rsidR="009F50F5" w:rsidP="00570F1C" w:rsidRDefault="009F50F5" w14:paraId="658D3DDC" w14:textId="3F5A2B01">
            <w:pPr>
              <w:rPr>
                <w:sz w:val="20"/>
                <w:szCs w:val="20"/>
                <w:lang w:eastAsia="en-GB"/>
              </w:rPr>
            </w:pPr>
          </w:p>
        </w:tc>
      </w:tr>
      <w:tr w:rsidRPr="00570F1C" w:rsidR="00981CB6" w:rsidTr="00DE2B2F" w14:paraId="5049BB84" w14:textId="77777777">
        <w:trPr>
          <w:trHeight w:val="150"/>
        </w:trPr>
        <w:tc>
          <w:tcPr>
            <w:tcW w:w="1413" w:type="dxa"/>
            <w:tcBorders>
              <w:left w:val="single" w:color="auto" w:sz="4" w:space="0"/>
              <w:right w:val="single" w:color="auto" w:sz="4" w:space="0"/>
            </w:tcBorders>
            <w:shd w:val="clear" w:color="auto" w:fill="F5F6F5" w:themeFill="background2"/>
          </w:tcPr>
          <w:p w:rsidRPr="00570F1C" w:rsidR="00981CB6" w:rsidP="00570F1C" w:rsidRDefault="00981CB6" w14:paraId="0C06AEB9" w14:textId="12800420">
            <w:pPr>
              <w:rPr>
                <w:sz w:val="20"/>
                <w:szCs w:val="20"/>
                <w:lang w:eastAsia="en-GB"/>
              </w:rPr>
            </w:pPr>
            <w:r>
              <w:rPr>
                <w:sz w:val="20"/>
                <w:szCs w:val="20"/>
                <w:lang w:eastAsia="en-GB"/>
              </w:rPr>
              <w:t>Week / Day</w:t>
            </w:r>
          </w:p>
        </w:tc>
        <w:tc>
          <w:tcPr>
            <w:tcW w:w="3259" w:type="dxa"/>
            <w:tcBorders>
              <w:left w:val="single" w:color="auto" w:sz="4" w:space="0"/>
              <w:right w:val="single" w:color="auto" w:sz="4" w:space="0"/>
            </w:tcBorders>
            <w:shd w:val="clear" w:color="auto" w:fill="F5F6F5" w:themeFill="background2"/>
          </w:tcPr>
          <w:p w:rsidRPr="00570F1C" w:rsidR="00981CB6" w:rsidP="00570F1C" w:rsidRDefault="00981CB6" w14:paraId="7769B03E" w14:textId="6AD67F6C">
            <w:pPr>
              <w:rPr>
                <w:sz w:val="20"/>
                <w:szCs w:val="20"/>
                <w:lang w:eastAsia="en-GB"/>
              </w:rPr>
            </w:pPr>
            <w:r>
              <w:rPr>
                <w:sz w:val="20"/>
                <w:szCs w:val="20"/>
                <w:lang w:eastAsia="en-GB"/>
              </w:rPr>
              <w:t>Unit / Module / Content</w:t>
            </w:r>
          </w:p>
        </w:tc>
        <w:tc>
          <w:tcPr>
            <w:tcW w:w="710" w:type="dxa"/>
            <w:tcBorders>
              <w:left w:val="single" w:color="auto" w:sz="4" w:space="0"/>
              <w:right w:val="single" w:color="auto" w:sz="4" w:space="0"/>
            </w:tcBorders>
            <w:shd w:val="clear" w:color="auto" w:fill="F5F6F5" w:themeFill="background2"/>
          </w:tcPr>
          <w:p w:rsidRPr="00570F1C" w:rsidR="00981CB6" w:rsidP="00570F1C" w:rsidRDefault="00981CB6" w14:paraId="2C9B2DD7" w14:textId="48BA626B">
            <w:pPr>
              <w:rPr>
                <w:sz w:val="20"/>
                <w:szCs w:val="20"/>
                <w:lang w:eastAsia="en-GB"/>
              </w:rPr>
            </w:pPr>
            <w:r>
              <w:rPr>
                <w:sz w:val="20"/>
                <w:szCs w:val="20"/>
                <w:lang w:eastAsia="en-GB"/>
              </w:rPr>
              <w:t>GLH</w:t>
            </w:r>
          </w:p>
        </w:tc>
        <w:tc>
          <w:tcPr>
            <w:tcW w:w="3962" w:type="dxa"/>
            <w:tcBorders>
              <w:left w:val="single" w:color="auto" w:sz="4" w:space="0"/>
              <w:right w:val="single" w:color="auto" w:sz="4" w:space="0"/>
            </w:tcBorders>
            <w:shd w:val="clear" w:color="auto" w:fill="F5F6F5" w:themeFill="background2"/>
          </w:tcPr>
          <w:p w:rsidRPr="00570F1C" w:rsidR="00981CB6" w:rsidP="00570F1C" w:rsidRDefault="00981CB6" w14:paraId="2749AB9F" w14:textId="559E5514">
            <w:pPr>
              <w:rPr>
                <w:sz w:val="20"/>
                <w:szCs w:val="20"/>
                <w:lang w:eastAsia="en-GB"/>
              </w:rPr>
            </w:pPr>
            <w:r>
              <w:rPr>
                <w:sz w:val="20"/>
                <w:szCs w:val="20"/>
                <w:lang w:eastAsia="en-GB"/>
              </w:rPr>
              <w:t>Assessment</w:t>
            </w:r>
            <w:r w:rsidR="00DE2B2F">
              <w:rPr>
                <w:sz w:val="20"/>
                <w:szCs w:val="20"/>
                <w:lang w:eastAsia="en-GB"/>
              </w:rPr>
              <w:t xml:space="preserve">/Assignment </w:t>
            </w:r>
            <w:r w:rsidRPr="00DE2B2F" w:rsidR="00DE2B2F">
              <w:rPr>
                <w:i/>
                <w:iCs/>
                <w:sz w:val="20"/>
                <w:szCs w:val="20"/>
                <w:lang w:eastAsia="en-GB"/>
              </w:rPr>
              <w:t>(if applicable)</w:t>
            </w:r>
          </w:p>
        </w:tc>
      </w:tr>
      <w:tr w:rsidRPr="00570F1C" w:rsidR="00981CB6" w:rsidTr="00DE2B2F" w14:paraId="4CAFE196" w14:textId="77777777">
        <w:trPr>
          <w:trHeight w:val="149"/>
        </w:trPr>
        <w:tc>
          <w:tcPr>
            <w:tcW w:w="1413" w:type="dxa"/>
            <w:tcBorders>
              <w:left w:val="single" w:color="auto" w:sz="4" w:space="0"/>
              <w:right w:val="single" w:color="auto" w:sz="4" w:space="0"/>
            </w:tcBorders>
          </w:tcPr>
          <w:p w:rsidRPr="00570F1C" w:rsidR="00981CB6" w:rsidP="00570F1C" w:rsidRDefault="00981CB6" w14:paraId="3D87525D" w14:textId="77777777">
            <w:pPr>
              <w:rPr>
                <w:sz w:val="20"/>
                <w:szCs w:val="20"/>
                <w:lang w:eastAsia="en-GB"/>
              </w:rPr>
            </w:pPr>
          </w:p>
        </w:tc>
        <w:tc>
          <w:tcPr>
            <w:tcW w:w="3259" w:type="dxa"/>
            <w:tcBorders>
              <w:left w:val="single" w:color="auto" w:sz="4" w:space="0"/>
              <w:right w:val="single" w:color="auto" w:sz="4" w:space="0"/>
            </w:tcBorders>
          </w:tcPr>
          <w:p w:rsidRPr="00570F1C" w:rsidR="00981CB6" w:rsidP="00DE2B2F" w:rsidRDefault="00DE2B2F" w14:paraId="0B6F925B" w14:textId="7A725FA2">
            <w:pPr>
              <w:tabs>
                <w:tab w:val="left" w:pos="930"/>
              </w:tabs>
              <w:rPr>
                <w:sz w:val="20"/>
                <w:szCs w:val="20"/>
                <w:lang w:eastAsia="en-GB"/>
              </w:rPr>
            </w:pPr>
            <w:r>
              <w:rPr>
                <w:sz w:val="20"/>
                <w:szCs w:val="20"/>
                <w:lang w:eastAsia="en-GB"/>
              </w:rPr>
              <w:tab/>
            </w:r>
          </w:p>
        </w:tc>
        <w:tc>
          <w:tcPr>
            <w:tcW w:w="710" w:type="dxa"/>
            <w:tcBorders>
              <w:left w:val="single" w:color="auto" w:sz="4" w:space="0"/>
              <w:right w:val="single" w:color="auto" w:sz="4" w:space="0"/>
            </w:tcBorders>
          </w:tcPr>
          <w:p w:rsidRPr="00570F1C" w:rsidR="00981CB6" w:rsidP="00570F1C" w:rsidRDefault="00981CB6" w14:paraId="524E54FF" w14:textId="77777777">
            <w:pPr>
              <w:rPr>
                <w:sz w:val="20"/>
                <w:szCs w:val="20"/>
                <w:lang w:eastAsia="en-GB"/>
              </w:rPr>
            </w:pPr>
          </w:p>
        </w:tc>
        <w:tc>
          <w:tcPr>
            <w:tcW w:w="3962" w:type="dxa"/>
            <w:tcBorders>
              <w:left w:val="single" w:color="auto" w:sz="4" w:space="0"/>
              <w:right w:val="single" w:color="auto" w:sz="4" w:space="0"/>
            </w:tcBorders>
          </w:tcPr>
          <w:p w:rsidRPr="00570F1C" w:rsidR="00981CB6" w:rsidP="00570F1C" w:rsidRDefault="00981CB6" w14:paraId="47C787C1" w14:textId="3C199C20">
            <w:pPr>
              <w:rPr>
                <w:sz w:val="20"/>
                <w:szCs w:val="20"/>
                <w:lang w:eastAsia="en-GB"/>
              </w:rPr>
            </w:pPr>
          </w:p>
        </w:tc>
      </w:tr>
      <w:tr w:rsidRPr="00570F1C" w:rsidR="00C01437" w:rsidTr="36DFA39D" w14:paraId="03CB8EE7" w14:textId="77777777">
        <w:tc>
          <w:tcPr>
            <w:tcW w:w="9344" w:type="dxa"/>
            <w:gridSpan w:val="4"/>
            <w:tcBorders>
              <w:left w:val="nil"/>
              <w:right w:val="nil"/>
            </w:tcBorders>
          </w:tcPr>
          <w:p w:rsidRPr="00570F1C" w:rsidR="00C01437" w:rsidP="00570F1C" w:rsidRDefault="00C01437" w14:paraId="573ABF59" w14:textId="77777777">
            <w:pPr>
              <w:rPr>
                <w:sz w:val="20"/>
                <w:szCs w:val="20"/>
                <w:lang w:eastAsia="en-GB"/>
              </w:rPr>
            </w:pPr>
          </w:p>
        </w:tc>
      </w:tr>
      <w:tr w:rsidRPr="00570F1C" w:rsidR="0096139C" w:rsidTr="00E71C41" w14:paraId="74DB46B7" w14:textId="77777777">
        <w:tc>
          <w:tcPr>
            <w:tcW w:w="9344" w:type="dxa"/>
            <w:gridSpan w:val="4"/>
            <w:shd w:val="clear" w:color="auto" w:fill="F5F6F5" w:themeFill="background2"/>
          </w:tcPr>
          <w:p w:rsidRPr="00570F1C" w:rsidR="0096139C" w:rsidP="00570F1C" w:rsidRDefault="0096139C" w14:paraId="6FE9BBEC" w14:textId="19CC7B4D">
            <w:pPr>
              <w:rPr>
                <w:sz w:val="20"/>
                <w:szCs w:val="20"/>
                <w:lang w:eastAsia="en-GB"/>
              </w:rPr>
            </w:pPr>
            <w:r w:rsidRPr="00570F1C">
              <w:rPr>
                <w:sz w:val="20"/>
                <w:szCs w:val="20"/>
                <w:lang w:eastAsia="en-GB"/>
              </w:rPr>
              <w:t xml:space="preserve">Please detail </w:t>
            </w:r>
            <w:proofErr w:type="gramStart"/>
            <w:r w:rsidRPr="00570F1C">
              <w:rPr>
                <w:sz w:val="20"/>
                <w:szCs w:val="20"/>
                <w:lang w:eastAsia="en-GB"/>
              </w:rPr>
              <w:t>any and all</w:t>
            </w:r>
            <w:proofErr w:type="gramEnd"/>
            <w:r w:rsidRPr="00570F1C">
              <w:rPr>
                <w:sz w:val="20"/>
                <w:szCs w:val="20"/>
                <w:lang w:eastAsia="en-GB"/>
              </w:rPr>
              <w:t xml:space="preserve"> certification/qualification/standard</w:t>
            </w:r>
            <w:r w:rsidRPr="00570F1C" w:rsidR="00AC5FA2">
              <w:rPr>
                <w:sz w:val="20"/>
                <w:szCs w:val="20"/>
                <w:lang w:eastAsia="en-GB"/>
              </w:rPr>
              <w:t xml:space="preserve"> of the Skills Bootcamp</w:t>
            </w:r>
          </w:p>
        </w:tc>
      </w:tr>
      <w:tr w:rsidRPr="00570F1C" w:rsidR="0096139C" w:rsidTr="0049347C" w14:paraId="4778906F" w14:textId="77777777">
        <w:tc>
          <w:tcPr>
            <w:tcW w:w="9344" w:type="dxa"/>
            <w:gridSpan w:val="4"/>
            <w:tcBorders>
              <w:bottom w:val="single" w:color="auto" w:sz="4" w:space="0"/>
            </w:tcBorders>
          </w:tcPr>
          <w:p w:rsidRPr="00570F1C" w:rsidR="0096139C" w:rsidP="00570F1C" w:rsidRDefault="0096139C" w14:paraId="7196F66C" w14:textId="77777777">
            <w:pPr>
              <w:rPr>
                <w:sz w:val="20"/>
                <w:szCs w:val="20"/>
                <w:lang w:eastAsia="en-GB"/>
              </w:rPr>
            </w:pPr>
          </w:p>
        </w:tc>
      </w:tr>
      <w:tr w:rsidRPr="00570F1C" w:rsidR="00677CC5" w:rsidTr="0049347C" w14:paraId="0EC8B9DF" w14:textId="77777777">
        <w:tc>
          <w:tcPr>
            <w:tcW w:w="9344" w:type="dxa"/>
            <w:gridSpan w:val="4"/>
            <w:tcBorders>
              <w:left w:val="nil"/>
              <w:right w:val="nil"/>
            </w:tcBorders>
          </w:tcPr>
          <w:p w:rsidRPr="00570F1C" w:rsidR="00677CC5" w:rsidP="00570F1C" w:rsidRDefault="00677CC5" w14:paraId="606E9EA3" w14:textId="77777777">
            <w:pPr>
              <w:rPr>
                <w:sz w:val="20"/>
                <w:szCs w:val="20"/>
                <w:lang w:eastAsia="en-GB"/>
              </w:rPr>
            </w:pPr>
          </w:p>
        </w:tc>
      </w:tr>
      <w:tr w:rsidRPr="00570F1C" w:rsidR="00E50DBA" w:rsidTr="0049347C" w14:paraId="060B5702" w14:textId="77777777">
        <w:tc>
          <w:tcPr>
            <w:tcW w:w="9344" w:type="dxa"/>
            <w:gridSpan w:val="4"/>
            <w:tcBorders>
              <w:bottom w:val="single" w:color="auto" w:sz="4" w:space="0"/>
            </w:tcBorders>
            <w:shd w:val="clear" w:color="auto" w:fill="F5F6F5" w:themeFill="background2"/>
          </w:tcPr>
          <w:p w:rsidRPr="00570F1C" w:rsidR="0000074F" w:rsidP="00570F1C" w:rsidRDefault="00E50DBA" w14:paraId="5D64FB58" w14:textId="557E228A">
            <w:pPr>
              <w:rPr>
                <w:sz w:val="20"/>
                <w:szCs w:val="20"/>
                <w:lang w:eastAsia="en-GB"/>
              </w:rPr>
            </w:pPr>
            <w:r>
              <w:rPr>
                <w:sz w:val="20"/>
                <w:szCs w:val="20"/>
                <w:lang w:eastAsia="en-GB"/>
              </w:rPr>
              <w:t>If you are proposing a Skills Bootcamp in an alternative “Other” sector, please clearly state the Occupational Route</w:t>
            </w:r>
            <w:r w:rsidR="00987D42">
              <w:rPr>
                <w:sz w:val="20"/>
                <w:szCs w:val="20"/>
                <w:lang w:eastAsia="en-GB"/>
              </w:rPr>
              <w:t xml:space="preserve"> and</w:t>
            </w:r>
            <w:r>
              <w:rPr>
                <w:sz w:val="20"/>
                <w:szCs w:val="20"/>
                <w:lang w:eastAsia="en-GB"/>
              </w:rPr>
              <w:t xml:space="preserve"> </w:t>
            </w:r>
            <w:r w:rsidR="00987D42">
              <w:rPr>
                <w:sz w:val="20"/>
                <w:szCs w:val="20"/>
                <w:lang w:eastAsia="en-GB"/>
              </w:rPr>
              <w:t>Pathway</w:t>
            </w:r>
            <w:r w:rsidR="007036F1">
              <w:rPr>
                <w:sz w:val="20"/>
                <w:szCs w:val="20"/>
                <w:lang w:eastAsia="en-GB"/>
              </w:rPr>
              <w:t>.</w:t>
            </w:r>
          </w:p>
        </w:tc>
      </w:tr>
      <w:tr w:rsidRPr="00570F1C" w:rsidR="00E50DBA" w:rsidTr="0049347C" w14:paraId="62492E6F" w14:textId="77777777">
        <w:tc>
          <w:tcPr>
            <w:tcW w:w="9344" w:type="dxa"/>
            <w:gridSpan w:val="4"/>
            <w:tcBorders>
              <w:bottom w:val="single" w:color="auto" w:sz="4" w:space="0"/>
            </w:tcBorders>
          </w:tcPr>
          <w:p w:rsidRPr="00C35F83" w:rsidR="00E50DBA" w:rsidP="00570F1C" w:rsidRDefault="00C35F83" w14:paraId="266DEDD1" w14:textId="0DCC1C49">
            <w:pPr>
              <w:rPr>
                <w:i/>
                <w:iCs/>
                <w:sz w:val="20"/>
                <w:szCs w:val="20"/>
                <w:lang w:eastAsia="en-GB"/>
              </w:rPr>
            </w:pPr>
            <w:r w:rsidRPr="00C35F83">
              <w:rPr>
                <w:i/>
                <w:iCs/>
                <w:sz w:val="20"/>
                <w:szCs w:val="20"/>
                <w:lang w:eastAsia="en-GB"/>
              </w:rPr>
              <w:t>(</w:t>
            </w:r>
            <w:r>
              <w:rPr>
                <w:i/>
                <w:iCs/>
                <w:sz w:val="20"/>
                <w:szCs w:val="20"/>
                <w:lang w:eastAsia="en-GB"/>
              </w:rPr>
              <w:t>O</w:t>
            </w:r>
            <w:r w:rsidRPr="00C35F83">
              <w:rPr>
                <w:i/>
                <w:iCs/>
                <w:sz w:val="20"/>
                <w:szCs w:val="20"/>
                <w:lang w:eastAsia="en-GB"/>
              </w:rPr>
              <w:t>nly applicable to pilots in the “other” category)</w:t>
            </w:r>
          </w:p>
        </w:tc>
      </w:tr>
      <w:tr w:rsidRPr="00570F1C" w:rsidR="00987D42" w:rsidTr="0049347C" w14:paraId="06F278CA" w14:textId="77777777">
        <w:tc>
          <w:tcPr>
            <w:tcW w:w="9344" w:type="dxa"/>
            <w:gridSpan w:val="4"/>
            <w:tcBorders>
              <w:left w:val="nil"/>
              <w:bottom w:val="single" w:color="auto" w:sz="4" w:space="0"/>
              <w:right w:val="nil"/>
            </w:tcBorders>
          </w:tcPr>
          <w:p w:rsidRPr="00570F1C" w:rsidR="00987D42" w:rsidP="00570F1C" w:rsidRDefault="00987D42" w14:paraId="08322642" w14:textId="77777777">
            <w:pPr>
              <w:rPr>
                <w:sz w:val="20"/>
                <w:szCs w:val="20"/>
                <w:lang w:eastAsia="en-GB"/>
              </w:rPr>
            </w:pPr>
          </w:p>
        </w:tc>
      </w:tr>
      <w:tr w:rsidRPr="00570F1C" w:rsidR="00987D42" w:rsidTr="0049347C" w14:paraId="52B49522" w14:textId="77777777">
        <w:tc>
          <w:tcPr>
            <w:tcW w:w="9344" w:type="dxa"/>
            <w:gridSpan w:val="4"/>
            <w:tcBorders>
              <w:bottom w:val="single" w:color="auto" w:sz="4" w:space="0"/>
            </w:tcBorders>
            <w:shd w:val="clear" w:color="auto" w:fill="F5F6F5" w:themeFill="background2"/>
          </w:tcPr>
          <w:p w:rsidRPr="00570F1C" w:rsidR="00987D42" w:rsidP="00570F1C" w:rsidRDefault="0087018B" w14:paraId="50EDED47" w14:textId="3070B860">
            <w:pPr>
              <w:rPr>
                <w:sz w:val="20"/>
                <w:szCs w:val="20"/>
                <w:lang w:eastAsia="en-GB"/>
              </w:rPr>
            </w:pPr>
            <w:r>
              <w:rPr>
                <w:sz w:val="20"/>
                <w:szCs w:val="20"/>
                <w:lang w:eastAsia="en-GB"/>
              </w:rPr>
              <w:t xml:space="preserve">Please state occupation(s) or role(s) that the learner </w:t>
            </w:r>
            <w:r w:rsidR="00F86D29">
              <w:rPr>
                <w:sz w:val="20"/>
                <w:szCs w:val="20"/>
                <w:lang w:eastAsia="en-GB"/>
              </w:rPr>
              <w:t xml:space="preserve">is expected </w:t>
            </w:r>
            <w:r w:rsidR="0049347C">
              <w:rPr>
                <w:sz w:val="20"/>
                <w:szCs w:val="20"/>
                <w:lang w:eastAsia="en-GB"/>
              </w:rPr>
              <w:t>to move into, following completion of the Skills Bootcamp.</w:t>
            </w:r>
          </w:p>
        </w:tc>
      </w:tr>
      <w:tr w:rsidRPr="00570F1C" w:rsidR="00987D42" w:rsidTr="36DFA39D" w14:paraId="20872F73" w14:textId="77777777">
        <w:tc>
          <w:tcPr>
            <w:tcW w:w="9344" w:type="dxa"/>
            <w:gridSpan w:val="4"/>
            <w:tcBorders>
              <w:bottom w:val="single" w:color="auto" w:sz="4" w:space="0"/>
            </w:tcBorders>
          </w:tcPr>
          <w:p w:rsidRPr="00570F1C" w:rsidR="00987D42" w:rsidP="00570F1C" w:rsidRDefault="00987D42" w14:paraId="0226AB53" w14:textId="77777777">
            <w:pPr>
              <w:rPr>
                <w:sz w:val="20"/>
                <w:szCs w:val="20"/>
                <w:lang w:eastAsia="en-GB"/>
              </w:rPr>
            </w:pPr>
          </w:p>
        </w:tc>
      </w:tr>
    </w:tbl>
    <w:p w:rsidRPr="00C363F5" w:rsidR="00C363F5" w:rsidP="00F85BA0" w:rsidRDefault="00C363F5" w14:paraId="0C2F9453" w14:textId="77777777">
      <w:pPr>
        <w:pStyle w:val="Heading3"/>
      </w:pPr>
    </w:p>
    <w:p w:rsidR="00727CE6" w:rsidP="00F85BA0" w:rsidRDefault="00727CE6" w14:paraId="7C7C60EE" w14:textId="258D84CF">
      <w:pPr>
        <w:pStyle w:val="Heading3"/>
      </w:pPr>
      <w:bookmarkStart w:name="_Toc112759193" w:id="110"/>
      <w:bookmarkStart w:name="_Toc112760514" w:id="111"/>
      <w:bookmarkStart w:name="_Toc112760593" w:id="112"/>
      <w:bookmarkStart w:name="_Toc113354138" w:id="113"/>
      <w:bookmarkStart w:name="_Toc113355405" w:id="114"/>
      <w:bookmarkStart w:name="_Toc113357910" w:id="115"/>
      <w:bookmarkStart w:name="_Toc127260316" w:id="116"/>
      <w:r w:rsidRPr="00D029D8">
        <w:t>Detailed Design Structure</w:t>
      </w:r>
      <w:bookmarkEnd w:id="110"/>
      <w:bookmarkEnd w:id="111"/>
      <w:bookmarkEnd w:id="112"/>
      <w:bookmarkEnd w:id="113"/>
      <w:bookmarkEnd w:id="114"/>
      <w:bookmarkEnd w:id="115"/>
      <w:bookmarkEnd w:id="116"/>
    </w:p>
    <w:p w:rsidRPr="005068EE" w:rsidR="005068EE" w:rsidP="005068EE" w:rsidRDefault="005068EE" w14:paraId="6B29F082" w14:textId="411A1BAB">
      <w:pPr>
        <w:pStyle w:val="Heading4"/>
      </w:pPr>
      <w:r>
        <w:t>Basic Delivery Plan</w:t>
      </w:r>
    </w:p>
    <w:p w:rsidRPr="00F4203C" w:rsidR="001A14EF" w:rsidP="001A14EF" w:rsidRDefault="001A14EF" w14:paraId="1DCB9B25" w14:textId="270B92CA">
      <w:pPr>
        <w:rPr>
          <w:sz w:val="20"/>
          <w:szCs w:val="20"/>
        </w:rPr>
      </w:pPr>
    </w:p>
    <w:tbl>
      <w:tblPr>
        <w:tblStyle w:val="TableGrid"/>
        <w:tblW w:w="9300" w:type="dxa"/>
        <w:tblLook w:val="04A0" w:firstRow="1" w:lastRow="0" w:firstColumn="1" w:lastColumn="0" w:noHBand="0" w:noVBand="1"/>
      </w:tblPr>
      <w:tblGrid>
        <w:gridCol w:w="1320"/>
        <w:gridCol w:w="1165"/>
        <w:gridCol w:w="2182"/>
        <w:gridCol w:w="2009"/>
        <w:gridCol w:w="1400"/>
        <w:gridCol w:w="1224"/>
      </w:tblGrid>
      <w:tr w:rsidRPr="005B7389" w:rsidR="00E62035" w:rsidTr="00E71C41" w14:paraId="0A293144" w14:textId="77777777">
        <w:trPr>
          <w:trHeight w:val="508"/>
        </w:trPr>
        <w:tc>
          <w:tcPr>
            <w:tcW w:w="1320" w:type="dxa"/>
            <w:shd w:val="clear" w:color="auto" w:fill="F5F6F5" w:themeFill="background2"/>
            <w:hideMark/>
          </w:tcPr>
          <w:p w:rsidRPr="00EF2942" w:rsidR="00E62035" w:rsidP="00E0073B" w:rsidRDefault="00E62035" w14:paraId="3958A18F"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Bootcamp Title </w:t>
            </w:r>
          </w:p>
        </w:tc>
        <w:tc>
          <w:tcPr>
            <w:tcW w:w="3347" w:type="dxa"/>
            <w:gridSpan w:val="2"/>
            <w:hideMark/>
          </w:tcPr>
          <w:p w:rsidRPr="00EF2942" w:rsidR="00E62035" w:rsidP="00E0073B" w:rsidRDefault="00E62035" w14:paraId="1DDC3640" w14:textId="24354D5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 </w:t>
            </w:r>
          </w:p>
        </w:tc>
        <w:tc>
          <w:tcPr>
            <w:tcW w:w="3409" w:type="dxa"/>
            <w:gridSpan w:val="2"/>
            <w:shd w:val="clear" w:color="auto" w:fill="F5F6F5" w:themeFill="background2"/>
            <w:hideMark/>
          </w:tcPr>
          <w:p w:rsidRPr="00EF2942" w:rsidR="00E62035" w:rsidP="00E62035" w:rsidRDefault="00E62035" w14:paraId="22942255" w14:textId="31271C32">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Total number of planned learners   </w:t>
            </w:r>
          </w:p>
        </w:tc>
        <w:tc>
          <w:tcPr>
            <w:tcW w:w="1224" w:type="dxa"/>
          </w:tcPr>
          <w:p w:rsidRPr="00EF2942" w:rsidR="00E62035" w:rsidP="00E0073B" w:rsidRDefault="00E62035" w14:paraId="55E3405E" w14:textId="3A8BDC6D">
            <w:pPr>
              <w:jc w:val="center"/>
              <w:textAlignment w:val="baseline"/>
              <w:rPr>
                <w:rFonts w:ascii="Segoe UI" w:hAnsi="Segoe UI" w:eastAsia="Times New Roman" w:cs="Segoe UI"/>
                <w:color w:val="404040" w:themeColor="text1"/>
                <w:sz w:val="20"/>
                <w:szCs w:val="20"/>
                <w:lang w:eastAsia="en-GB"/>
              </w:rPr>
            </w:pPr>
          </w:p>
        </w:tc>
      </w:tr>
      <w:tr w:rsidRPr="005B7389" w:rsidR="00E62035" w:rsidTr="00E71C41" w14:paraId="64AAABDA" w14:textId="77777777">
        <w:trPr>
          <w:trHeight w:val="495"/>
        </w:trPr>
        <w:tc>
          <w:tcPr>
            <w:tcW w:w="1320" w:type="dxa"/>
            <w:shd w:val="clear" w:color="auto" w:fill="F5F6F5" w:themeFill="background2"/>
            <w:hideMark/>
          </w:tcPr>
          <w:p w:rsidRPr="00EF2942" w:rsidR="00E0073B" w:rsidP="00E0073B" w:rsidRDefault="00E0073B" w14:paraId="6953AC62"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Cohort Number </w:t>
            </w:r>
          </w:p>
        </w:tc>
        <w:tc>
          <w:tcPr>
            <w:tcW w:w="1165" w:type="dxa"/>
            <w:shd w:val="clear" w:color="auto" w:fill="F5F6F5" w:themeFill="background2"/>
            <w:hideMark/>
          </w:tcPr>
          <w:p w:rsidRPr="00EF2942" w:rsidR="00E0073B" w:rsidP="00E0073B" w:rsidRDefault="00E0073B" w14:paraId="4A090BA9"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Delivery Supplier </w:t>
            </w:r>
          </w:p>
        </w:tc>
        <w:tc>
          <w:tcPr>
            <w:tcW w:w="2182" w:type="dxa"/>
            <w:shd w:val="clear" w:color="auto" w:fill="F5F6F5" w:themeFill="background2"/>
            <w:hideMark/>
          </w:tcPr>
          <w:p w:rsidRPr="00EF2942" w:rsidR="00E0073B" w:rsidP="00E0073B" w:rsidRDefault="00E0073B" w14:paraId="581126FD"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number of learners per cohort </w:t>
            </w:r>
          </w:p>
        </w:tc>
        <w:tc>
          <w:tcPr>
            <w:tcW w:w="2009" w:type="dxa"/>
            <w:shd w:val="clear" w:color="auto" w:fill="F5F6F5" w:themeFill="background2"/>
            <w:hideMark/>
          </w:tcPr>
          <w:p w:rsidRPr="00EF2942" w:rsidR="00E0073B" w:rsidP="00E0073B" w:rsidRDefault="00E0073B" w14:paraId="25119486" w14:textId="688CFA20">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Programme Duration (weeks) </w:t>
            </w:r>
          </w:p>
        </w:tc>
        <w:tc>
          <w:tcPr>
            <w:tcW w:w="1400" w:type="dxa"/>
            <w:shd w:val="clear" w:color="auto" w:fill="F5F6F5" w:themeFill="background2"/>
            <w:hideMark/>
          </w:tcPr>
          <w:p w:rsidRPr="00EF2942" w:rsidR="00E0073B" w:rsidP="00E0073B" w:rsidRDefault="00E0073B" w14:paraId="2E7B9FA3"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start date  </w:t>
            </w:r>
          </w:p>
        </w:tc>
        <w:tc>
          <w:tcPr>
            <w:tcW w:w="1224" w:type="dxa"/>
            <w:shd w:val="clear" w:color="auto" w:fill="F5F6F5" w:themeFill="background2"/>
            <w:hideMark/>
          </w:tcPr>
          <w:p w:rsidRPr="00EF2942" w:rsidR="00E0073B" w:rsidP="00E0073B" w:rsidRDefault="00E0073B" w14:paraId="57A80A94"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end date  </w:t>
            </w:r>
          </w:p>
        </w:tc>
      </w:tr>
      <w:tr w:rsidRPr="005B7389" w:rsidR="00E62035" w:rsidTr="1CF34AAA" w14:paraId="27215E11" w14:textId="77777777">
        <w:trPr>
          <w:trHeight w:val="255"/>
        </w:trPr>
        <w:tc>
          <w:tcPr>
            <w:tcW w:w="1320" w:type="dxa"/>
            <w:hideMark/>
          </w:tcPr>
          <w:p w:rsidRPr="00E0073B" w:rsidR="00E0073B" w:rsidP="00E0073B" w:rsidRDefault="00E0073B" w14:paraId="028FAD1B"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165" w:type="dxa"/>
            <w:hideMark/>
          </w:tcPr>
          <w:p w:rsidRPr="00E0073B" w:rsidR="00E0073B" w:rsidP="00E0073B" w:rsidRDefault="00E0073B" w14:paraId="5CF08F4B"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182" w:type="dxa"/>
            <w:hideMark/>
          </w:tcPr>
          <w:p w:rsidRPr="00E0073B" w:rsidR="00E0073B" w:rsidP="00E0073B" w:rsidRDefault="00E0073B" w14:paraId="13B609B7"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009" w:type="dxa"/>
            <w:hideMark/>
          </w:tcPr>
          <w:p w:rsidRPr="00E0073B" w:rsidR="00E0073B" w:rsidP="00E0073B" w:rsidRDefault="00E0073B" w14:paraId="499F7750"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400" w:type="dxa"/>
            <w:hideMark/>
          </w:tcPr>
          <w:p w:rsidRPr="00E0073B" w:rsidR="00E0073B" w:rsidP="00E0073B" w:rsidRDefault="00E0073B" w14:paraId="05B11CFF"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224" w:type="dxa"/>
            <w:hideMark/>
          </w:tcPr>
          <w:p w:rsidRPr="00E0073B" w:rsidR="00E0073B" w:rsidP="00E0073B" w:rsidRDefault="00E0073B" w14:paraId="76B20972"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r>
      <w:tr w:rsidRPr="005B7389" w:rsidR="00E62035" w:rsidTr="1CF34AAA" w14:paraId="6F8930FB" w14:textId="77777777">
        <w:trPr>
          <w:trHeight w:val="255"/>
        </w:trPr>
        <w:tc>
          <w:tcPr>
            <w:tcW w:w="1320" w:type="dxa"/>
            <w:hideMark/>
          </w:tcPr>
          <w:p w:rsidRPr="00E0073B" w:rsidR="00E0073B" w:rsidP="00E0073B" w:rsidRDefault="00E0073B" w14:paraId="46226B32"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165" w:type="dxa"/>
            <w:hideMark/>
          </w:tcPr>
          <w:p w:rsidRPr="00E0073B" w:rsidR="00E0073B" w:rsidP="00E0073B" w:rsidRDefault="00E0073B" w14:paraId="31773FC5"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182" w:type="dxa"/>
            <w:hideMark/>
          </w:tcPr>
          <w:p w:rsidRPr="00E0073B" w:rsidR="00E0073B" w:rsidP="00E0073B" w:rsidRDefault="00E0073B" w14:paraId="46D643E7"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009" w:type="dxa"/>
            <w:hideMark/>
          </w:tcPr>
          <w:p w:rsidRPr="00E0073B" w:rsidR="00E0073B" w:rsidP="00E0073B" w:rsidRDefault="00E0073B" w14:paraId="24F7DEDE"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400" w:type="dxa"/>
            <w:hideMark/>
          </w:tcPr>
          <w:p w:rsidRPr="00E0073B" w:rsidR="00E0073B" w:rsidP="00E0073B" w:rsidRDefault="00E0073B" w14:paraId="542DBE58"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224" w:type="dxa"/>
            <w:hideMark/>
          </w:tcPr>
          <w:p w:rsidRPr="00E0073B" w:rsidR="00E0073B" w:rsidP="00E0073B" w:rsidRDefault="00E0073B" w14:paraId="79EC0BAF"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r>
    </w:tbl>
    <w:p w:rsidR="001A14EF" w:rsidP="001A14EF" w:rsidRDefault="001A14EF" w14:paraId="020B19A4" w14:textId="2CF688A1">
      <w:pPr>
        <w:rPr>
          <w:sz w:val="20"/>
          <w:szCs w:val="20"/>
        </w:rPr>
      </w:pPr>
    </w:p>
    <w:p w:rsidR="00014909" w:rsidRDefault="00014909" w14:paraId="6C19FF08" w14:textId="77777777">
      <w:pPr>
        <w:rPr>
          <w:rFonts w:asciiTheme="majorHAnsi" w:hAnsiTheme="majorHAnsi" w:eastAsiaTheme="majorEastAsia" w:cstheme="majorBidi"/>
          <w:i/>
          <w:iCs/>
          <w:color w:val="008500" w:themeColor="accent1" w:themeShade="BF"/>
        </w:rPr>
      </w:pPr>
      <w:r>
        <w:br w:type="page"/>
      </w:r>
    </w:p>
    <w:p w:rsidR="005068EE" w:rsidP="005068EE" w:rsidRDefault="005068EE" w14:paraId="2E82AD88" w14:textId="77B1691A">
      <w:pPr>
        <w:pStyle w:val="Heading4"/>
      </w:pPr>
      <w:r>
        <w:lastRenderedPageBreak/>
        <w:t>Risk Register</w:t>
      </w:r>
    </w:p>
    <w:p w:rsidRPr="005068EE" w:rsidR="005068EE" w:rsidP="005068EE" w:rsidRDefault="005068EE" w14:paraId="5E28F37B" w14:textId="77777777"/>
    <w:tbl>
      <w:tblPr>
        <w:tblStyle w:val="TableGrid"/>
        <w:tblW w:w="0" w:type="auto"/>
        <w:tblLook w:val="04A0" w:firstRow="1" w:lastRow="0" w:firstColumn="1" w:lastColumn="0" w:noHBand="0" w:noVBand="1"/>
      </w:tblPr>
      <w:tblGrid>
        <w:gridCol w:w="2263"/>
        <w:gridCol w:w="1474"/>
        <w:gridCol w:w="1787"/>
        <w:gridCol w:w="2409"/>
        <w:gridCol w:w="1411"/>
      </w:tblGrid>
      <w:tr w:rsidRPr="005B7389" w:rsidR="00C65720" w:rsidTr="00E71C41" w14:paraId="3AC091B3" w14:textId="77777777">
        <w:tc>
          <w:tcPr>
            <w:tcW w:w="2263" w:type="dxa"/>
            <w:shd w:val="clear" w:color="auto" w:fill="F5F6F5" w:themeFill="background2"/>
          </w:tcPr>
          <w:p w:rsidRPr="005B7389" w:rsidR="00C65720" w:rsidP="001A14EF" w:rsidRDefault="00C65720" w14:paraId="238A1386" w14:textId="30BB475F">
            <w:pPr>
              <w:rPr>
                <w:sz w:val="20"/>
                <w:szCs w:val="20"/>
              </w:rPr>
            </w:pPr>
            <w:r w:rsidRPr="005B7389">
              <w:rPr>
                <w:sz w:val="20"/>
                <w:szCs w:val="20"/>
              </w:rPr>
              <w:t>Risk Description</w:t>
            </w:r>
          </w:p>
        </w:tc>
        <w:tc>
          <w:tcPr>
            <w:tcW w:w="1474" w:type="dxa"/>
            <w:shd w:val="clear" w:color="auto" w:fill="F5F6F5" w:themeFill="background2"/>
          </w:tcPr>
          <w:p w:rsidRPr="005B7389" w:rsidR="00C65720" w:rsidP="001A14EF" w:rsidRDefault="00C65720" w14:paraId="031BB29B" w14:textId="37A58F52">
            <w:pPr>
              <w:rPr>
                <w:sz w:val="20"/>
                <w:szCs w:val="20"/>
              </w:rPr>
            </w:pPr>
            <w:r w:rsidRPr="005B7389">
              <w:rPr>
                <w:sz w:val="20"/>
                <w:szCs w:val="20"/>
              </w:rPr>
              <w:t>Likelihood</w:t>
            </w:r>
          </w:p>
        </w:tc>
        <w:tc>
          <w:tcPr>
            <w:tcW w:w="1787" w:type="dxa"/>
            <w:shd w:val="clear" w:color="auto" w:fill="F5F6F5" w:themeFill="background2"/>
          </w:tcPr>
          <w:p w:rsidRPr="005B7389" w:rsidR="00C65720" w:rsidP="001A14EF" w:rsidRDefault="00C65720" w14:paraId="589F9D41" w14:textId="0CB7DBD6">
            <w:pPr>
              <w:rPr>
                <w:sz w:val="20"/>
                <w:szCs w:val="20"/>
              </w:rPr>
            </w:pPr>
            <w:r w:rsidRPr="005B7389">
              <w:rPr>
                <w:sz w:val="20"/>
                <w:szCs w:val="20"/>
              </w:rPr>
              <w:t>Impact</w:t>
            </w:r>
          </w:p>
        </w:tc>
        <w:tc>
          <w:tcPr>
            <w:tcW w:w="2409" w:type="dxa"/>
            <w:shd w:val="clear" w:color="auto" w:fill="F5F6F5" w:themeFill="background2"/>
          </w:tcPr>
          <w:p w:rsidRPr="005B7389" w:rsidR="00C65720" w:rsidP="001A14EF" w:rsidRDefault="00C65720" w14:paraId="7E60A240" w14:textId="0284FFF8">
            <w:pPr>
              <w:rPr>
                <w:sz w:val="20"/>
                <w:szCs w:val="20"/>
              </w:rPr>
            </w:pPr>
            <w:r w:rsidRPr="005B7389">
              <w:rPr>
                <w:sz w:val="20"/>
                <w:szCs w:val="20"/>
              </w:rPr>
              <w:t>Mitigation</w:t>
            </w:r>
          </w:p>
        </w:tc>
        <w:tc>
          <w:tcPr>
            <w:tcW w:w="1411" w:type="dxa"/>
            <w:shd w:val="clear" w:color="auto" w:fill="F5F6F5" w:themeFill="background2"/>
          </w:tcPr>
          <w:p w:rsidRPr="005B7389" w:rsidR="00C65720" w:rsidP="001A14EF" w:rsidRDefault="00C65720" w14:paraId="5C3D67B6" w14:textId="6B32FED0">
            <w:pPr>
              <w:rPr>
                <w:sz w:val="20"/>
                <w:szCs w:val="20"/>
              </w:rPr>
            </w:pPr>
            <w:r w:rsidRPr="005B7389">
              <w:rPr>
                <w:sz w:val="20"/>
                <w:szCs w:val="20"/>
              </w:rPr>
              <w:t>RAG</w:t>
            </w:r>
          </w:p>
        </w:tc>
      </w:tr>
      <w:tr w:rsidRPr="005B7389" w:rsidR="00C65720" w:rsidTr="008F755F" w14:paraId="0C1C3813" w14:textId="77777777">
        <w:tc>
          <w:tcPr>
            <w:tcW w:w="2263" w:type="dxa"/>
          </w:tcPr>
          <w:p w:rsidRPr="005B7389" w:rsidR="00C65720" w:rsidP="001A14EF" w:rsidRDefault="00C65720" w14:paraId="08A25F0A" w14:textId="77777777">
            <w:pPr>
              <w:rPr>
                <w:sz w:val="20"/>
                <w:szCs w:val="20"/>
              </w:rPr>
            </w:pPr>
          </w:p>
        </w:tc>
        <w:tc>
          <w:tcPr>
            <w:tcW w:w="1474" w:type="dxa"/>
          </w:tcPr>
          <w:p w:rsidRPr="00D415FB" w:rsidR="00C65720" w:rsidP="001A14EF" w:rsidRDefault="00D415FB" w14:paraId="167BE96D" w14:textId="77777777">
            <w:pPr>
              <w:rPr>
                <w:i/>
                <w:iCs/>
                <w:sz w:val="20"/>
                <w:szCs w:val="20"/>
              </w:rPr>
            </w:pPr>
            <w:r w:rsidRPr="00D415FB">
              <w:rPr>
                <w:i/>
                <w:iCs/>
                <w:sz w:val="20"/>
                <w:szCs w:val="20"/>
              </w:rPr>
              <w:t>Unlikely</w:t>
            </w:r>
          </w:p>
          <w:p w:rsidRPr="00D415FB" w:rsidR="00D415FB" w:rsidP="001A14EF" w:rsidRDefault="00D415FB" w14:paraId="2AE5140B" w14:textId="77777777">
            <w:pPr>
              <w:rPr>
                <w:i/>
                <w:iCs/>
                <w:sz w:val="20"/>
                <w:szCs w:val="20"/>
              </w:rPr>
            </w:pPr>
            <w:r w:rsidRPr="00D415FB">
              <w:rPr>
                <w:i/>
                <w:iCs/>
                <w:sz w:val="20"/>
                <w:szCs w:val="20"/>
              </w:rPr>
              <w:t>Possible</w:t>
            </w:r>
          </w:p>
          <w:p w:rsidRPr="005B7389" w:rsidR="00D415FB" w:rsidP="001A14EF" w:rsidRDefault="00D415FB" w14:paraId="5824C265" w14:textId="09812239">
            <w:pPr>
              <w:rPr>
                <w:sz w:val="20"/>
                <w:szCs w:val="20"/>
              </w:rPr>
            </w:pPr>
            <w:r w:rsidRPr="00D415FB">
              <w:rPr>
                <w:i/>
                <w:iCs/>
                <w:sz w:val="20"/>
                <w:szCs w:val="20"/>
              </w:rPr>
              <w:t>Likely</w:t>
            </w:r>
          </w:p>
        </w:tc>
        <w:tc>
          <w:tcPr>
            <w:tcW w:w="1787" w:type="dxa"/>
          </w:tcPr>
          <w:p w:rsidRPr="0026115E" w:rsidR="00C65720" w:rsidP="001A14EF" w:rsidRDefault="0026115E" w14:paraId="6F6DEFE8" w14:textId="77777777">
            <w:pPr>
              <w:rPr>
                <w:i/>
                <w:iCs/>
                <w:sz w:val="20"/>
                <w:szCs w:val="20"/>
              </w:rPr>
            </w:pPr>
            <w:r w:rsidRPr="0026115E">
              <w:rPr>
                <w:i/>
                <w:iCs/>
                <w:sz w:val="20"/>
                <w:szCs w:val="20"/>
              </w:rPr>
              <w:t>High</w:t>
            </w:r>
          </w:p>
          <w:p w:rsidRPr="0026115E" w:rsidR="0026115E" w:rsidP="001A14EF" w:rsidRDefault="0026115E" w14:paraId="5CE03057" w14:textId="77777777">
            <w:pPr>
              <w:rPr>
                <w:i/>
                <w:iCs/>
                <w:sz w:val="20"/>
                <w:szCs w:val="20"/>
              </w:rPr>
            </w:pPr>
            <w:r w:rsidRPr="0026115E">
              <w:rPr>
                <w:i/>
                <w:iCs/>
                <w:sz w:val="20"/>
                <w:szCs w:val="20"/>
              </w:rPr>
              <w:t>Medium</w:t>
            </w:r>
          </w:p>
          <w:p w:rsidRPr="0026115E" w:rsidR="0026115E" w:rsidP="001A14EF" w:rsidRDefault="0026115E" w14:paraId="15428CA3" w14:textId="394728E6">
            <w:pPr>
              <w:rPr>
                <w:i/>
                <w:iCs/>
                <w:sz w:val="20"/>
                <w:szCs w:val="20"/>
              </w:rPr>
            </w:pPr>
            <w:r w:rsidRPr="0026115E">
              <w:rPr>
                <w:i/>
                <w:iCs/>
                <w:sz w:val="20"/>
                <w:szCs w:val="20"/>
              </w:rPr>
              <w:t>Low</w:t>
            </w:r>
          </w:p>
        </w:tc>
        <w:tc>
          <w:tcPr>
            <w:tcW w:w="2409" w:type="dxa"/>
          </w:tcPr>
          <w:p w:rsidRPr="005B7389" w:rsidR="00C65720" w:rsidP="001A14EF" w:rsidRDefault="00C65720" w14:paraId="351A0AEE" w14:textId="77777777">
            <w:pPr>
              <w:rPr>
                <w:sz w:val="20"/>
                <w:szCs w:val="20"/>
              </w:rPr>
            </w:pPr>
          </w:p>
        </w:tc>
        <w:tc>
          <w:tcPr>
            <w:tcW w:w="1411" w:type="dxa"/>
          </w:tcPr>
          <w:p w:rsidRPr="00CA591D" w:rsidR="00C65720" w:rsidP="001A14EF" w:rsidRDefault="00CA591D" w14:paraId="2A786047" w14:textId="749CB7A1">
            <w:pPr>
              <w:rPr>
                <w:i/>
                <w:iCs/>
                <w:sz w:val="20"/>
                <w:szCs w:val="20"/>
              </w:rPr>
            </w:pPr>
            <w:r w:rsidRPr="00CA591D">
              <w:rPr>
                <w:i/>
                <w:iCs/>
                <w:sz w:val="20"/>
                <w:szCs w:val="20"/>
              </w:rPr>
              <w:t>Red</w:t>
            </w:r>
          </w:p>
          <w:p w:rsidRPr="00CA591D" w:rsidR="00CA591D" w:rsidP="001A14EF" w:rsidRDefault="00CA591D" w14:paraId="41D051FC" w14:textId="0A0F860D">
            <w:pPr>
              <w:rPr>
                <w:i/>
                <w:iCs/>
                <w:sz w:val="20"/>
                <w:szCs w:val="20"/>
              </w:rPr>
            </w:pPr>
            <w:r w:rsidRPr="00CA591D">
              <w:rPr>
                <w:i/>
                <w:iCs/>
                <w:sz w:val="20"/>
                <w:szCs w:val="20"/>
              </w:rPr>
              <w:t>Amber</w:t>
            </w:r>
          </w:p>
          <w:p w:rsidRPr="005B7389" w:rsidR="00CA591D" w:rsidP="00CA591D" w:rsidRDefault="00CA591D" w14:paraId="43220B67" w14:textId="67F6714C">
            <w:pPr>
              <w:rPr>
                <w:sz w:val="20"/>
                <w:szCs w:val="20"/>
              </w:rPr>
            </w:pPr>
            <w:r w:rsidRPr="00CA591D">
              <w:rPr>
                <w:i/>
                <w:iCs/>
                <w:sz w:val="20"/>
                <w:szCs w:val="20"/>
              </w:rPr>
              <w:t>Green</w:t>
            </w:r>
          </w:p>
        </w:tc>
      </w:tr>
      <w:tr w:rsidRPr="005B7389" w:rsidR="00EF2942" w:rsidTr="008F755F" w14:paraId="2C7C9B68" w14:textId="77777777">
        <w:tc>
          <w:tcPr>
            <w:tcW w:w="2263" w:type="dxa"/>
          </w:tcPr>
          <w:p w:rsidRPr="005B7389" w:rsidR="00EF2942" w:rsidP="001A14EF" w:rsidRDefault="00EF2942" w14:paraId="46161083" w14:textId="77777777">
            <w:pPr>
              <w:rPr>
                <w:sz w:val="20"/>
                <w:szCs w:val="20"/>
              </w:rPr>
            </w:pPr>
          </w:p>
        </w:tc>
        <w:tc>
          <w:tcPr>
            <w:tcW w:w="1474" w:type="dxa"/>
          </w:tcPr>
          <w:p w:rsidRPr="005B7389" w:rsidR="00EF2942" w:rsidP="001A14EF" w:rsidRDefault="00EF2942" w14:paraId="57844CA0" w14:textId="77777777">
            <w:pPr>
              <w:rPr>
                <w:sz w:val="20"/>
                <w:szCs w:val="20"/>
              </w:rPr>
            </w:pPr>
          </w:p>
        </w:tc>
        <w:tc>
          <w:tcPr>
            <w:tcW w:w="1787" w:type="dxa"/>
          </w:tcPr>
          <w:p w:rsidRPr="005B7389" w:rsidR="00EF2942" w:rsidP="001A14EF" w:rsidRDefault="00EF2942" w14:paraId="097C8A91" w14:textId="77777777">
            <w:pPr>
              <w:rPr>
                <w:sz w:val="20"/>
                <w:szCs w:val="20"/>
              </w:rPr>
            </w:pPr>
          </w:p>
        </w:tc>
        <w:tc>
          <w:tcPr>
            <w:tcW w:w="2409" w:type="dxa"/>
          </w:tcPr>
          <w:p w:rsidRPr="005B7389" w:rsidR="00EF2942" w:rsidP="001A14EF" w:rsidRDefault="00EF2942" w14:paraId="09DC9A7F" w14:textId="77777777">
            <w:pPr>
              <w:rPr>
                <w:sz w:val="20"/>
                <w:szCs w:val="20"/>
              </w:rPr>
            </w:pPr>
          </w:p>
        </w:tc>
        <w:tc>
          <w:tcPr>
            <w:tcW w:w="1411" w:type="dxa"/>
          </w:tcPr>
          <w:p w:rsidRPr="005B7389" w:rsidR="00EF2942" w:rsidP="001A14EF" w:rsidRDefault="00EF2942" w14:paraId="6F1FA7FE" w14:textId="77777777">
            <w:pPr>
              <w:rPr>
                <w:sz w:val="20"/>
                <w:szCs w:val="20"/>
              </w:rPr>
            </w:pPr>
          </w:p>
        </w:tc>
      </w:tr>
    </w:tbl>
    <w:p w:rsidRPr="00F4203C" w:rsidR="00E62035" w:rsidP="00F4203C" w:rsidRDefault="00E62035" w14:paraId="08E46541" w14:textId="77777777">
      <w:pPr>
        <w:rPr>
          <w:sz w:val="20"/>
          <w:szCs w:val="20"/>
        </w:rPr>
      </w:pPr>
    </w:p>
    <w:p w:rsidR="00727CE6" w:rsidP="00F85BA0" w:rsidRDefault="00727CE6" w14:paraId="39386534" w14:textId="74251B10">
      <w:pPr>
        <w:pStyle w:val="Heading3"/>
      </w:pPr>
      <w:bookmarkStart w:name="_Toc112759194" w:id="117"/>
      <w:bookmarkStart w:name="_Toc112760515" w:id="118"/>
      <w:bookmarkStart w:name="_Toc112760594" w:id="119"/>
      <w:bookmarkStart w:name="_Toc113354139" w:id="120"/>
      <w:bookmarkStart w:name="_Toc113355406" w:id="121"/>
      <w:bookmarkStart w:name="_Toc113357911" w:id="122"/>
      <w:bookmarkStart w:name="_Toc127260317" w:id="123"/>
      <w:r w:rsidRPr="00D029D8">
        <w:t>Capacity &amp; Resources</w:t>
      </w:r>
      <w:bookmarkEnd w:id="117"/>
      <w:bookmarkEnd w:id="118"/>
      <w:bookmarkEnd w:id="119"/>
      <w:r w:rsidR="00A235DA">
        <w:t xml:space="preserve"> (25%)</w:t>
      </w:r>
      <w:bookmarkEnd w:id="120"/>
      <w:bookmarkEnd w:id="121"/>
      <w:bookmarkEnd w:id="122"/>
      <w:bookmarkEnd w:id="123"/>
    </w:p>
    <w:p w:rsidRPr="00F4203C" w:rsidR="00BA5502" w:rsidP="00BA5502" w:rsidRDefault="00BA5502" w14:paraId="05CCD47E" w14:textId="77777777">
      <w:pPr>
        <w:rPr>
          <w:rFonts w:eastAsia="Arial" w:cs="Arial"/>
          <w:i/>
          <w:color w:val="auto"/>
          <w:sz w:val="20"/>
          <w:szCs w:val="20"/>
        </w:rPr>
      </w:pPr>
    </w:p>
    <w:tbl>
      <w:tblPr>
        <w:tblStyle w:val="TableGrid"/>
        <w:tblW w:w="9345" w:type="dxa"/>
        <w:tblLayout w:type="fixed"/>
        <w:tblLook w:val="06A0" w:firstRow="1" w:lastRow="0" w:firstColumn="1" w:lastColumn="0" w:noHBand="1" w:noVBand="1"/>
      </w:tblPr>
      <w:tblGrid>
        <w:gridCol w:w="9345"/>
      </w:tblGrid>
      <w:tr w:rsidR="00BA5502" w:rsidTr="003B20AB" w14:paraId="2DAF67BD" w14:textId="77777777">
        <w:tc>
          <w:tcPr>
            <w:tcW w:w="9345" w:type="dxa"/>
            <w:shd w:val="clear" w:color="auto" w:fill="F5F6F5" w:themeFill="background2"/>
          </w:tcPr>
          <w:p w:rsidRPr="005B7389" w:rsidR="00BA5502" w:rsidP="00BA5502" w:rsidRDefault="00BA5502" w14:paraId="491625FE" w14:textId="77777777">
            <w:pPr>
              <w:rPr>
                <w:rFonts w:eastAsiaTheme="minorEastAsia"/>
                <w:color w:val="404040" w:themeColor="text1"/>
                <w:sz w:val="20"/>
                <w:szCs w:val="20"/>
              </w:rPr>
            </w:pPr>
            <w:r w:rsidRPr="005B7389">
              <w:rPr>
                <w:b/>
                <w:color w:val="404040" w:themeColor="text1"/>
                <w:sz w:val="20"/>
                <w:szCs w:val="20"/>
              </w:rPr>
              <w:t xml:space="preserve">Capacity </w:t>
            </w:r>
            <w:r w:rsidRPr="005B7389">
              <w:rPr>
                <w:bCs/>
                <w:color w:val="404040" w:themeColor="text1"/>
                <w:sz w:val="20"/>
                <w:szCs w:val="20"/>
              </w:rPr>
              <w:t xml:space="preserve">of resources allocated to the </w:t>
            </w:r>
            <w:proofErr w:type="gramStart"/>
            <w:r w:rsidRPr="005B7389">
              <w:rPr>
                <w:bCs/>
                <w:color w:val="404040" w:themeColor="text1"/>
                <w:sz w:val="20"/>
                <w:szCs w:val="20"/>
              </w:rPr>
              <w:t>bootcamp</w:t>
            </w:r>
            <w:proofErr w:type="gramEnd"/>
          </w:p>
          <w:p w:rsidRPr="005B7389" w:rsidR="00BA5502" w:rsidP="006074DB" w:rsidRDefault="00BA5502" w14:paraId="71BC6CF1" w14:textId="01BAAD65">
            <w:pPr>
              <w:pStyle w:val="ListParagraph"/>
              <w:numPr>
                <w:ilvl w:val="0"/>
                <w:numId w:val="5"/>
              </w:numPr>
              <w:rPr>
                <w:color w:val="404040" w:themeColor="text1"/>
                <w:sz w:val="20"/>
                <w:szCs w:val="20"/>
              </w:rPr>
            </w:pPr>
            <w:r w:rsidRPr="005B7389">
              <w:rPr>
                <w:rFonts w:eastAsia="Arial" w:cs="Arial"/>
                <w:i/>
                <w:color w:val="404040" w:themeColor="text1"/>
                <w:sz w:val="20"/>
                <w:szCs w:val="20"/>
              </w:rPr>
              <w:t>Technical capability and experience of nominated staff</w:t>
            </w:r>
            <w:r w:rsidR="00C302DE">
              <w:rPr>
                <w:rFonts w:eastAsia="Arial" w:cs="Arial"/>
                <w:i/>
                <w:color w:val="404040" w:themeColor="text1"/>
                <w:sz w:val="20"/>
                <w:szCs w:val="20"/>
              </w:rPr>
              <w:t>, including those of any delivery partners</w:t>
            </w:r>
            <w:r w:rsidRPr="005B7389">
              <w:rPr>
                <w:color w:val="404040" w:themeColor="text1"/>
                <w:sz w:val="20"/>
                <w:szCs w:val="20"/>
              </w:rPr>
              <w:br/>
            </w:r>
            <w:r w:rsidRPr="005B7389">
              <w:rPr>
                <w:rFonts w:eastAsia="Arial" w:cs="Arial"/>
                <w:i/>
                <w:color w:val="404040" w:themeColor="text1"/>
                <w:sz w:val="20"/>
                <w:szCs w:val="20"/>
              </w:rPr>
              <w:t>(project management/monitoring and training delivery)</w:t>
            </w:r>
          </w:p>
          <w:p w:rsidRPr="00147E17" w:rsidR="00BA5502" w:rsidRDefault="00BA5502" w14:paraId="63277D54" w14:textId="77777777">
            <w:pPr>
              <w:pStyle w:val="ListParagraph"/>
              <w:numPr>
                <w:ilvl w:val="0"/>
                <w:numId w:val="4"/>
              </w:numPr>
              <w:rPr>
                <w:color w:val="404040" w:themeColor="text1"/>
                <w:sz w:val="20"/>
                <w:szCs w:val="20"/>
              </w:rPr>
            </w:pPr>
            <w:r w:rsidRPr="005B7389">
              <w:rPr>
                <w:rFonts w:eastAsia="Arial" w:cs="Arial"/>
                <w:i/>
                <w:color w:val="404040" w:themeColor="text1"/>
                <w:sz w:val="20"/>
                <w:szCs w:val="20"/>
              </w:rPr>
              <w:t>Time commitment of nominated staff</w:t>
            </w:r>
            <w:r w:rsidR="00C302DE">
              <w:rPr>
                <w:rFonts w:eastAsia="Arial" w:cs="Arial"/>
                <w:i/>
                <w:color w:val="404040" w:themeColor="text1"/>
                <w:sz w:val="20"/>
                <w:szCs w:val="20"/>
              </w:rPr>
              <w:t>, including those of any delivery partners</w:t>
            </w:r>
            <w:r w:rsidRPr="005B7389">
              <w:rPr>
                <w:color w:val="404040" w:themeColor="text1"/>
                <w:sz w:val="20"/>
                <w:szCs w:val="20"/>
              </w:rPr>
              <w:br/>
            </w:r>
            <w:r w:rsidRPr="005B7389">
              <w:rPr>
                <w:rFonts w:eastAsia="Arial" w:cs="Arial"/>
                <w:i/>
                <w:color w:val="404040" w:themeColor="text1"/>
                <w:sz w:val="20"/>
                <w:szCs w:val="20"/>
              </w:rPr>
              <w:t>(project management/monitoring and training delivery)</w:t>
            </w:r>
          </w:p>
          <w:p w:rsidRPr="005B7389" w:rsidR="00147E17" w:rsidRDefault="00147E17" w14:paraId="7ECA3064" w14:textId="1C0EB982">
            <w:pPr>
              <w:pStyle w:val="ListParagraph"/>
              <w:numPr>
                <w:ilvl w:val="0"/>
                <w:numId w:val="4"/>
              </w:numPr>
              <w:rPr>
                <w:color w:val="404040" w:themeColor="text1"/>
                <w:sz w:val="20"/>
                <w:szCs w:val="20"/>
              </w:rPr>
            </w:pPr>
            <w:r>
              <w:rPr>
                <w:rFonts w:eastAsia="Arial" w:cs="Arial"/>
                <w:i/>
                <w:color w:val="404040" w:themeColor="text1"/>
                <w:sz w:val="20"/>
                <w:szCs w:val="20"/>
              </w:rPr>
              <w:t xml:space="preserve">Commitment of nominated staff to meet the </w:t>
            </w:r>
            <w:r w:rsidRPr="00147E17">
              <w:rPr>
                <w:rFonts w:eastAsia="Arial" w:cs="Arial"/>
                <w:b/>
                <w:bCs/>
                <w:i/>
                <w:color w:val="404040" w:themeColor="text1"/>
                <w:sz w:val="20"/>
                <w:szCs w:val="20"/>
              </w:rPr>
              <w:t>DfE and Ofsted</w:t>
            </w:r>
            <w:r>
              <w:rPr>
                <w:rFonts w:eastAsia="Arial" w:cs="Arial"/>
                <w:i/>
                <w:color w:val="404040" w:themeColor="text1"/>
                <w:sz w:val="20"/>
                <w:szCs w:val="20"/>
              </w:rPr>
              <w:t xml:space="preserve"> monitoring and reporting requirements.</w:t>
            </w:r>
          </w:p>
        </w:tc>
      </w:tr>
      <w:tr w:rsidR="00BA5502" w:rsidTr="003B20AB" w14:paraId="0565FB19" w14:textId="77777777">
        <w:tc>
          <w:tcPr>
            <w:tcW w:w="9345" w:type="dxa"/>
            <w:tcBorders>
              <w:bottom w:val="single" w:color="auto" w:sz="4" w:space="0"/>
            </w:tcBorders>
          </w:tcPr>
          <w:p w:rsidRPr="005B7389" w:rsidR="00BA5502" w:rsidRDefault="00BA5502" w14:paraId="159732C0" w14:textId="1974902D">
            <w:pPr>
              <w:rPr>
                <w:rFonts w:eastAsia="Arial" w:cs="Arial"/>
                <w:i/>
                <w:color w:val="404040" w:themeColor="text1"/>
                <w:sz w:val="20"/>
                <w:szCs w:val="20"/>
              </w:rPr>
            </w:pPr>
            <w:r w:rsidRPr="005B7389">
              <w:rPr>
                <w:rFonts w:eastAsia="Arial" w:cs="Arial"/>
                <w:i/>
                <w:color w:val="404040" w:themeColor="text1"/>
                <w:sz w:val="20"/>
                <w:szCs w:val="20"/>
              </w:rPr>
              <w:t xml:space="preserve">(ADVISED MAXIMUM WORD COUNT </w:t>
            </w:r>
            <w:r w:rsidRPr="005B7389">
              <w:rPr>
                <w:rFonts w:eastAsia="Arial" w:cs="Arial"/>
                <w:i/>
                <w:iCs/>
                <w:color w:val="404040" w:themeColor="text1"/>
                <w:sz w:val="20"/>
                <w:szCs w:val="20"/>
              </w:rPr>
              <w:t>500</w:t>
            </w:r>
            <w:r w:rsidRPr="005B7389">
              <w:rPr>
                <w:rFonts w:eastAsia="Arial" w:cs="Arial"/>
                <w:i/>
                <w:color w:val="404040" w:themeColor="text1"/>
                <w:sz w:val="20"/>
                <w:szCs w:val="20"/>
              </w:rPr>
              <w:t>)</w:t>
            </w:r>
          </w:p>
          <w:p w:rsidRPr="005B7389" w:rsidR="00BA5502" w:rsidRDefault="00BA5502" w14:paraId="47F713F8" w14:textId="77777777">
            <w:pPr>
              <w:rPr>
                <w:rFonts w:eastAsia="Arial" w:cs="Arial"/>
                <w:i/>
                <w:color w:val="404040" w:themeColor="text1"/>
                <w:sz w:val="20"/>
                <w:szCs w:val="20"/>
              </w:rPr>
            </w:pPr>
          </w:p>
          <w:p w:rsidRPr="005B7389" w:rsidR="00BA5502" w:rsidRDefault="00BA5502" w14:paraId="6482B4FB" w14:textId="50221E73">
            <w:pPr>
              <w:rPr>
                <w:rFonts w:eastAsia="Arial" w:cs="Arial"/>
                <w:i/>
                <w:color w:val="404040" w:themeColor="text1"/>
                <w:sz w:val="20"/>
                <w:szCs w:val="20"/>
              </w:rPr>
            </w:pPr>
          </w:p>
        </w:tc>
      </w:tr>
      <w:tr w:rsidR="006074DB" w:rsidTr="003B20AB" w14:paraId="4DC88886" w14:textId="77777777">
        <w:tc>
          <w:tcPr>
            <w:tcW w:w="9345" w:type="dxa"/>
            <w:tcBorders>
              <w:left w:val="nil"/>
              <w:right w:val="nil"/>
            </w:tcBorders>
          </w:tcPr>
          <w:p w:rsidR="006074DB" w:rsidRDefault="006074DB" w14:paraId="4E97FAAA" w14:textId="77777777">
            <w:pPr>
              <w:rPr>
                <w:rFonts w:eastAsia="Arial" w:cs="Arial"/>
                <w:i/>
                <w:color w:val="404040" w:themeColor="text1"/>
                <w:sz w:val="20"/>
                <w:szCs w:val="20"/>
              </w:rPr>
            </w:pPr>
          </w:p>
          <w:p w:rsidRPr="00D029D8" w:rsidR="00C415FC" w:rsidP="00C415FC" w:rsidRDefault="00C415FC" w14:paraId="32CC9D1D" w14:textId="08F046EA">
            <w:pPr>
              <w:pStyle w:val="Heading3"/>
              <w:rPr>
                <w:rFonts w:ascii="Manrope" w:hAnsi="Manrope"/>
              </w:rPr>
            </w:pPr>
            <w:bookmarkStart w:name="_Toc113354132" w:id="124"/>
            <w:bookmarkStart w:name="_Toc113355399" w:id="125"/>
            <w:bookmarkStart w:name="_Toc113357904" w:id="126"/>
            <w:bookmarkStart w:name="_Toc127260318" w:id="127"/>
            <w:r w:rsidRPr="00D029D8">
              <w:rPr>
                <w:rFonts w:ascii="Manrope" w:hAnsi="Manrope"/>
              </w:rPr>
              <w:t xml:space="preserve">Mobilisation and </w:t>
            </w:r>
            <w:r>
              <w:rPr>
                <w:rFonts w:ascii="Manrope" w:hAnsi="Manrope"/>
              </w:rPr>
              <w:t>Marketing (15%)</w:t>
            </w:r>
            <w:bookmarkEnd w:id="124"/>
            <w:bookmarkEnd w:id="125"/>
            <w:bookmarkEnd w:id="126"/>
            <w:bookmarkEnd w:id="127"/>
          </w:p>
          <w:p w:rsidR="00C415FC" w:rsidP="00C415FC" w:rsidRDefault="00C415FC" w14:paraId="6EB42F62" w14:textId="77777777">
            <w:pPr>
              <w:rPr>
                <w:sz w:val="20"/>
                <w:szCs w:val="20"/>
              </w:rPr>
            </w:pPr>
          </w:p>
          <w:p w:rsidRPr="004C3E4D" w:rsidR="00C415FC" w:rsidP="00C415FC" w:rsidRDefault="00C415FC" w14:paraId="118AB83E" w14:textId="77777777">
            <w:pPr>
              <w:rPr>
                <w:i/>
                <w:iCs/>
                <w:sz w:val="20"/>
                <w:szCs w:val="20"/>
              </w:rPr>
            </w:pPr>
            <w:r w:rsidRPr="004C3E4D">
              <w:rPr>
                <w:i/>
                <w:iCs/>
                <w:sz w:val="20"/>
                <w:szCs w:val="20"/>
              </w:rPr>
              <w:t xml:space="preserve">While this section will not affect the outcome of Stage 1 and receiving a decision in principle from the LEP, it is however crucial to understand this information as early as possible to assist with planning of the programme and will be used as an </w:t>
            </w:r>
            <w:proofErr w:type="gramStart"/>
            <w:r w:rsidRPr="004C3E4D">
              <w:rPr>
                <w:i/>
                <w:iCs/>
                <w:sz w:val="20"/>
                <w:szCs w:val="20"/>
              </w:rPr>
              <w:t>award criteria</w:t>
            </w:r>
            <w:proofErr w:type="gramEnd"/>
            <w:r w:rsidRPr="004C3E4D">
              <w:rPr>
                <w:i/>
                <w:iCs/>
                <w:sz w:val="20"/>
                <w:szCs w:val="20"/>
              </w:rPr>
              <w:t xml:space="preserve"> at Stage 2.</w:t>
            </w:r>
          </w:p>
          <w:tbl>
            <w:tblPr>
              <w:tblStyle w:val="TableGrid"/>
              <w:tblpPr w:leftFromText="180" w:rightFromText="180" w:vertAnchor="text" w:horzAnchor="margin" w:tblpY="187"/>
              <w:tblOverlap w:val="never"/>
              <w:tblW w:w="9344" w:type="dxa"/>
              <w:tblLayout w:type="fixed"/>
              <w:tblLook w:val="04A0" w:firstRow="1" w:lastRow="0" w:firstColumn="1" w:lastColumn="0" w:noHBand="0" w:noVBand="1"/>
            </w:tblPr>
            <w:tblGrid>
              <w:gridCol w:w="6374"/>
              <w:gridCol w:w="1843"/>
              <w:gridCol w:w="1127"/>
            </w:tblGrid>
            <w:tr w:rsidRPr="00901DFD" w:rsidR="003B20AB" w:rsidTr="00EF60B0" w14:paraId="6FEDD84B" w14:textId="77777777">
              <w:trPr>
                <w:trHeight w:val="343"/>
              </w:trPr>
              <w:tc>
                <w:tcPr>
                  <w:tcW w:w="6374" w:type="dxa"/>
                  <w:vMerge w:val="restart"/>
                  <w:shd w:val="clear" w:color="auto" w:fill="F5F6F5" w:themeFill="background2"/>
                </w:tcPr>
                <w:p w:rsidRPr="00901DFD" w:rsidR="003B20AB" w:rsidP="003B20AB" w:rsidRDefault="003B20AB" w14:paraId="06B2A987" w14:textId="77777777">
                  <w:pPr>
                    <w:rPr>
                      <w:sz w:val="20"/>
                      <w:szCs w:val="20"/>
                    </w:rPr>
                  </w:pPr>
                  <w:r w:rsidRPr="00901DFD">
                    <w:rPr>
                      <w:sz w:val="20"/>
                      <w:szCs w:val="20"/>
                    </w:rPr>
                    <w:t xml:space="preserve">Please select any and all relevant </w:t>
                  </w:r>
                  <w:proofErr w:type="gramStart"/>
                  <w:r w:rsidRPr="00901DFD">
                    <w:rPr>
                      <w:sz w:val="20"/>
                      <w:szCs w:val="20"/>
                    </w:rPr>
                    <w:t>learner</w:t>
                  </w:r>
                  <w:proofErr w:type="gramEnd"/>
                  <w:r w:rsidRPr="00901DFD">
                    <w:rPr>
                      <w:sz w:val="20"/>
                      <w:szCs w:val="20"/>
                    </w:rPr>
                    <w:t xml:space="preserve"> start dates that you would like to be considered for.</w:t>
                  </w:r>
                </w:p>
              </w:tc>
              <w:tc>
                <w:tcPr>
                  <w:tcW w:w="1843" w:type="dxa"/>
                </w:tcPr>
                <w:p w:rsidRPr="00901DFD" w:rsidR="003B20AB" w:rsidP="003B20AB" w:rsidRDefault="003B20AB" w14:paraId="0F1E4EBA" w14:textId="77777777">
                  <w:pPr>
                    <w:rPr>
                      <w:sz w:val="20"/>
                      <w:szCs w:val="20"/>
                    </w:rPr>
                  </w:pPr>
                  <w:r>
                    <w:rPr>
                      <w:sz w:val="20"/>
                      <w:szCs w:val="20"/>
                    </w:rPr>
                    <w:t>May 2023</w:t>
                  </w:r>
                </w:p>
              </w:tc>
              <w:tc>
                <w:tcPr>
                  <w:tcW w:w="1127" w:type="dxa"/>
                </w:tcPr>
                <w:p w:rsidRPr="00901DFD" w:rsidR="003B20AB" w:rsidP="003B20AB" w:rsidRDefault="003B20AB" w14:paraId="18BEEF45" w14:textId="77777777">
                  <w:pPr>
                    <w:rPr>
                      <w:sz w:val="20"/>
                      <w:szCs w:val="20"/>
                    </w:rPr>
                  </w:pPr>
                </w:p>
              </w:tc>
            </w:tr>
            <w:tr w:rsidRPr="00901DFD" w:rsidR="003B20AB" w:rsidTr="00EF60B0" w14:paraId="648E3659" w14:textId="77777777">
              <w:trPr>
                <w:trHeight w:val="342"/>
              </w:trPr>
              <w:tc>
                <w:tcPr>
                  <w:tcW w:w="6374" w:type="dxa"/>
                  <w:vMerge/>
                  <w:shd w:val="clear" w:color="auto" w:fill="F5F6F5" w:themeFill="background2"/>
                </w:tcPr>
                <w:p w:rsidRPr="00901DFD" w:rsidR="003B20AB" w:rsidP="003B20AB" w:rsidRDefault="003B20AB" w14:paraId="128FB839" w14:textId="77777777">
                  <w:pPr>
                    <w:rPr>
                      <w:sz w:val="20"/>
                      <w:szCs w:val="20"/>
                    </w:rPr>
                  </w:pPr>
                </w:p>
              </w:tc>
              <w:tc>
                <w:tcPr>
                  <w:tcW w:w="1843" w:type="dxa"/>
                </w:tcPr>
                <w:p w:rsidRPr="00901DFD" w:rsidR="003B20AB" w:rsidP="003B20AB" w:rsidRDefault="003B20AB" w14:paraId="2E9B29AA" w14:textId="77777777">
                  <w:pPr>
                    <w:rPr>
                      <w:sz w:val="20"/>
                      <w:szCs w:val="20"/>
                    </w:rPr>
                  </w:pPr>
                  <w:r>
                    <w:rPr>
                      <w:sz w:val="20"/>
                      <w:szCs w:val="20"/>
                    </w:rPr>
                    <w:t>September 2023</w:t>
                  </w:r>
                </w:p>
              </w:tc>
              <w:tc>
                <w:tcPr>
                  <w:tcW w:w="1127" w:type="dxa"/>
                </w:tcPr>
                <w:p w:rsidRPr="00901DFD" w:rsidR="003B20AB" w:rsidP="003B20AB" w:rsidRDefault="003B20AB" w14:paraId="119A3920" w14:textId="77777777">
                  <w:pPr>
                    <w:rPr>
                      <w:sz w:val="20"/>
                      <w:szCs w:val="20"/>
                    </w:rPr>
                  </w:pPr>
                </w:p>
              </w:tc>
            </w:tr>
            <w:tr w:rsidRPr="00901DFD" w:rsidR="003B20AB" w:rsidTr="00EF60B0" w14:paraId="367C8AFF" w14:textId="77777777">
              <w:trPr>
                <w:trHeight w:val="342"/>
              </w:trPr>
              <w:tc>
                <w:tcPr>
                  <w:tcW w:w="6374" w:type="dxa"/>
                  <w:vMerge/>
                  <w:shd w:val="clear" w:color="auto" w:fill="F5F6F5" w:themeFill="background2"/>
                </w:tcPr>
                <w:p w:rsidRPr="00901DFD" w:rsidR="003B20AB" w:rsidP="003B20AB" w:rsidRDefault="003B20AB" w14:paraId="3EC7D73D" w14:textId="77777777">
                  <w:pPr>
                    <w:rPr>
                      <w:sz w:val="20"/>
                      <w:szCs w:val="20"/>
                    </w:rPr>
                  </w:pPr>
                </w:p>
              </w:tc>
              <w:tc>
                <w:tcPr>
                  <w:tcW w:w="1843" w:type="dxa"/>
                </w:tcPr>
                <w:p w:rsidRPr="00901DFD" w:rsidR="003B20AB" w:rsidP="003B20AB" w:rsidRDefault="003B20AB" w14:paraId="13991003" w14:textId="77777777">
                  <w:pPr>
                    <w:rPr>
                      <w:sz w:val="20"/>
                      <w:szCs w:val="20"/>
                    </w:rPr>
                  </w:pPr>
                  <w:r>
                    <w:rPr>
                      <w:sz w:val="20"/>
                      <w:szCs w:val="20"/>
                    </w:rPr>
                    <w:t>January 2023</w:t>
                  </w:r>
                </w:p>
              </w:tc>
              <w:tc>
                <w:tcPr>
                  <w:tcW w:w="1127" w:type="dxa"/>
                </w:tcPr>
                <w:p w:rsidRPr="00901DFD" w:rsidR="003B20AB" w:rsidP="003B20AB" w:rsidRDefault="003B20AB" w14:paraId="7207F630" w14:textId="77777777">
                  <w:pPr>
                    <w:rPr>
                      <w:sz w:val="20"/>
                      <w:szCs w:val="20"/>
                    </w:rPr>
                  </w:pPr>
                </w:p>
              </w:tc>
            </w:tr>
            <w:tr w:rsidRPr="00D029D8" w:rsidR="003B20AB" w:rsidTr="00EF60B0" w14:paraId="48A8B6EA" w14:textId="77777777">
              <w:tc>
                <w:tcPr>
                  <w:tcW w:w="6374" w:type="dxa"/>
                  <w:vMerge/>
                  <w:shd w:val="clear" w:color="auto" w:fill="F5F6F5" w:themeFill="background2"/>
                </w:tcPr>
                <w:p w:rsidRPr="00446A0C" w:rsidR="003B20AB" w:rsidP="003B20AB" w:rsidRDefault="003B20AB" w14:paraId="62ED2057" w14:textId="77777777">
                  <w:pPr>
                    <w:rPr>
                      <w:sz w:val="20"/>
                      <w:szCs w:val="20"/>
                    </w:rPr>
                  </w:pPr>
                </w:p>
              </w:tc>
              <w:tc>
                <w:tcPr>
                  <w:tcW w:w="1843" w:type="dxa"/>
                </w:tcPr>
                <w:p w:rsidRPr="00446A0C" w:rsidR="003B20AB" w:rsidP="003B20AB" w:rsidRDefault="003B20AB" w14:paraId="3DFEA34A" w14:textId="77777777">
                  <w:pPr>
                    <w:rPr>
                      <w:sz w:val="20"/>
                      <w:szCs w:val="20"/>
                    </w:rPr>
                  </w:pPr>
                  <w:r>
                    <w:rPr>
                      <w:sz w:val="20"/>
                      <w:szCs w:val="20"/>
                    </w:rPr>
                    <w:t>24/25</w:t>
                  </w:r>
                </w:p>
              </w:tc>
              <w:tc>
                <w:tcPr>
                  <w:tcW w:w="1127" w:type="dxa"/>
                </w:tcPr>
                <w:p w:rsidRPr="00446A0C" w:rsidR="003B20AB" w:rsidP="003B20AB" w:rsidRDefault="003B20AB" w14:paraId="6CCB271F" w14:textId="77777777">
                  <w:pPr>
                    <w:rPr>
                      <w:sz w:val="20"/>
                      <w:szCs w:val="20"/>
                    </w:rPr>
                  </w:pPr>
                </w:p>
              </w:tc>
            </w:tr>
            <w:tr w:rsidRPr="00D029D8" w:rsidR="003B20AB" w:rsidTr="00EF60B0" w14:paraId="02C02082" w14:textId="77777777">
              <w:tc>
                <w:tcPr>
                  <w:tcW w:w="6374" w:type="dxa"/>
                  <w:shd w:val="clear" w:color="auto" w:fill="F5F6F5" w:themeFill="background2"/>
                </w:tcPr>
                <w:p w:rsidR="003B20AB" w:rsidP="003B20AB" w:rsidRDefault="003B20AB" w14:paraId="0B7E0328" w14:textId="77777777">
                  <w:pPr>
                    <w:rPr>
                      <w:sz w:val="20"/>
                      <w:szCs w:val="20"/>
                    </w:rPr>
                  </w:pPr>
                  <w:r w:rsidRPr="00446A0C">
                    <w:rPr>
                      <w:sz w:val="20"/>
                      <w:szCs w:val="20"/>
                    </w:rPr>
                    <w:t>Please estimate how long it would take for a Skills Bootcamp to start, following receipt of allocation confirmation and a signed offer letter</w:t>
                  </w:r>
                  <w:r>
                    <w:rPr>
                      <w:sz w:val="20"/>
                      <w:szCs w:val="20"/>
                    </w:rPr>
                    <w:t>.</w:t>
                  </w:r>
                </w:p>
                <w:p w:rsidRPr="004D5FEA" w:rsidR="003B20AB" w:rsidP="003B20AB" w:rsidRDefault="003B20AB" w14:paraId="7C4BC854" w14:textId="77777777">
                  <w:pPr>
                    <w:rPr>
                      <w:i/>
                      <w:iCs/>
                      <w:sz w:val="20"/>
                      <w:szCs w:val="20"/>
                    </w:rPr>
                  </w:pPr>
                  <w:r w:rsidRPr="004D5FEA">
                    <w:rPr>
                      <w:i/>
                      <w:iCs/>
                      <w:sz w:val="20"/>
                      <w:szCs w:val="20"/>
                    </w:rPr>
                    <w:t>We advise a minimum of 4 weeks.</w:t>
                  </w:r>
                </w:p>
              </w:tc>
              <w:tc>
                <w:tcPr>
                  <w:tcW w:w="2970" w:type="dxa"/>
                  <w:gridSpan w:val="2"/>
                </w:tcPr>
                <w:p w:rsidRPr="00446A0C" w:rsidR="003B20AB" w:rsidP="003B20AB" w:rsidRDefault="003B20AB" w14:paraId="02514491" w14:textId="77777777">
                  <w:pPr>
                    <w:rPr>
                      <w:sz w:val="20"/>
                      <w:szCs w:val="20"/>
                    </w:rPr>
                  </w:pPr>
                  <w:r>
                    <w:rPr>
                      <w:sz w:val="20"/>
                      <w:szCs w:val="20"/>
                    </w:rPr>
                    <w:t>Weeks:</w:t>
                  </w:r>
                </w:p>
              </w:tc>
            </w:tr>
            <w:tr w:rsidRPr="00D029D8" w:rsidR="003B20AB" w:rsidTr="00EF60B0" w14:paraId="1BF225E7" w14:textId="77777777">
              <w:tc>
                <w:tcPr>
                  <w:tcW w:w="9344" w:type="dxa"/>
                  <w:gridSpan w:val="3"/>
                  <w:shd w:val="clear" w:color="auto" w:fill="F5F6F5" w:themeFill="background2"/>
                </w:tcPr>
                <w:p w:rsidRPr="00446A0C" w:rsidR="003B20AB" w:rsidP="003B20AB" w:rsidRDefault="003B20AB" w14:paraId="1FABC6B1" w14:textId="77777777">
                  <w:pPr>
                    <w:rPr>
                      <w:sz w:val="20"/>
                      <w:szCs w:val="20"/>
                    </w:rPr>
                  </w:pPr>
                  <w:r w:rsidRPr="00446A0C">
                    <w:rPr>
                      <w:sz w:val="20"/>
                      <w:szCs w:val="20"/>
                    </w:rPr>
                    <w:t>Please provide a brief explanation regarding your mobilisation estimate, including any specific barriers to initiation.</w:t>
                  </w:r>
                </w:p>
              </w:tc>
            </w:tr>
            <w:tr w:rsidRPr="00D029D8" w:rsidR="003B20AB" w:rsidTr="00EF60B0" w14:paraId="38AF6367" w14:textId="77777777">
              <w:tc>
                <w:tcPr>
                  <w:tcW w:w="9344" w:type="dxa"/>
                  <w:gridSpan w:val="3"/>
                </w:tcPr>
                <w:p w:rsidRPr="00792E45" w:rsidR="003B20AB" w:rsidP="003B20AB" w:rsidRDefault="003B20AB" w14:paraId="33A4C431" w14:textId="77777777">
                  <w:pPr>
                    <w:rPr>
                      <w:rFonts w:eastAsia="Arial" w:cs="Arial"/>
                      <w:color w:val="404040" w:themeColor="text1"/>
                      <w:sz w:val="20"/>
                      <w:szCs w:val="20"/>
                    </w:rPr>
                  </w:pPr>
                  <w:r w:rsidRPr="00792E45">
                    <w:rPr>
                      <w:rFonts w:eastAsia="Arial" w:cs="Arial"/>
                      <w:i/>
                      <w:color w:val="404040" w:themeColor="text1"/>
                      <w:sz w:val="20"/>
                      <w:szCs w:val="20"/>
                    </w:rPr>
                    <w:t>(ADVISED MAXIMUM WORD COUNT 2</w:t>
                  </w:r>
                  <w:r w:rsidRPr="00792E45">
                    <w:rPr>
                      <w:rFonts w:eastAsia="Arial" w:cs="Arial"/>
                      <w:i/>
                      <w:iCs/>
                      <w:color w:val="404040" w:themeColor="text1"/>
                      <w:sz w:val="20"/>
                      <w:szCs w:val="20"/>
                    </w:rPr>
                    <w:t>50</w:t>
                  </w:r>
                  <w:r w:rsidRPr="00792E45">
                    <w:rPr>
                      <w:rFonts w:eastAsia="Arial" w:cs="Arial"/>
                      <w:i/>
                      <w:color w:val="404040" w:themeColor="text1"/>
                      <w:sz w:val="20"/>
                      <w:szCs w:val="20"/>
                    </w:rPr>
                    <w:t>)</w:t>
                  </w:r>
                </w:p>
                <w:p w:rsidRPr="00792E45" w:rsidR="003B20AB" w:rsidP="003B20AB" w:rsidRDefault="003B20AB" w14:paraId="53076B42" w14:textId="77777777">
                  <w:pPr>
                    <w:rPr>
                      <w:rFonts w:eastAsia="Arial" w:cs="Arial"/>
                      <w:i/>
                      <w:iCs/>
                      <w:color w:val="auto"/>
                      <w:sz w:val="20"/>
                      <w:szCs w:val="20"/>
                    </w:rPr>
                  </w:pPr>
                  <w:r w:rsidRPr="00792E45">
                    <w:rPr>
                      <w:rFonts w:eastAsia="Arial" w:cs="Arial"/>
                      <w:i/>
                      <w:iCs/>
                      <w:color w:val="auto"/>
                      <w:sz w:val="20"/>
                      <w:szCs w:val="20"/>
                    </w:rPr>
                    <w:t>Steps you may wish to consider:</w:t>
                  </w:r>
                </w:p>
                <w:p w:rsidRPr="00792E45" w:rsidR="003B20AB" w:rsidP="003B20AB" w:rsidRDefault="003B20AB" w14:paraId="5EAAAC8D"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Preparation of marketing materials</w:t>
                  </w:r>
                </w:p>
                <w:p w:rsidRPr="00792E45" w:rsidR="003B20AB" w:rsidP="003B20AB" w:rsidRDefault="003B20AB" w14:paraId="54AA7470"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Launch of marketing materials &amp; learner/employer engagement</w:t>
                  </w:r>
                </w:p>
                <w:p w:rsidRPr="00792E45" w:rsidR="003B20AB" w:rsidP="003B20AB" w:rsidRDefault="003B20AB" w14:paraId="2A41D703"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Onboarding / Screening / Skills scan</w:t>
                  </w:r>
                </w:p>
                <w:p w:rsidRPr="00792E45" w:rsidR="003B20AB" w:rsidP="003B20AB" w:rsidRDefault="003B20AB" w14:paraId="3AE25E44"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Confirmation of resources</w:t>
                  </w:r>
                </w:p>
                <w:p w:rsidRPr="00792E45" w:rsidR="003B20AB" w:rsidP="003B20AB" w:rsidRDefault="003B20AB" w14:paraId="194717D2" w14:textId="77777777">
                  <w:pPr>
                    <w:pStyle w:val="ListParagraph"/>
                    <w:numPr>
                      <w:ilvl w:val="1"/>
                      <w:numId w:val="24"/>
                    </w:numPr>
                    <w:rPr>
                      <w:rFonts w:eastAsia="Arial" w:cs="Arial"/>
                      <w:i/>
                      <w:iCs/>
                      <w:color w:val="auto"/>
                      <w:sz w:val="20"/>
                      <w:szCs w:val="20"/>
                    </w:rPr>
                  </w:pPr>
                  <w:r w:rsidRPr="00792E45">
                    <w:rPr>
                      <w:rFonts w:eastAsia="Arial" w:cs="Arial"/>
                      <w:i/>
                      <w:iCs/>
                      <w:color w:val="auto"/>
                      <w:sz w:val="20"/>
                      <w:szCs w:val="20"/>
                    </w:rPr>
                    <w:t>Venue</w:t>
                  </w:r>
                </w:p>
                <w:p w:rsidRPr="00792E45" w:rsidR="003B20AB" w:rsidP="003B20AB" w:rsidRDefault="003B20AB" w14:paraId="576980D8" w14:textId="77777777">
                  <w:pPr>
                    <w:pStyle w:val="ListParagraph"/>
                    <w:numPr>
                      <w:ilvl w:val="1"/>
                      <w:numId w:val="24"/>
                    </w:numPr>
                    <w:rPr>
                      <w:rFonts w:eastAsia="Arial" w:cs="Arial"/>
                      <w:i/>
                      <w:iCs/>
                      <w:color w:val="auto"/>
                      <w:sz w:val="20"/>
                      <w:szCs w:val="20"/>
                    </w:rPr>
                  </w:pPr>
                  <w:r w:rsidRPr="00792E45">
                    <w:rPr>
                      <w:rFonts w:eastAsia="Arial" w:cs="Arial"/>
                      <w:i/>
                      <w:iCs/>
                      <w:color w:val="auto"/>
                      <w:sz w:val="20"/>
                      <w:szCs w:val="20"/>
                    </w:rPr>
                    <w:t>Trainers</w:t>
                  </w:r>
                </w:p>
                <w:p w:rsidRPr="00446A0C" w:rsidR="003B20AB" w:rsidP="003B20AB" w:rsidRDefault="003B20AB" w14:paraId="0580C918" w14:textId="77777777">
                  <w:pPr>
                    <w:rPr>
                      <w:sz w:val="20"/>
                      <w:szCs w:val="20"/>
                    </w:rPr>
                  </w:pPr>
                </w:p>
              </w:tc>
            </w:tr>
          </w:tbl>
          <w:p w:rsidRPr="005B7389" w:rsidR="003B20AB" w:rsidRDefault="003B20AB" w14:paraId="3938A96D" w14:textId="77777777">
            <w:pPr>
              <w:rPr>
                <w:rFonts w:eastAsia="Arial" w:cs="Arial"/>
                <w:i/>
                <w:color w:val="404040" w:themeColor="text1"/>
                <w:sz w:val="20"/>
                <w:szCs w:val="20"/>
              </w:rPr>
            </w:pPr>
          </w:p>
        </w:tc>
      </w:tr>
    </w:tbl>
    <w:p w:rsidR="003B20AB" w:rsidRDefault="003B20AB" w14:paraId="044EC7E1" w14:textId="77777777">
      <w:r>
        <w:br w:type="page"/>
      </w:r>
    </w:p>
    <w:tbl>
      <w:tblPr>
        <w:tblStyle w:val="TableGrid"/>
        <w:tblW w:w="9345" w:type="dxa"/>
        <w:tblLayout w:type="fixed"/>
        <w:tblLook w:val="06A0" w:firstRow="1" w:lastRow="0" w:firstColumn="1" w:lastColumn="0" w:noHBand="1" w:noVBand="1"/>
      </w:tblPr>
      <w:tblGrid>
        <w:gridCol w:w="9345"/>
      </w:tblGrid>
      <w:tr w:rsidR="006074DB" w:rsidTr="003B20AB" w14:paraId="1AF9D18D" w14:textId="77777777">
        <w:tc>
          <w:tcPr>
            <w:tcW w:w="9345" w:type="dxa"/>
            <w:shd w:val="clear" w:color="auto" w:fill="F5F6F5" w:themeFill="background2"/>
          </w:tcPr>
          <w:p w:rsidRPr="005B7389" w:rsidR="006074DB" w:rsidP="0E462AAC" w:rsidRDefault="009E5872" w14:paraId="6FBC0431" w14:textId="0419B145">
            <w:pPr>
              <w:rPr>
                <w:rFonts w:eastAsia="Arial" w:cs="Arial"/>
                <w:iCs/>
                <w:color w:val="404040" w:themeColor="text1"/>
                <w:sz w:val="20"/>
                <w:szCs w:val="20"/>
              </w:rPr>
            </w:pPr>
            <w:r w:rsidRPr="005B7389">
              <w:rPr>
                <w:rFonts w:eastAsia="Arial" w:cs="Arial"/>
                <w:iCs/>
                <w:color w:val="404040" w:themeColor="text1"/>
                <w:sz w:val="20"/>
                <w:szCs w:val="20"/>
              </w:rPr>
              <w:lastRenderedPageBreak/>
              <w:t xml:space="preserve">Please detail your intended </w:t>
            </w:r>
            <w:r w:rsidRPr="0E462AAC">
              <w:rPr>
                <w:rFonts w:eastAsia="Arial" w:cs="Arial"/>
                <w:b/>
                <w:bCs/>
                <w:color w:val="404040" w:themeColor="text1"/>
                <w:sz w:val="20"/>
                <w:szCs w:val="20"/>
              </w:rPr>
              <w:t>marketing plan</w:t>
            </w:r>
          </w:p>
        </w:tc>
      </w:tr>
      <w:tr w:rsidR="006074DB" w:rsidTr="00EF60B0" w14:paraId="17979885" w14:textId="77777777">
        <w:tc>
          <w:tcPr>
            <w:tcW w:w="9345" w:type="dxa"/>
            <w:tcBorders>
              <w:bottom w:val="single" w:color="auto" w:sz="4" w:space="0"/>
            </w:tcBorders>
          </w:tcPr>
          <w:p w:rsidRPr="005B7389" w:rsidR="006074DB" w:rsidP="006074DB" w:rsidRDefault="006074DB" w14:paraId="264CBC61" w14:textId="6D7780C2">
            <w:pPr>
              <w:rPr>
                <w:rFonts w:eastAsia="Arial" w:cs="Arial"/>
                <w:i/>
                <w:color w:val="404040" w:themeColor="text1"/>
                <w:sz w:val="20"/>
                <w:szCs w:val="20"/>
              </w:rPr>
            </w:pPr>
            <w:r w:rsidRPr="005B7389">
              <w:rPr>
                <w:rFonts w:eastAsia="Arial" w:cs="Arial"/>
                <w:i/>
                <w:color w:val="404040" w:themeColor="text1"/>
                <w:sz w:val="20"/>
                <w:szCs w:val="20"/>
              </w:rPr>
              <w:t xml:space="preserve">(ADVISED MAXIMUM WORD COUNT </w:t>
            </w:r>
            <w:r w:rsidRPr="005B7389">
              <w:rPr>
                <w:rFonts w:eastAsia="Arial" w:cs="Arial"/>
                <w:i/>
                <w:iCs/>
                <w:color w:val="404040" w:themeColor="text1"/>
                <w:sz w:val="20"/>
                <w:szCs w:val="20"/>
              </w:rPr>
              <w:t>250</w:t>
            </w:r>
            <w:r w:rsidRPr="005B7389">
              <w:rPr>
                <w:rFonts w:eastAsia="Arial" w:cs="Arial"/>
                <w:i/>
                <w:color w:val="404040" w:themeColor="text1"/>
                <w:sz w:val="20"/>
                <w:szCs w:val="20"/>
              </w:rPr>
              <w:t>)</w:t>
            </w:r>
          </w:p>
          <w:p w:rsidRPr="005B7389" w:rsidR="006074DB" w:rsidRDefault="006074DB" w14:paraId="7D7EF4F3" w14:textId="77777777">
            <w:pPr>
              <w:rPr>
                <w:rFonts w:eastAsia="Arial" w:cs="Arial"/>
                <w:i/>
                <w:color w:val="404040" w:themeColor="text1"/>
                <w:sz w:val="20"/>
                <w:szCs w:val="20"/>
              </w:rPr>
            </w:pPr>
          </w:p>
          <w:p w:rsidRPr="005B7389" w:rsidR="006074DB" w:rsidRDefault="006074DB" w14:paraId="09AEF271" w14:textId="68E392AD">
            <w:pPr>
              <w:rPr>
                <w:rFonts w:eastAsia="Arial" w:cs="Arial"/>
                <w:i/>
                <w:color w:val="404040" w:themeColor="text1"/>
                <w:sz w:val="20"/>
                <w:szCs w:val="20"/>
              </w:rPr>
            </w:pPr>
          </w:p>
        </w:tc>
      </w:tr>
      <w:tr w:rsidR="00EF60B0" w:rsidTr="00EF60B0" w14:paraId="616BBE39" w14:textId="77777777">
        <w:tc>
          <w:tcPr>
            <w:tcW w:w="9345" w:type="dxa"/>
            <w:tcBorders>
              <w:left w:val="nil"/>
              <w:right w:val="nil"/>
            </w:tcBorders>
          </w:tcPr>
          <w:p w:rsidRPr="005B7389" w:rsidR="00EF60B0" w:rsidP="006074DB" w:rsidRDefault="00EF60B0" w14:paraId="560037DB" w14:textId="77777777">
            <w:pPr>
              <w:rPr>
                <w:rFonts w:eastAsia="Arial" w:cs="Arial"/>
                <w:i/>
                <w:color w:val="404040" w:themeColor="text1"/>
                <w:sz w:val="20"/>
                <w:szCs w:val="20"/>
              </w:rPr>
            </w:pPr>
          </w:p>
        </w:tc>
      </w:tr>
      <w:tr w:rsidRPr="00570F1C" w:rsidR="003B20AB" w:rsidTr="007A5E38" w14:paraId="5077EC11" w14:textId="77777777">
        <w:tblPrEx>
          <w:tblLook w:val="04A0" w:firstRow="1" w:lastRow="0" w:firstColumn="1" w:lastColumn="0" w:noHBand="0" w:noVBand="1"/>
        </w:tblPrEx>
        <w:tc>
          <w:tcPr>
            <w:tcW w:w="9345" w:type="dxa"/>
            <w:shd w:val="clear" w:color="auto" w:fill="F5F6F5" w:themeFill="background2"/>
          </w:tcPr>
          <w:p w:rsidRPr="00570F1C" w:rsidR="003B20AB" w:rsidP="00777994" w:rsidRDefault="003B20AB" w14:paraId="0DD571B5" w14:textId="77777777">
            <w:pPr>
              <w:rPr>
                <w:sz w:val="20"/>
                <w:szCs w:val="20"/>
                <w:lang w:eastAsia="en-GB"/>
              </w:rPr>
            </w:pPr>
            <w:r w:rsidRPr="00570F1C">
              <w:rPr>
                <w:sz w:val="20"/>
                <w:szCs w:val="20"/>
                <w:lang w:eastAsia="en-GB"/>
              </w:rPr>
              <w:t xml:space="preserve">Please capture the “elevator sales pitch” that you would use to sell the Skills Bootcamp to </w:t>
            </w:r>
            <w:r w:rsidRPr="00570F1C">
              <w:rPr>
                <w:b/>
                <w:bCs/>
                <w:sz w:val="20"/>
                <w:szCs w:val="20"/>
                <w:lang w:eastAsia="en-GB"/>
              </w:rPr>
              <w:t>learners</w:t>
            </w:r>
            <w:r w:rsidRPr="00570F1C">
              <w:rPr>
                <w:sz w:val="20"/>
                <w:szCs w:val="20"/>
                <w:lang w:eastAsia="en-GB"/>
              </w:rPr>
              <w:t>?</w:t>
            </w:r>
          </w:p>
        </w:tc>
      </w:tr>
      <w:tr w:rsidRPr="00570F1C" w:rsidR="003B20AB" w:rsidTr="00EF60B0" w14:paraId="518F082B" w14:textId="77777777">
        <w:tblPrEx>
          <w:tblLook w:val="04A0" w:firstRow="1" w:lastRow="0" w:firstColumn="1" w:lastColumn="0" w:noHBand="0" w:noVBand="1"/>
        </w:tblPrEx>
        <w:tc>
          <w:tcPr>
            <w:tcW w:w="9345" w:type="dxa"/>
            <w:tcBorders>
              <w:bottom w:val="single" w:color="auto" w:sz="4" w:space="0"/>
            </w:tcBorders>
          </w:tcPr>
          <w:p w:rsidRPr="00570F1C" w:rsidR="003B20AB" w:rsidP="00777994" w:rsidRDefault="003B20AB" w14:paraId="23A834AD" w14:textId="77777777">
            <w:pPr>
              <w:rPr>
                <w:rFonts w:eastAsia="Arial"/>
                <w:sz w:val="20"/>
                <w:szCs w:val="20"/>
              </w:rPr>
            </w:pPr>
            <w:r w:rsidRPr="00570F1C">
              <w:rPr>
                <w:rFonts w:eastAsia="Arial"/>
                <w:i/>
                <w:sz w:val="20"/>
                <w:szCs w:val="20"/>
              </w:rPr>
              <w:t>(ADVISED MAXIMUM WORD COUNT 2</w:t>
            </w:r>
            <w:r w:rsidRPr="00570F1C">
              <w:rPr>
                <w:rFonts w:eastAsia="Arial"/>
                <w:i/>
                <w:iCs/>
                <w:sz w:val="20"/>
                <w:szCs w:val="20"/>
              </w:rPr>
              <w:t>50</w:t>
            </w:r>
            <w:r w:rsidRPr="00570F1C">
              <w:rPr>
                <w:rFonts w:eastAsia="Arial"/>
                <w:i/>
                <w:sz w:val="20"/>
                <w:szCs w:val="20"/>
              </w:rPr>
              <w:t>)</w:t>
            </w:r>
          </w:p>
          <w:p w:rsidRPr="00570F1C" w:rsidR="003B20AB" w:rsidP="00777994" w:rsidRDefault="003B20AB" w14:paraId="06F984ED" w14:textId="77777777">
            <w:pPr>
              <w:rPr>
                <w:sz w:val="20"/>
                <w:szCs w:val="20"/>
              </w:rPr>
            </w:pPr>
          </w:p>
          <w:p w:rsidRPr="00570F1C" w:rsidR="003B20AB" w:rsidP="00777994" w:rsidRDefault="003B20AB" w14:paraId="2D6D34CB" w14:textId="77777777">
            <w:pPr>
              <w:rPr>
                <w:sz w:val="20"/>
                <w:szCs w:val="20"/>
                <w:lang w:eastAsia="en-GB"/>
              </w:rPr>
            </w:pPr>
          </w:p>
        </w:tc>
      </w:tr>
      <w:tr w:rsidRPr="00570F1C" w:rsidR="003B20AB" w:rsidTr="00EF60B0" w14:paraId="672D7669" w14:textId="77777777">
        <w:tblPrEx>
          <w:tblLook w:val="04A0" w:firstRow="1" w:lastRow="0" w:firstColumn="1" w:lastColumn="0" w:noHBand="0" w:noVBand="1"/>
        </w:tblPrEx>
        <w:tc>
          <w:tcPr>
            <w:tcW w:w="9345" w:type="dxa"/>
            <w:tcBorders>
              <w:left w:val="nil"/>
              <w:right w:val="nil"/>
            </w:tcBorders>
          </w:tcPr>
          <w:p w:rsidRPr="00570F1C" w:rsidR="003B20AB" w:rsidP="00777994" w:rsidRDefault="003B20AB" w14:paraId="77392AD7" w14:textId="77777777">
            <w:pPr>
              <w:rPr>
                <w:rFonts w:eastAsia="Arial"/>
                <w:i/>
                <w:sz w:val="20"/>
                <w:szCs w:val="20"/>
              </w:rPr>
            </w:pPr>
          </w:p>
        </w:tc>
      </w:tr>
      <w:tr w:rsidRPr="00570F1C" w:rsidR="003B20AB" w:rsidTr="007A5E38" w14:paraId="517C4575" w14:textId="77777777">
        <w:tblPrEx>
          <w:tblLook w:val="04A0" w:firstRow="1" w:lastRow="0" w:firstColumn="1" w:lastColumn="0" w:noHBand="0" w:noVBand="1"/>
        </w:tblPrEx>
        <w:tc>
          <w:tcPr>
            <w:tcW w:w="9345" w:type="dxa"/>
            <w:shd w:val="clear" w:color="auto" w:fill="F5F6F5" w:themeFill="background2"/>
          </w:tcPr>
          <w:p w:rsidRPr="00570F1C" w:rsidR="003B20AB" w:rsidP="00777994" w:rsidRDefault="003B20AB" w14:paraId="5624812B" w14:textId="77777777">
            <w:pPr>
              <w:rPr>
                <w:sz w:val="20"/>
                <w:szCs w:val="20"/>
                <w:lang w:eastAsia="en-GB"/>
              </w:rPr>
            </w:pPr>
            <w:r w:rsidRPr="00570F1C">
              <w:rPr>
                <w:sz w:val="20"/>
                <w:szCs w:val="20"/>
                <w:lang w:eastAsia="en-GB"/>
              </w:rPr>
              <w:t xml:space="preserve">Please capture the “elevator sales pitch” that you would use to sell the Skills Bootcamp to </w:t>
            </w:r>
            <w:r w:rsidRPr="00570F1C">
              <w:rPr>
                <w:b/>
                <w:bCs/>
                <w:sz w:val="20"/>
                <w:szCs w:val="20"/>
                <w:lang w:eastAsia="en-GB"/>
              </w:rPr>
              <w:t>employers</w:t>
            </w:r>
            <w:r w:rsidRPr="00570F1C">
              <w:rPr>
                <w:sz w:val="20"/>
                <w:szCs w:val="20"/>
                <w:lang w:eastAsia="en-GB"/>
              </w:rPr>
              <w:t>?</w:t>
            </w:r>
          </w:p>
        </w:tc>
      </w:tr>
      <w:tr w:rsidRPr="00570F1C" w:rsidR="003B20AB" w:rsidTr="003B20AB" w14:paraId="79DE64D5" w14:textId="77777777">
        <w:tblPrEx>
          <w:tblLook w:val="04A0" w:firstRow="1" w:lastRow="0" w:firstColumn="1" w:lastColumn="0" w:noHBand="0" w:noVBand="1"/>
        </w:tblPrEx>
        <w:tc>
          <w:tcPr>
            <w:tcW w:w="9345" w:type="dxa"/>
          </w:tcPr>
          <w:p w:rsidRPr="00570F1C" w:rsidR="003B20AB" w:rsidP="00777994" w:rsidRDefault="003B20AB" w14:paraId="2781767E" w14:textId="77777777">
            <w:pPr>
              <w:rPr>
                <w:rFonts w:eastAsia="Arial"/>
                <w:sz w:val="20"/>
                <w:szCs w:val="20"/>
              </w:rPr>
            </w:pPr>
            <w:r w:rsidRPr="00570F1C">
              <w:rPr>
                <w:rFonts w:eastAsia="Arial"/>
                <w:i/>
                <w:sz w:val="20"/>
                <w:szCs w:val="20"/>
              </w:rPr>
              <w:t>(ADVISED MAXIMUM WORD COUNT 2</w:t>
            </w:r>
            <w:r w:rsidRPr="00570F1C">
              <w:rPr>
                <w:rFonts w:eastAsia="Arial"/>
                <w:i/>
                <w:iCs/>
                <w:sz w:val="20"/>
                <w:szCs w:val="20"/>
              </w:rPr>
              <w:t>50</w:t>
            </w:r>
            <w:r w:rsidRPr="00570F1C">
              <w:rPr>
                <w:rFonts w:eastAsia="Arial"/>
                <w:i/>
                <w:sz w:val="20"/>
                <w:szCs w:val="20"/>
              </w:rPr>
              <w:t>)</w:t>
            </w:r>
          </w:p>
          <w:p w:rsidRPr="00570F1C" w:rsidR="003B20AB" w:rsidP="00777994" w:rsidRDefault="003B20AB" w14:paraId="2CAB8336" w14:textId="77777777">
            <w:pPr>
              <w:rPr>
                <w:sz w:val="20"/>
                <w:szCs w:val="20"/>
              </w:rPr>
            </w:pPr>
          </w:p>
          <w:p w:rsidRPr="00570F1C" w:rsidR="003B20AB" w:rsidP="00777994" w:rsidRDefault="003B20AB" w14:paraId="4AD57460" w14:textId="77777777">
            <w:pPr>
              <w:rPr>
                <w:sz w:val="20"/>
                <w:szCs w:val="20"/>
                <w:lang w:eastAsia="en-GB"/>
              </w:rPr>
            </w:pPr>
          </w:p>
        </w:tc>
      </w:tr>
    </w:tbl>
    <w:p w:rsidRPr="00F4203C" w:rsidR="008F755F" w:rsidP="00F4203C" w:rsidRDefault="008F755F" w14:paraId="5745B462" w14:textId="025171F4">
      <w:pPr>
        <w:rPr>
          <w:sz w:val="20"/>
          <w:szCs w:val="20"/>
        </w:rPr>
      </w:pPr>
    </w:p>
    <w:p w:rsidR="00727CE6" w:rsidP="00F85BA0" w:rsidRDefault="00727CE6" w14:paraId="38D18BCB" w14:textId="3D251AB6">
      <w:pPr>
        <w:pStyle w:val="Heading3"/>
      </w:pPr>
      <w:bookmarkStart w:name="_Toc112759195" w:id="128"/>
      <w:bookmarkStart w:name="_Toc112760516" w:id="129"/>
      <w:bookmarkStart w:name="_Toc112760595" w:id="130"/>
      <w:bookmarkStart w:name="_Toc113354140" w:id="131"/>
      <w:bookmarkStart w:name="_Toc113355407" w:id="132"/>
      <w:bookmarkStart w:name="_Toc113357912" w:id="133"/>
      <w:bookmarkStart w:name="_Toc127260319" w:id="134"/>
      <w:r w:rsidRPr="00D029D8">
        <w:t>Employer Evidence</w:t>
      </w:r>
      <w:bookmarkEnd w:id="128"/>
      <w:bookmarkEnd w:id="129"/>
      <w:bookmarkEnd w:id="130"/>
      <w:r w:rsidR="00A235DA">
        <w:t xml:space="preserve"> (</w:t>
      </w:r>
      <w:r w:rsidR="002F39FB">
        <w:t>30%)</w:t>
      </w:r>
      <w:bookmarkEnd w:id="131"/>
      <w:bookmarkEnd w:id="132"/>
      <w:bookmarkEnd w:id="133"/>
      <w:bookmarkEnd w:id="134"/>
    </w:p>
    <w:p w:rsidRPr="00F4203C" w:rsidR="000371B8" w:rsidP="000371B8" w:rsidRDefault="000371B8" w14:paraId="2BE17421" w14:textId="77777777">
      <w:pPr>
        <w:rPr>
          <w:sz w:val="20"/>
          <w:szCs w:val="20"/>
        </w:rPr>
      </w:pPr>
    </w:p>
    <w:tbl>
      <w:tblPr>
        <w:tblStyle w:val="TableGrid"/>
        <w:tblW w:w="0" w:type="auto"/>
        <w:tblLook w:val="04A0" w:firstRow="1" w:lastRow="0" w:firstColumn="1" w:lastColumn="0" w:noHBand="0" w:noVBand="1"/>
      </w:tblPr>
      <w:tblGrid>
        <w:gridCol w:w="2336"/>
        <w:gridCol w:w="2195"/>
        <w:gridCol w:w="3544"/>
        <w:gridCol w:w="1269"/>
      </w:tblGrid>
      <w:tr w:rsidRPr="00632F9A" w:rsidR="00632F9A" w:rsidTr="00E71C41" w14:paraId="05D69A00" w14:textId="77777777">
        <w:tc>
          <w:tcPr>
            <w:tcW w:w="2336" w:type="dxa"/>
            <w:shd w:val="clear" w:color="auto" w:fill="F5F6F5" w:themeFill="background2"/>
          </w:tcPr>
          <w:p w:rsidRPr="00632F9A" w:rsidR="00484B74" w:rsidP="00292812" w:rsidRDefault="008FBCD5" w14:paraId="0FF26B05" w14:textId="2C32D30B">
            <w:pPr>
              <w:rPr>
                <w:color w:val="404040" w:themeColor="text1"/>
                <w:sz w:val="20"/>
                <w:szCs w:val="20"/>
              </w:rPr>
            </w:pPr>
            <w:r w:rsidRPr="36DFA39D">
              <w:rPr>
                <w:color w:val="404040" w:themeColor="text1"/>
                <w:sz w:val="20"/>
                <w:szCs w:val="20"/>
              </w:rPr>
              <w:t xml:space="preserve">Name of </w:t>
            </w:r>
            <w:r w:rsidRPr="0CD93E18" w:rsidR="5B72BB32">
              <w:rPr>
                <w:color w:val="404040" w:themeColor="text1"/>
                <w:sz w:val="20"/>
                <w:szCs w:val="20"/>
              </w:rPr>
              <w:t>employers</w:t>
            </w:r>
            <w:r w:rsidRPr="36DFA39D">
              <w:rPr>
                <w:color w:val="404040" w:themeColor="text1"/>
                <w:sz w:val="20"/>
                <w:szCs w:val="20"/>
              </w:rPr>
              <w:t xml:space="preserve"> actively engaged in this Skills Bootcamp</w:t>
            </w:r>
            <w:r w:rsidRPr="66B03FED" w:rsidR="0EAB64A1">
              <w:rPr>
                <w:color w:val="404040" w:themeColor="text1"/>
                <w:sz w:val="20"/>
                <w:szCs w:val="20"/>
              </w:rPr>
              <w:t xml:space="preserve"> </w:t>
            </w:r>
            <w:r w:rsidRPr="007863AA" w:rsidR="0EAB64A1">
              <w:rPr>
                <w:i/>
                <w:iCs/>
                <w:color w:val="auto"/>
                <w:sz w:val="20"/>
                <w:szCs w:val="20"/>
              </w:rPr>
              <w:t>(use separate row for each employer)</w:t>
            </w:r>
          </w:p>
        </w:tc>
        <w:tc>
          <w:tcPr>
            <w:tcW w:w="2195" w:type="dxa"/>
            <w:shd w:val="clear" w:color="auto" w:fill="F5F6F5" w:themeFill="background2"/>
          </w:tcPr>
          <w:p w:rsidRPr="00632F9A" w:rsidR="00484B74" w:rsidP="00292812" w:rsidRDefault="00484B74" w14:paraId="6200506B" w14:textId="07D660A3">
            <w:pPr>
              <w:rPr>
                <w:color w:val="404040" w:themeColor="text1"/>
                <w:sz w:val="20"/>
                <w:szCs w:val="20"/>
              </w:rPr>
            </w:pPr>
            <w:r w:rsidRPr="00632F9A">
              <w:rPr>
                <w:color w:val="404040" w:themeColor="text1"/>
                <w:sz w:val="20"/>
                <w:szCs w:val="20"/>
              </w:rPr>
              <w:t>Job vacancies with guaranteed interviews</w:t>
            </w:r>
          </w:p>
        </w:tc>
        <w:tc>
          <w:tcPr>
            <w:tcW w:w="3544" w:type="dxa"/>
            <w:shd w:val="clear" w:color="auto" w:fill="F5F6F5" w:themeFill="background2"/>
          </w:tcPr>
          <w:p w:rsidRPr="00632F9A" w:rsidR="00484B74" w:rsidP="00292812" w:rsidRDefault="00484B74" w14:paraId="4119FC27" w14:textId="5F127300">
            <w:pPr>
              <w:rPr>
                <w:color w:val="404040" w:themeColor="text1"/>
                <w:sz w:val="20"/>
                <w:szCs w:val="20"/>
              </w:rPr>
            </w:pPr>
            <w:r w:rsidRPr="00632F9A">
              <w:rPr>
                <w:color w:val="404040" w:themeColor="text1"/>
                <w:sz w:val="20"/>
                <w:szCs w:val="20"/>
              </w:rPr>
              <w:t xml:space="preserve">Employer contribution to programme </w:t>
            </w:r>
            <w:r w:rsidRPr="00632F9A">
              <w:rPr>
                <w:color w:val="404040" w:themeColor="text1"/>
                <w:sz w:val="20"/>
                <w:szCs w:val="20"/>
              </w:rPr>
              <w:br/>
            </w:r>
            <w:r w:rsidRPr="007863AA">
              <w:rPr>
                <w:i/>
                <w:iCs/>
                <w:color w:val="404040" w:themeColor="text1"/>
                <w:sz w:val="20"/>
                <w:szCs w:val="20"/>
              </w:rPr>
              <w:t>(i.e. planning, design, delivery etc.)</w:t>
            </w:r>
          </w:p>
        </w:tc>
        <w:tc>
          <w:tcPr>
            <w:tcW w:w="1269" w:type="dxa"/>
            <w:shd w:val="clear" w:color="auto" w:fill="F5F6F5" w:themeFill="background2"/>
          </w:tcPr>
          <w:p w:rsidRPr="00632F9A" w:rsidR="00484B74" w:rsidP="00292812" w:rsidRDefault="00484B74" w14:paraId="1CEB317F" w14:textId="69D162EA">
            <w:pPr>
              <w:rPr>
                <w:color w:val="404040" w:themeColor="text1"/>
                <w:sz w:val="20"/>
                <w:szCs w:val="20"/>
              </w:rPr>
            </w:pPr>
            <w:r w:rsidRPr="00632F9A">
              <w:rPr>
                <w:color w:val="404040" w:themeColor="text1"/>
                <w:sz w:val="20"/>
                <w:szCs w:val="20"/>
              </w:rPr>
              <w:t>Location of employer</w:t>
            </w:r>
          </w:p>
        </w:tc>
      </w:tr>
      <w:tr w:rsidRPr="00632F9A" w:rsidR="00632F9A" w:rsidTr="36DFA39D" w14:paraId="25AE5CA6" w14:textId="77777777">
        <w:tc>
          <w:tcPr>
            <w:tcW w:w="2336" w:type="dxa"/>
          </w:tcPr>
          <w:p w:rsidRPr="00632F9A" w:rsidR="00484B74" w:rsidP="00292812" w:rsidRDefault="00484B74" w14:paraId="14DEA2B5" w14:textId="77777777">
            <w:pPr>
              <w:rPr>
                <w:color w:val="404040" w:themeColor="text1"/>
                <w:sz w:val="20"/>
                <w:szCs w:val="20"/>
              </w:rPr>
            </w:pPr>
          </w:p>
        </w:tc>
        <w:tc>
          <w:tcPr>
            <w:tcW w:w="2195" w:type="dxa"/>
          </w:tcPr>
          <w:p w:rsidRPr="00632F9A" w:rsidR="00484B74" w:rsidP="00292812" w:rsidRDefault="00484B74" w14:paraId="3C14AFC7" w14:textId="77777777">
            <w:pPr>
              <w:rPr>
                <w:color w:val="404040" w:themeColor="text1"/>
                <w:sz w:val="20"/>
                <w:szCs w:val="20"/>
              </w:rPr>
            </w:pPr>
          </w:p>
        </w:tc>
        <w:tc>
          <w:tcPr>
            <w:tcW w:w="3544" w:type="dxa"/>
          </w:tcPr>
          <w:p w:rsidRPr="00632F9A" w:rsidR="00484B74" w:rsidP="00292812" w:rsidRDefault="00484B74" w14:paraId="00A83DB6" w14:textId="77777777">
            <w:pPr>
              <w:rPr>
                <w:color w:val="404040" w:themeColor="text1"/>
                <w:sz w:val="20"/>
                <w:szCs w:val="20"/>
              </w:rPr>
            </w:pPr>
          </w:p>
        </w:tc>
        <w:tc>
          <w:tcPr>
            <w:tcW w:w="1269" w:type="dxa"/>
          </w:tcPr>
          <w:p w:rsidRPr="00632F9A" w:rsidR="00484B74" w:rsidP="00292812" w:rsidRDefault="00484B74" w14:paraId="51542F7B" w14:textId="77777777">
            <w:pPr>
              <w:rPr>
                <w:color w:val="404040" w:themeColor="text1"/>
                <w:sz w:val="20"/>
                <w:szCs w:val="20"/>
              </w:rPr>
            </w:pPr>
          </w:p>
        </w:tc>
      </w:tr>
      <w:tr w:rsidRPr="00632F9A" w:rsidR="00F265FE" w14:paraId="5F4DA75D" w14:textId="77777777">
        <w:tc>
          <w:tcPr>
            <w:tcW w:w="9344" w:type="dxa"/>
            <w:gridSpan w:val="4"/>
          </w:tcPr>
          <w:p w:rsidRPr="00F265FE" w:rsidR="00F265FE" w:rsidP="00E71C41" w:rsidRDefault="00F265FE" w14:paraId="26C499D1" w14:textId="03D80B04">
            <w:pPr>
              <w:rPr>
                <w:i/>
                <w:iCs/>
                <w:sz w:val="20"/>
                <w:szCs w:val="20"/>
              </w:rPr>
            </w:pPr>
            <w:r w:rsidRPr="002E0590">
              <w:rPr>
                <w:i/>
                <w:iCs/>
                <w:sz w:val="20"/>
                <w:szCs w:val="20"/>
              </w:rPr>
              <w:t xml:space="preserve">Please send </w:t>
            </w:r>
            <w:r w:rsidR="00CB004E">
              <w:rPr>
                <w:i/>
                <w:iCs/>
                <w:sz w:val="20"/>
                <w:szCs w:val="20"/>
              </w:rPr>
              <w:t>e</w:t>
            </w:r>
            <w:r w:rsidRPr="002E0590">
              <w:rPr>
                <w:i/>
                <w:iCs/>
                <w:sz w:val="20"/>
                <w:szCs w:val="20"/>
              </w:rPr>
              <w:t>mployer evidence</w:t>
            </w:r>
            <w:r w:rsidR="00CB004E">
              <w:rPr>
                <w:i/>
                <w:iCs/>
                <w:sz w:val="20"/>
                <w:szCs w:val="20"/>
              </w:rPr>
              <w:t xml:space="preserve"> (from the employer)</w:t>
            </w:r>
            <w:r w:rsidR="00521BCD">
              <w:rPr>
                <w:i/>
                <w:iCs/>
                <w:sz w:val="20"/>
                <w:szCs w:val="20"/>
              </w:rPr>
              <w:t>,</w:t>
            </w:r>
            <w:r w:rsidRPr="002E0590">
              <w:rPr>
                <w:i/>
                <w:iCs/>
                <w:sz w:val="20"/>
                <w:szCs w:val="20"/>
              </w:rPr>
              <w:t xml:space="preserve"> as an attachment alongside your Stage 2 application.</w:t>
            </w:r>
          </w:p>
        </w:tc>
      </w:tr>
    </w:tbl>
    <w:p w:rsidRPr="00F4203C" w:rsidR="002E0590" w:rsidP="00292812" w:rsidRDefault="002E0590" w14:paraId="5A99B63D" w14:textId="77777777">
      <w:pPr>
        <w:rPr>
          <w:sz w:val="20"/>
          <w:szCs w:val="20"/>
        </w:rPr>
      </w:pPr>
    </w:p>
    <w:p w:rsidR="00727CE6" w:rsidP="00F85BA0" w:rsidRDefault="00727CE6" w14:paraId="1A7881E0" w14:textId="3520AB2B">
      <w:pPr>
        <w:pStyle w:val="Heading3"/>
      </w:pPr>
      <w:bookmarkStart w:name="_Toc112759196" w:id="135"/>
      <w:bookmarkStart w:name="_Toc112760517" w:id="136"/>
      <w:bookmarkStart w:name="_Toc112760596" w:id="137"/>
      <w:bookmarkStart w:name="_Toc113354141" w:id="138"/>
      <w:bookmarkStart w:name="_Toc113355408" w:id="139"/>
      <w:bookmarkStart w:name="_Toc113357913" w:id="140"/>
      <w:bookmarkStart w:name="_Toc127260320" w:id="141"/>
      <w:r w:rsidRPr="00D029D8">
        <w:t>Costs</w:t>
      </w:r>
      <w:bookmarkEnd w:id="135"/>
      <w:bookmarkEnd w:id="136"/>
      <w:bookmarkEnd w:id="137"/>
      <w:bookmarkEnd w:id="138"/>
      <w:bookmarkEnd w:id="139"/>
      <w:bookmarkEnd w:id="140"/>
      <w:bookmarkEnd w:id="141"/>
    </w:p>
    <w:p w:rsidRPr="00F4203C" w:rsidR="000371B8" w:rsidP="000371B8" w:rsidRDefault="000371B8" w14:paraId="41536282" w14:textId="61AFD4CB">
      <w:pPr>
        <w:rPr>
          <w:sz w:val="20"/>
          <w:szCs w:val="20"/>
        </w:rPr>
      </w:pPr>
    </w:p>
    <w:tbl>
      <w:tblPr>
        <w:tblStyle w:val="TableGrid"/>
        <w:tblW w:w="0" w:type="auto"/>
        <w:tblLook w:val="04A0" w:firstRow="1" w:lastRow="0" w:firstColumn="1" w:lastColumn="0" w:noHBand="0" w:noVBand="1"/>
      </w:tblPr>
      <w:tblGrid>
        <w:gridCol w:w="846"/>
        <w:gridCol w:w="5383"/>
        <w:gridCol w:w="3115"/>
      </w:tblGrid>
      <w:tr w:rsidRPr="00A43E38" w:rsidR="00A43E38" w:rsidTr="00E71C41" w14:paraId="7EF46D0C" w14:textId="77777777">
        <w:tc>
          <w:tcPr>
            <w:tcW w:w="846" w:type="dxa"/>
            <w:shd w:val="clear" w:color="auto" w:fill="F5F6F5" w:themeFill="background2"/>
          </w:tcPr>
          <w:p w:rsidRPr="005B7389" w:rsidR="0069131C" w:rsidP="000371B8" w:rsidRDefault="0069131C" w14:paraId="0CFB71DF" w14:textId="2B39F314">
            <w:pPr>
              <w:rPr>
                <w:color w:val="404040" w:themeColor="text1"/>
                <w:sz w:val="20"/>
                <w:szCs w:val="20"/>
              </w:rPr>
            </w:pPr>
            <w:r w:rsidRPr="005B7389">
              <w:rPr>
                <w:color w:val="404040" w:themeColor="text1"/>
                <w:sz w:val="20"/>
                <w:szCs w:val="20"/>
              </w:rPr>
              <w:t>A</w:t>
            </w:r>
          </w:p>
        </w:tc>
        <w:tc>
          <w:tcPr>
            <w:tcW w:w="5383" w:type="dxa"/>
            <w:shd w:val="clear" w:color="auto" w:fill="F5F6F5" w:themeFill="background2"/>
          </w:tcPr>
          <w:p w:rsidRPr="005B7389" w:rsidR="0069131C" w:rsidP="000371B8" w:rsidRDefault="0069131C" w14:paraId="254C2CD7" w14:textId="71652B18">
            <w:pPr>
              <w:rPr>
                <w:color w:val="404040" w:themeColor="text1"/>
                <w:sz w:val="20"/>
                <w:szCs w:val="20"/>
              </w:rPr>
            </w:pPr>
            <w:r w:rsidRPr="005B7389">
              <w:rPr>
                <w:color w:val="404040" w:themeColor="text1"/>
                <w:sz w:val="20"/>
                <w:szCs w:val="20"/>
              </w:rPr>
              <w:t>Cost per learner</w:t>
            </w:r>
          </w:p>
        </w:tc>
        <w:tc>
          <w:tcPr>
            <w:tcW w:w="3115" w:type="dxa"/>
          </w:tcPr>
          <w:p w:rsidRPr="005B7389" w:rsidR="0069131C" w:rsidP="000371B8" w:rsidRDefault="0069131C" w14:paraId="7660E9C0" w14:textId="77777777">
            <w:pPr>
              <w:rPr>
                <w:color w:val="404040" w:themeColor="text1"/>
                <w:sz w:val="20"/>
                <w:szCs w:val="20"/>
              </w:rPr>
            </w:pPr>
          </w:p>
        </w:tc>
      </w:tr>
      <w:tr w:rsidRPr="00A43E38" w:rsidR="00A43E38" w:rsidTr="00E71C41" w14:paraId="00922B55" w14:textId="77777777">
        <w:tc>
          <w:tcPr>
            <w:tcW w:w="846" w:type="dxa"/>
            <w:shd w:val="clear" w:color="auto" w:fill="F5F6F5" w:themeFill="background2"/>
          </w:tcPr>
          <w:p w:rsidRPr="005B7389" w:rsidR="0069131C" w:rsidP="000371B8" w:rsidRDefault="0069131C" w14:paraId="020860C5" w14:textId="692F0A39">
            <w:pPr>
              <w:rPr>
                <w:color w:val="404040" w:themeColor="text1"/>
                <w:sz w:val="20"/>
                <w:szCs w:val="20"/>
              </w:rPr>
            </w:pPr>
            <w:r w:rsidRPr="005B7389">
              <w:rPr>
                <w:color w:val="404040" w:themeColor="text1"/>
                <w:sz w:val="20"/>
                <w:szCs w:val="20"/>
              </w:rPr>
              <w:t>B</w:t>
            </w:r>
          </w:p>
        </w:tc>
        <w:tc>
          <w:tcPr>
            <w:tcW w:w="5383" w:type="dxa"/>
            <w:shd w:val="clear" w:color="auto" w:fill="F5F6F5" w:themeFill="background2"/>
          </w:tcPr>
          <w:p w:rsidRPr="005B7389" w:rsidR="0069131C" w:rsidP="000371B8" w:rsidRDefault="0069131C" w14:paraId="16751F57" w14:textId="6F090D2E">
            <w:pPr>
              <w:rPr>
                <w:color w:val="404040" w:themeColor="text1"/>
                <w:sz w:val="20"/>
                <w:szCs w:val="20"/>
              </w:rPr>
            </w:pPr>
            <w:r w:rsidRPr="005B7389">
              <w:rPr>
                <w:color w:val="404040" w:themeColor="text1"/>
                <w:sz w:val="20"/>
                <w:szCs w:val="20"/>
              </w:rPr>
              <w:t>Number of learners</w:t>
            </w:r>
          </w:p>
        </w:tc>
        <w:tc>
          <w:tcPr>
            <w:tcW w:w="3115" w:type="dxa"/>
          </w:tcPr>
          <w:p w:rsidRPr="005B7389" w:rsidR="0069131C" w:rsidP="000371B8" w:rsidRDefault="0069131C" w14:paraId="264001CF" w14:textId="77777777">
            <w:pPr>
              <w:rPr>
                <w:color w:val="404040" w:themeColor="text1"/>
                <w:sz w:val="20"/>
                <w:szCs w:val="20"/>
              </w:rPr>
            </w:pPr>
          </w:p>
        </w:tc>
      </w:tr>
      <w:tr w:rsidRPr="00A43E38" w:rsidR="00A43E38" w:rsidTr="00E71C41" w14:paraId="1FBCE2B9" w14:textId="77777777">
        <w:tc>
          <w:tcPr>
            <w:tcW w:w="846" w:type="dxa"/>
            <w:shd w:val="clear" w:color="auto" w:fill="F5F6F5" w:themeFill="background2"/>
          </w:tcPr>
          <w:p w:rsidRPr="005B7389" w:rsidR="0069131C" w:rsidP="000371B8" w:rsidRDefault="0069131C" w14:paraId="02951A26" w14:textId="4CA8233E">
            <w:pPr>
              <w:rPr>
                <w:color w:val="404040" w:themeColor="text1"/>
                <w:sz w:val="20"/>
                <w:szCs w:val="20"/>
              </w:rPr>
            </w:pPr>
            <w:r w:rsidRPr="005B7389">
              <w:rPr>
                <w:color w:val="404040" w:themeColor="text1"/>
                <w:sz w:val="20"/>
                <w:szCs w:val="20"/>
              </w:rPr>
              <w:t>C</w:t>
            </w:r>
          </w:p>
        </w:tc>
        <w:tc>
          <w:tcPr>
            <w:tcW w:w="5383" w:type="dxa"/>
            <w:shd w:val="clear" w:color="auto" w:fill="F5F6F5" w:themeFill="background2"/>
          </w:tcPr>
          <w:p w:rsidRPr="005B7389" w:rsidR="0069131C" w:rsidP="000371B8" w:rsidRDefault="0069131C" w14:paraId="5F1713D8" w14:textId="77777777">
            <w:pPr>
              <w:rPr>
                <w:color w:val="404040" w:themeColor="text1"/>
                <w:sz w:val="20"/>
                <w:szCs w:val="20"/>
              </w:rPr>
            </w:pPr>
            <w:r w:rsidRPr="005B7389">
              <w:rPr>
                <w:color w:val="404040" w:themeColor="text1"/>
                <w:sz w:val="20"/>
                <w:szCs w:val="20"/>
              </w:rPr>
              <w:t>Total project cost</w:t>
            </w:r>
          </w:p>
          <w:p w:rsidRPr="005B7389" w:rsidR="0069131C" w:rsidP="000371B8" w:rsidRDefault="0069131C" w14:paraId="2D18D51C" w14:textId="3182AF36">
            <w:pPr>
              <w:rPr>
                <w:color w:val="404040" w:themeColor="text1"/>
                <w:sz w:val="20"/>
                <w:szCs w:val="20"/>
              </w:rPr>
            </w:pPr>
            <w:r w:rsidRPr="005B7389">
              <w:rPr>
                <w:color w:val="404040" w:themeColor="text1"/>
                <w:sz w:val="20"/>
                <w:szCs w:val="20"/>
              </w:rPr>
              <w:t xml:space="preserve">(A x </w:t>
            </w:r>
            <w:r w:rsidR="001D5023">
              <w:rPr>
                <w:color w:val="404040" w:themeColor="text1"/>
                <w:sz w:val="20"/>
                <w:szCs w:val="20"/>
              </w:rPr>
              <w:t>B</w:t>
            </w:r>
            <w:r w:rsidRPr="005B7389">
              <w:rPr>
                <w:color w:val="404040" w:themeColor="text1"/>
                <w:sz w:val="20"/>
                <w:szCs w:val="20"/>
              </w:rPr>
              <w:t>)</w:t>
            </w:r>
          </w:p>
        </w:tc>
        <w:tc>
          <w:tcPr>
            <w:tcW w:w="3115" w:type="dxa"/>
          </w:tcPr>
          <w:p w:rsidRPr="005B7389" w:rsidR="0069131C" w:rsidP="000371B8" w:rsidRDefault="0069131C" w14:paraId="2CB46614" w14:textId="77777777">
            <w:pPr>
              <w:rPr>
                <w:color w:val="404040" w:themeColor="text1"/>
                <w:sz w:val="20"/>
                <w:szCs w:val="20"/>
              </w:rPr>
            </w:pPr>
          </w:p>
        </w:tc>
      </w:tr>
      <w:tr w:rsidRPr="00A43E38" w:rsidR="00A43E38" w:rsidTr="00E71C41" w14:paraId="7FA7A1B0" w14:textId="77777777">
        <w:tc>
          <w:tcPr>
            <w:tcW w:w="846" w:type="dxa"/>
            <w:shd w:val="clear" w:color="auto" w:fill="F5F6F5" w:themeFill="background2"/>
          </w:tcPr>
          <w:p w:rsidRPr="005B7389" w:rsidR="0069131C" w:rsidP="000371B8" w:rsidRDefault="0069131C" w14:paraId="2C52A00C" w14:textId="695CE8FF">
            <w:pPr>
              <w:rPr>
                <w:color w:val="404040" w:themeColor="text1"/>
                <w:sz w:val="20"/>
                <w:szCs w:val="20"/>
              </w:rPr>
            </w:pPr>
            <w:r w:rsidRPr="005B7389">
              <w:rPr>
                <w:color w:val="404040" w:themeColor="text1"/>
                <w:sz w:val="20"/>
                <w:szCs w:val="20"/>
              </w:rPr>
              <w:t>D</w:t>
            </w:r>
          </w:p>
        </w:tc>
        <w:tc>
          <w:tcPr>
            <w:tcW w:w="5383" w:type="dxa"/>
            <w:shd w:val="clear" w:color="auto" w:fill="F5F6F5" w:themeFill="background2"/>
          </w:tcPr>
          <w:p w:rsidRPr="005B7389" w:rsidR="007257D4" w:rsidP="007257D4" w:rsidRDefault="007257D4" w14:paraId="37348A6C" w14:textId="77777777">
            <w:pPr>
              <w:spacing w:before="60" w:after="60"/>
              <w:textAlignment w:val="baseline"/>
              <w:rPr>
                <w:rFonts w:eastAsia="Times New Roman" w:cs="Arial"/>
                <w:color w:val="404040" w:themeColor="text1"/>
                <w:sz w:val="20"/>
                <w:szCs w:val="20"/>
                <w:lang w:eastAsia="en-GB"/>
              </w:rPr>
            </w:pPr>
            <w:r w:rsidRPr="005B7389">
              <w:rPr>
                <w:rFonts w:eastAsia="Times New Roman" w:cs="Arial"/>
                <w:color w:val="404040" w:themeColor="text1"/>
                <w:sz w:val="20"/>
                <w:szCs w:val="20"/>
                <w:lang w:eastAsia="en-GB"/>
              </w:rPr>
              <w:t>SME Employer Contribution*</w:t>
            </w:r>
          </w:p>
          <w:p w:rsidRPr="005B7389" w:rsidR="0069131C" w:rsidP="007257D4" w:rsidRDefault="007257D4" w14:paraId="78D2BD77" w14:textId="75AF2EE4">
            <w:pPr>
              <w:rPr>
                <w:color w:val="404040" w:themeColor="text1"/>
                <w:sz w:val="20"/>
                <w:szCs w:val="20"/>
              </w:rPr>
            </w:pPr>
            <w:r w:rsidRPr="005B7389">
              <w:rPr>
                <w:rFonts w:eastAsia="Times New Roman" w:cs="Arial"/>
                <w:color w:val="404040" w:themeColor="text1"/>
                <w:sz w:val="20"/>
                <w:szCs w:val="20"/>
                <w:lang w:eastAsia="en-GB"/>
              </w:rPr>
              <w:t>(A/100 x 10 x number of relevant learners)</w:t>
            </w:r>
          </w:p>
        </w:tc>
        <w:tc>
          <w:tcPr>
            <w:tcW w:w="3115" w:type="dxa"/>
          </w:tcPr>
          <w:p w:rsidRPr="005B7389" w:rsidR="0069131C" w:rsidP="000371B8" w:rsidRDefault="0069131C" w14:paraId="47BB8344" w14:textId="77777777">
            <w:pPr>
              <w:rPr>
                <w:color w:val="404040" w:themeColor="text1"/>
                <w:sz w:val="20"/>
                <w:szCs w:val="20"/>
              </w:rPr>
            </w:pPr>
          </w:p>
        </w:tc>
      </w:tr>
      <w:tr w:rsidRPr="00A43E38" w:rsidR="00A43E38" w:rsidTr="00E71C41" w14:paraId="564FCD11" w14:textId="77777777">
        <w:tc>
          <w:tcPr>
            <w:tcW w:w="846" w:type="dxa"/>
            <w:shd w:val="clear" w:color="auto" w:fill="F5F6F5" w:themeFill="background2"/>
          </w:tcPr>
          <w:p w:rsidRPr="005B7389" w:rsidR="0069131C" w:rsidP="000371B8" w:rsidRDefault="0069131C" w14:paraId="5CF2E2E8" w14:textId="2C6378EC">
            <w:pPr>
              <w:rPr>
                <w:color w:val="404040" w:themeColor="text1"/>
                <w:sz w:val="20"/>
                <w:szCs w:val="20"/>
              </w:rPr>
            </w:pPr>
            <w:r w:rsidRPr="005B7389">
              <w:rPr>
                <w:color w:val="404040" w:themeColor="text1"/>
                <w:sz w:val="20"/>
                <w:szCs w:val="20"/>
              </w:rPr>
              <w:t>E</w:t>
            </w:r>
          </w:p>
        </w:tc>
        <w:tc>
          <w:tcPr>
            <w:tcW w:w="5383" w:type="dxa"/>
            <w:shd w:val="clear" w:color="auto" w:fill="F5F6F5" w:themeFill="background2"/>
          </w:tcPr>
          <w:p w:rsidRPr="005B7389" w:rsidR="007257D4" w:rsidP="007257D4" w:rsidRDefault="007257D4" w14:paraId="22DC6FEC" w14:textId="77777777">
            <w:pPr>
              <w:spacing w:before="60" w:after="60"/>
              <w:textAlignment w:val="baseline"/>
              <w:rPr>
                <w:rFonts w:eastAsia="Times New Roman" w:cs="Arial"/>
                <w:color w:val="404040" w:themeColor="text1"/>
                <w:sz w:val="20"/>
                <w:szCs w:val="20"/>
                <w:lang w:eastAsia="en-GB"/>
              </w:rPr>
            </w:pPr>
            <w:r w:rsidRPr="005B7389">
              <w:rPr>
                <w:rFonts w:eastAsia="Times New Roman" w:cs="Arial"/>
                <w:color w:val="404040" w:themeColor="text1"/>
                <w:sz w:val="20"/>
                <w:szCs w:val="20"/>
                <w:lang w:eastAsia="en-GB"/>
              </w:rPr>
              <w:t>Large Company Employer Contribution*</w:t>
            </w:r>
          </w:p>
          <w:p w:rsidRPr="005B7389" w:rsidR="0069131C" w:rsidP="007257D4" w:rsidRDefault="007257D4" w14:paraId="6CF7D5CA" w14:textId="7DBE6E06">
            <w:pPr>
              <w:rPr>
                <w:color w:val="404040" w:themeColor="text1"/>
                <w:sz w:val="20"/>
                <w:szCs w:val="20"/>
              </w:rPr>
            </w:pPr>
            <w:r w:rsidRPr="005B7389">
              <w:rPr>
                <w:rFonts w:eastAsia="Times New Roman" w:cs="Arial"/>
                <w:color w:val="404040" w:themeColor="text1"/>
                <w:sz w:val="20"/>
                <w:szCs w:val="20"/>
                <w:lang w:eastAsia="en-GB"/>
              </w:rPr>
              <w:t>(A/100 x 30 x number of relevant learners)</w:t>
            </w:r>
          </w:p>
        </w:tc>
        <w:tc>
          <w:tcPr>
            <w:tcW w:w="3115" w:type="dxa"/>
          </w:tcPr>
          <w:p w:rsidRPr="005B7389" w:rsidR="0069131C" w:rsidP="000371B8" w:rsidRDefault="0069131C" w14:paraId="7AD19BB8" w14:textId="77777777">
            <w:pPr>
              <w:rPr>
                <w:color w:val="404040" w:themeColor="text1"/>
                <w:sz w:val="20"/>
                <w:szCs w:val="20"/>
              </w:rPr>
            </w:pPr>
          </w:p>
        </w:tc>
      </w:tr>
      <w:tr w:rsidRPr="00A43E38" w:rsidR="00A43E38" w:rsidTr="00E71C41" w14:paraId="7375900E" w14:textId="77777777">
        <w:tc>
          <w:tcPr>
            <w:tcW w:w="846" w:type="dxa"/>
            <w:shd w:val="clear" w:color="auto" w:fill="F5F6F5" w:themeFill="background2"/>
          </w:tcPr>
          <w:p w:rsidRPr="005B7389" w:rsidR="0069131C" w:rsidP="000371B8" w:rsidRDefault="0069131C" w14:paraId="485AA6E4" w14:textId="002464CC">
            <w:pPr>
              <w:rPr>
                <w:color w:val="404040" w:themeColor="text1"/>
                <w:sz w:val="20"/>
                <w:szCs w:val="20"/>
              </w:rPr>
            </w:pPr>
            <w:r w:rsidRPr="005B7389">
              <w:rPr>
                <w:color w:val="404040" w:themeColor="text1"/>
                <w:sz w:val="20"/>
                <w:szCs w:val="20"/>
              </w:rPr>
              <w:t>F</w:t>
            </w:r>
          </w:p>
        </w:tc>
        <w:tc>
          <w:tcPr>
            <w:tcW w:w="5383" w:type="dxa"/>
            <w:shd w:val="clear" w:color="auto" w:fill="F5F6F5" w:themeFill="background2"/>
          </w:tcPr>
          <w:p w:rsidRPr="005B7389" w:rsidR="007257D4" w:rsidP="007257D4" w:rsidRDefault="007257D4" w14:paraId="676A7803" w14:textId="77777777">
            <w:pPr>
              <w:spacing w:before="60" w:after="60"/>
              <w:rPr>
                <w:rFonts w:eastAsia="Arial" w:cs="Arial"/>
                <w:color w:val="404040" w:themeColor="text1"/>
                <w:sz w:val="20"/>
                <w:szCs w:val="20"/>
                <w:lang w:eastAsia="en-GB"/>
              </w:rPr>
            </w:pPr>
            <w:r w:rsidRPr="005B7389">
              <w:rPr>
                <w:rFonts w:eastAsia="Arial" w:cs="Arial"/>
                <w:color w:val="404040" w:themeColor="text1"/>
                <w:sz w:val="20"/>
                <w:szCs w:val="20"/>
                <w:lang w:eastAsia="en-GB"/>
              </w:rPr>
              <w:t>Maximum Grant Requested</w:t>
            </w:r>
          </w:p>
          <w:p w:rsidRPr="005B7389" w:rsidR="0069131C" w:rsidP="007257D4" w:rsidRDefault="007257D4" w14:paraId="58C15417" w14:textId="7A8AEFF1">
            <w:pPr>
              <w:rPr>
                <w:color w:val="404040" w:themeColor="text1"/>
                <w:sz w:val="20"/>
                <w:szCs w:val="20"/>
              </w:rPr>
            </w:pPr>
            <w:r w:rsidRPr="005B7389">
              <w:rPr>
                <w:rFonts w:eastAsia="Arial" w:cs="Arial"/>
                <w:color w:val="404040" w:themeColor="text1"/>
                <w:sz w:val="20"/>
                <w:szCs w:val="20"/>
                <w:lang w:eastAsia="en-GB"/>
              </w:rPr>
              <w:t>(C – (D+E))</w:t>
            </w:r>
          </w:p>
        </w:tc>
        <w:tc>
          <w:tcPr>
            <w:tcW w:w="3115" w:type="dxa"/>
          </w:tcPr>
          <w:p w:rsidRPr="005B7389" w:rsidR="0069131C" w:rsidP="000371B8" w:rsidRDefault="0069131C" w14:paraId="0BC3D957" w14:textId="77777777">
            <w:pPr>
              <w:rPr>
                <w:color w:val="404040" w:themeColor="text1"/>
                <w:sz w:val="20"/>
                <w:szCs w:val="20"/>
              </w:rPr>
            </w:pPr>
          </w:p>
        </w:tc>
      </w:tr>
      <w:tr w:rsidRPr="00A43E38" w:rsidR="0092298C" w14:paraId="582D5FAC" w14:textId="77777777">
        <w:tc>
          <w:tcPr>
            <w:tcW w:w="9344" w:type="dxa"/>
            <w:gridSpan w:val="3"/>
          </w:tcPr>
          <w:p w:rsidRPr="0092298C" w:rsidR="0092298C" w:rsidP="000371B8" w:rsidRDefault="0092298C" w14:paraId="671CD53C" w14:textId="06DC4C9A">
            <w:pPr>
              <w:rPr>
                <w:i/>
                <w:iCs/>
                <w:color w:val="auto"/>
                <w:sz w:val="20"/>
                <w:szCs w:val="20"/>
              </w:rPr>
            </w:pPr>
            <w:r w:rsidRPr="0092298C">
              <w:rPr>
                <w:i/>
                <w:iCs/>
                <w:color w:val="auto"/>
                <w:sz w:val="20"/>
                <w:szCs w:val="20"/>
              </w:rPr>
              <w:t>*We know that the type of learners that participate on the bootcamp may not be known at this stage, therefore please provide detail of only known relevant learners at the time of application. The amount of grant subsequently available will therefore be amended once the learner types are known.</w:t>
            </w:r>
          </w:p>
        </w:tc>
      </w:tr>
    </w:tbl>
    <w:p w:rsidR="007863AA" w:rsidP="00F85BA0" w:rsidRDefault="007863AA" w14:paraId="3A48DA3B" w14:textId="77777777">
      <w:pPr>
        <w:pStyle w:val="Heading3"/>
      </w:pPr>
      <w:bookmarkStart w:name="_Toc112759197" w:id="142"/>
      <w:bookmarkStart w:name="_Toc112760518" w:id="143"/>
      <w:bookmarkStart w:name="_Toc112760597" w:id="144"/>
      <w:bookmarkStart w:name="_Toc113354142" w:id="145"/>
      <w:bookmarkStart w:name="_Toc113355409" w:id="146"/>
      <w:bookmarkStart w:name="_Toc113357914" w:id="147"/>
    </w:p>
    <w:p w:rsidR="007863AA" w:rsidRDefault="007863AA" w14:paraId="5CA02362" w14:textId="77777777">
      <w:pPr>
        <w:rPr>
          <w:rFonts w:asciiTheme="majorHAnsi" w:hAnsiTheme="majorHAnsi" w:eastAsiaTheme="majorEastAsia" w:cstheme="majorBidi"/>
          <w:color w:val="005800" w:themeColor="accent1" w:themeShade="7F"/>
        </w:rPr>
      </w:pPr>
      <w:r>
        <w:br w:type="page"/>
      </w:r>
    </w:p>
    <w:p w:rsidR="007257D4" w:rsidP="00F85BA0" w:rsidRDefault="00727CE6" w14:paraId="0E2EB2FA" w14:textId="17E8E4D9">
      <w:pPr>
        <w:pStyle w:val="Heading3"/>
      </w:pPr>
      <w:bookmarkStart w:name="_Toc127260321" w:id="148"/>
      <w:r w:rsidRPr="00D029D8">
        <w:lastRenderedPageBreak/>
        <w:t>Any changes from Stage 1 (decision in principle)</w:t>
      </w:r>
      <w:bookmarkEnd w:id="142"/>
      <w:bookmarkEnd w:id="143"/>
      <w:bookmarkEnd w:id="144"/>
      <w:bookmarkEnd w:id="145"/>
      <w:bookmarkEnd w:id="146"/>
      <w:bookmarkEnd w:id="147"/>
      <w:bookmarkEnd w:id="148"/>
    </w:p>
    <w:p w:rsidRPr="00F4203C" w:rsidR="007257D4" w:rsidP="00F85BA0" w:rsidRDefault="007257D4" w14:paraId="57C6C31C" w14:textId="77777777">
      <w:pPr>
        <w:pStyle w:val="Heading3"/>
        <w:rPr>
          <w:sz w:val="20"/>
          <w:szCs w:val="20"/>
        </w:rPr>
      </w:pPr>
    </w:p>
    <w:tbl>
      <w:tblPr>
        <w:tblStyle w:val="TableGrid"/>
        <w:tblW w:w="0" w:type="auto"/>
        <w:tblLook w:val="04A0" w:firstRow="1" w:lastRow="0" w:firstColumn="1" w:lastColumn="0" w:noHBand="0" w:noVBand="1"/>
      </w:tblPr>
      <w:tblGrid>
        <w:gridCol w:w="9344"/>
      </w:tblGrid>
      <w:tr w:rsidR="007257D4" w:rsidTr="00E71C41" w14:paraId="47D6B45F" w14:textId="77777777">
        <w:tc>
          <w:tcPr>
            <w:tcW w:w="9344" w:type="dxa"/>
            <w:shd w:val="clear" w:color="auto" w:fill="F5F6F5" w:themeFill="background2"/>
          </w:tcPr>
          <w:p w:rsidRPr="005B7389" w:rsidR="007257D4" w:rsidP="00A43E38" w:rsidRDefault="007257D4" w14:paraId="0B86A78E" w14:textId="5F1E5E87">
            <w:pPr>
              <w:rPr>
                <w:sz w:val="20"/>
                <w:szCs w:val="20"/>
              </w:rPr>
            </w:pPr>
            <w:r w:rsidRPr="005B7389">
              <w:rPr>
                <w:sz w:val="20"/>
                <w:szCs w:val="20"/>
              </w:rPr>
              <w:t xml:space="preserve">Please detail below any changes </w:t>
            </w:r>
            <w:r w:rsidRPr="005B7389" w:rsidR="00A43E38">
              <w:rPr>
                <w:sz w:val="20"/>
                <w:szCs w:val="20"/>
              </w:rPr>
              <w:t>that relate to your decision in principle</w:t>
            </w:r>
          </w:p>
        </w:tc>
      </w:tr>
      <w:tr w:rsidR="007257D4" w:rsidTr="007257D4" w14:paraId="326FC08E" w14:textId="77777777">
        <w:tc>
          <w:tcPr>
            <w:tcW w:w="9344" w:type="dxa"/>
          </w:tcPr>
          <w:p w:rsidRPr="005B7389" w:rsidR="007257D4" w:rsidP="00A43E38" w:rsidRDefault="007257D4" w14:paraId="1B5A626C" w14:textId="77777777">
            <w:pPr>
              <w:rPr>
                <w:sz w:val="20"/>
                <w:szCs w:val="20"/>
              </w:rPr>
            </w:pPr>
          </w:p>
          <w:p w:rsidRPr="005B7389" w:rsidR="00A43E38" w:rsidP="00A43E38" w:rsidRDefault="00A43E38" w14:paraId="12D28CC9" w14:textId="757E90DD">
            <w:pPr>
              <w:rPr>
                <w:sz w:val="20"/>
                <w:szCs w:val="20"/>
              </w:rPr>
            </w:pPr>
          </w:p>
        </w:tc>
      </w:tr>
    </w:tbl>
    <w:p w:rsidR="006E0E14" w:rsidP="006E0E14" w:rsidRDefault="006E0E14" w14:paraId="64655FB9" w14:textId="77777777"/>
    <w:p w:rsidR="006E0E14" w:rsidP="006E0E14" w:rsidRDefault="006E0E14" w14:paraId="61975323" w14:textId="77777777"/>
    <w:p w:rsidR="006E0E14" w:rsidP="006E0E14" w:rsidRDefault="006E0E14" w14:paraId="69DCA865" w14:textId="77777777"/>
    <w:p w:rsidR="006E0E14" w:rsidP="006E0E14" w:rsidRDefault="006E0E14" w14:paraId="780EE0F2" w14:textId="77777777"/>
    <w:p w:rsidR="006E0E14" w:rsidP="006E0E14" w:rsidRDefault="006E0E14" w14:paraId="29C3F42A" w14:textId="77777777"/>
    <w:p w:rsidR="006E0E14" w:rsidP="006E0E14" w:rsidRDefault="006E0E14" w14:paraId="4ADD919D" w14:textId="77777777"/>
    <w:p w:rsidR="006E0E14" w:rsidP="006E0E14" w:rsidRDefault="006E0E14" w14:paraId="6BD3B793" w14:textId="77777777"/>
    <w:p w:rsidR="006E0E14" w:rsidP="006E0E14" w:rsidRDefault="006E0E14" w14:paraId="287CDA3B" w14:textId="77777777"/>
    <w:p w:rsidR="006E0E14" w:rsidP="006E0E14" w:rsidRDefault="006E0E14" w14:paraId="46CD6AE3" w14:textId="77777777"/>
    <w:p w:rsidR="006E0E14" w:rsidP="006E0E14" w:rsidRDefault="006E0E14" w14:paraId="4466C477" w14:textId="77777777"/>
    <w:p w:rsidR="006E0E14" w:rsidP="006E0E14" w:rsidRDefault="006E0E14" w14:paraId="52BE1945" w14:textId="77777777">
      <w:pPr>
        <w:pBdr>
          <w:bottom w:val="single" w:color="auto" w:sz="6" w:space="1"/>
        </w:pBdr>
      </w:pPr>
    </w:p>
    <w:p w:rsidR="006E0E14" w:rsidP="006E0E14" w:rsidRDefault="006E0E14" w14:paraId="0DF40500" w14:textId="440CD742">
      <w:pPr>
        <w:jc w:val="center"/>
        <w:rPr>
          <w:b/>
          <w:bCs/>
        </w:rPr>
      </w:pPr>
      <w:r w:rsidRPr="00534BC3">
        <w:rPr>
          <w:b/>
          <w:bCs/>
        </w:rPr>
        <w:t xml:space="preserve">END OF STAGE </w:t>
      </w:r>
      <w:r>
        <w:rPr>
          <w:b/>
          <w:bCs/>
        </w:rPr>
        <w:t>2</w:t>
      </w:r>
      <w:r w:rsidRPr="00534BC3">
        <w:rPr>
          <w:b/>
          <w:bCs/>
        </w:rPr>
        <w:t xml:space="preserve"> APPLICATION</w:t>
      </w:r>
      <w:r>
        <w:rPr>
          <w:b/>
          <w:bCs/>
        </w:rPr>
        <w:t xml:space="preserve"> (1</w:t>
      </w:r>
      <w:r w:rsidRPr="006E0E14">
        <w:rPr>
          <w:b/>
          <w:bCs/>
          <w:vertAlign w:val="superscript"/>
        </w:rPr>
        <w:t>st</w:t>
      </w:r>
      <w:r>
        <w:rPr>
          <w:b/>
          <w:bCs/>
        </w:rPr>
        <w:t xml:space="preserve"> Call Off)</w:t>
      </w:r>
    </w:p>
    <w:p w:rsidR="006E0E14" w:rsidP="006E0E14" w:rsidRDefault="006E0E14" w14:paraId="2B882C1C" w14:textId="3BAAC735">
      <w:pPr>
        <w:jc w:val="center"/>
        <w:rPr>
          <w:b/>
          <w:bCs/>
        </w:rPr>
      </w:pPr>
      <w:r>
        <w:rPr>
          <w:b/>
          <w:bCs/>
        </w:rPr>
        <w:t xml:space="preserve">Please submit to </w:t>
      </w:r>
      <w:hyperlink w:history="1" r:id="rId30">
        <w:r w:rsidRPr="008766C0">
          <w:rPr>
            <w:rStyle w:val="Hyperlink"/>
            <w:b/>
            <w:bCs/>
          </w:rPr>
          <w:t>grants@cheshireandwarrington.com</w:t>
        </w:r>
      </w:hyperlink>
    </w:p>
    <w:p w:rsidR="006E0E14" w:rsidP="006E0E14" w:rsidRDefault="006E0E14" w14:paraId="6C9B426E" w14:textId="0D2C6645">
      <w:pPr>
        <w:jc w:val="center"/>
        <w:rPr>
          <w:rFonts w:eastAsiaTheme="majorEastAsia" w:cstheme="majorBidi"/>
          <w:b/>
          <w:color w:val="404040" w:themeColor="text1"/>
          <w:sz w:val="32"/>
          <w:szCs w:val="32"/>
        </w:rPr>
      </w:pPr>
      <w:r>
        <w:rPr>
          <w:b/>
          <w:bCs/>
        </w:rPr>
        <w:t>for consideration for an allocation decision.</w:t>
      </w:r>
    </w:p>
    <w:p w:rsidR="006E0E14" w:rsidP="006E0E14" w:rsidRDefault="006E0E14" w14:paraId="2FB7831E" w14:textId="77777777">
      <w:pPr>
        <w:jc w:val="center"/>
        <w:rPr>
          <w:rFonts w:eastAsiaTheme="majorEastAsia" w:cstheme="majorBidi"/>
          <w:b/>
          <w:color w:val="404040" w:themeColor="text1"/>
          <w:sz w:val="32"/>
          <w:szCs w:val="32"/>
        </w:rPr>
      </w:pPr>
      <w:r>
        <w:br w:type="page"/>
      </w:r>
    </w:p>
    <w:p w:rsidR="00F85BA0" w:rsidP="002B786C" w:rsidRDefault="002B786C" w14:paraId="2E744AA1" w14:textId="60B2D59C">
      <w:pPr>
        <w:pStyle w:val="Heading1"/>
      </w:pPr>
      <w:bookmarkStart w:name="_Toc127260322" w:id="149"/>
      <w:r w:rsidRPr="00D029D8">
        <w:lastRenderedPageBreak/>
        <w:t>Stage 2</w:t>
      </w:r>
      <w:r w:rsidR="00A26263">
        <w:t xml:space="preserve"> TEMPLATE</w:t>
      </w:r>
      <w:r w:rsidRPr="00D029D8">
        <w:t xml:space="preserve">: Seeking </w:t>
      </w:r>
      <w:r w:rsidR="003B6C4F">
        <w:t xml:space="preserve">Additional </w:t>
      </w:r>
      <w:r w:rsidRPr="00D029D8">
        <w:t>Allocation Decision</w:t>
      </w:r>
      <w:bookmarkEnd w:id="149"/>
      <w:r w:rsidRPr="00D029D8">
        <w:t xml:space="preserve"> </w:t>
      </w:r>
    </w:p>
    <w:p w:rsidRPr="00D029D8" w:rsidR="00BC1042" w:rsidP="00F85BA0" w:rsidRDefault="002B786C" w14:paraId="320FC772" w14:textId="7A61448D">
      <w:pPr>
        <w:pStyle w:val="Heading2"/>
      </w:pPr>
      <w:bookmarkStart w:name="_Toc127260323" w:id="150"/>
      <w:r w:rsidRPr="00D029D8">
        <w:t>Subsequent Call Off</w:t>
      </w:r>
      <w:bookmarkEnd w:id="150"/>
    </w:p>
    <w:p w:rsidRPr="00F4203C" w:rsidR="00052C2A" w:rsidP="00F85BA0" w:rsidRDefault="00052C2A" w14:paraId="5A9E1F1D" w14:textId="77777777">
      <w:pPr>
        <w:pStyle w:val="Heading3"/>
        <w:rPr>
          <w:sz w:val="20"/>
          <w:szCs w:val="20"/>
        </w:rPr>
      </w:pPr>
    </w:p>
    <w:p w:rsidR="002656A1" w:rsidP="00F85BA0" w:rsidRDefault="009976B6" w14:paraId="2D9967CF" w14:textId="567DB158">
      <w:pPr>
        <w:pStyle w:val="Heading3"/>
      </w:pPr>
      <w:bookmarkStart w:name="_Toc112759200" w:id="151"/>
      <w:bookmarkStart w:name="_Toc112760521" w:id="152"/>
      <w:bookmarkStart w:name="_Toc112760600" w:id="153"/>
      <w:bookmarkStart w:name="_Toc113354145" w:id="154"/>
      <w:bookmarkStart w:name="_Toc113355412" w:id="155"/>
      <w:bookmarkStart w:name="_Toc113357917" w:id="156"/>
      <w:bookmarkStart w:name="_Toc127260324" w:id="157"/>
      <w:r w:rsidRPr="00D029D8">
        <w:t xml:space="preserve">Stage 2 Requirements </w:t>
      </w:r>
      <w:r w:rsidR="008D6340">
        <w:t>(</w:t>
      </w:r>
      <w:r w:rsidRPr="00D029D8">
        <w:t>set by the LEP</w:t>
      </w:r>
      <w:r w:rsidR="008D6340">
        <w:t xml:space="preserve"> only)</w:t>
      </w:r>
      <w:bookmarkEnd w:id="151"/>
      <w:bookmarkEnd w:id="152"/>
      <w:bookmarkEnd w:id="153"/>
      <w:bookmarkEnd w:id="154"/>
      <w:bookmarkEnd w:id="155"/>
      <w:bookmarkEnd w:id="156"/>
      <w:bookmarkEnd w:id="157"/>
    </w:p>
    <w:p w:rsidRPr="00F4203C" w:rsidR="00052C2A" w:rsidP="00052C2A" w:rsidRDefault="00052C2A" w14:paraId="4F0425C0" w14:textId="77777777">
      <w:pPr>
        <w:rPr>
          <w:sz w:val="20"/>
          <w:szCs w:val="20"/>
        </w:rPr>
      </w:pPr>
    </w:p>
    <w:tbl>
      <w:tblPr>
        <w:tblStyle w:val="TableGrid"/>
        <w:tblW w:w="0" w:type="auto"/>
        <w:tblLook w:val="04A0" w:firstRow="1" w:lastRow="0" w:firstColumn="1" w:lastColumn="0" w:noHBand="0" w:noVBand="1"/>
      </w:tblPr>
      <w:tblGrid>
        <w:gridCol w:w="4672"/>
        <w:gridCol w:w="2336"/>
        <w:gridCol w:w="2336"/>
      </w:tblGrid>
      <w:tr w:rsidR="00B6272B" w:rsidTr="00E71C41" w14:paraId="387B8301" w14:textId="77777777">
        <w:trPr>
          <w:trHeight w:val="345"/>
        </w:trPr>
        <w:tc>
          <w:tcPr>
            <w:tcW w:w="4672" w:type="dxa"/>
            <w:vMerge w:val="restart"/>
            <w:shd w:val="clear" w:color="auto" w:fill="F5F6F5" w:themeFill="background2"/>
          </w:tcPr>
          <w:p w:rsidRPr="005B7389" w:rsidR="00B6272B" w:rsidRDefault="00B6272B" w14:paraId="671554D0" w14:textId="77777777">
            <w:pPr>
              <w:rPr>
                <w:sz w:val="20"/>
                <w:szCs w:val="20"/>
              </w:rPr>
            </w:pPr>
            <w:r w:rsidRPr="005B7389">
              <w:rPr>
                <w:sz w:val="20"/>
                <w:szCs w:val="20"/>
              </w:rPr>
              <w:t>Learner number</w:t>
            </w:r>
          </w:p>
        </w:tc>
        <w:tc>
          <w:tcPr>
            <w:tcW w:w="2336" w:type="dxa"/>
          </w:tcPr>
          <w:p w:rsidRPr="005B7389" w:rsidR="00B6272B" w:rsidRDefault="00B6272B" w14:paraId="2FDFBC10" w14:textId="77777777">
            <w:pPr>
              <w:rPr>
                <w:sz w:val="20"/>
                <w:szCs w:val="20"/>
              </w:rPr>
            </w:pPr>
            <w:r w:rsidRPr="005B7389">
              <w:rPr>
                <w:sz w:val="20"/>
                <w:szCs w:val="20"/>
              </w:rPr>
              <w:t>Min:</w:t>
            </w:r>
          </w:p>
        </w:tc>
        <w:tc>
          <w:tcPr>
            <w:tcW w:w="2336" w:type="dxa"/>
          </w:tcPr>
          <w:p w:rsidRPr="005B7389" w:rsidR="00B6272B" w:rsidRDefault="00B6272B" w14:paraId="5FF0EB30" w14:textId="208D4080">
            <w:pPr>
              <w:rPr>
                <w:sz w:val="20"/>
                <w:szCs w:val="20"/>
              </w:rPr>
            </w:pPr>
          </w:p>
        </w:tc>
      </w:tr>
      <w:tr w:rsidR="00B6272B" w:rsidTr="00E71C41" w14:paraId="758E7C2B" w14:textId="77777777">
        <w:trPr>
          <w:trHeight w:val="344"/>
        </w:trPr>
        <w:tc>
          <w:tcPr>
            <w:tcW w:w="4672" w:type="dxa"/>
            <w:vMerge/>
            <w:shd w:val="clear" w:color="auto" w:fill="F5F6F5" w:themeFill="background2"/>
          </w:tcPr>
          <w:p w:rsidRPr="005B7389" w:rsidR="00B6272B" w:rsidRDefault="00B6272B" w14:paraId="4268432D" w14:textId="77777777">
            <w:pPr>
              <w:rPr>
                <w:sz w:val="20"/>
                <w:szCs w:val="20"/>
              </w:rPr>
            </w:pPr>
          </w:p>
        </w:tc>
        <w:tc>
          <w:tcPr>
            <w:tcW w:w="2336" w:type="dxa"/>
          </w:tcPr>
          <w:p w:rsidRPr="005B7389" w:rsidR="00B6272B" w:rsidRDefault="00B6272B" w14:paraId="7A19B47C" w14:textId="65F03801">
            <w:pPr>
              <w:rPr>
                <w:sz w:val="20"/>
                <w:szCs w:val="20"/>
              </w:rPr>
            </w:pPr>
            <w:r w:rsidRPr="005B7389">
              <w:rPr>
                <w:sz w:val="20"/>
                <w:szCs w:val="20"/>
              </w:rPr>
              <w:t>Max:</w:t>
            </w:r>
          </w:p>
        </w:tc>
        <w:tc>
          <w:tcPr>
            <w:tcW w:w="2336" w:type="dxa"/>
          </w:tcPr>
          <w:p w:rsidRPr="005B7389" w:rsidR="00B6272B" w:rsidRDefault="00B6272B" w14:paraId="34E5F901" w14:textId="5FC3EAF5">
            <w:pPr>
              <w:rPr>
                <w:sz w:val="20"/>
                <w:szCs w:val="20"/>
              </w:rPr>
            </w:pPr>
          </w:p>
        </w:tc>
      </w:tr>
      <w:tr w:rsidR="00052C2A" w:rsidTr="00E71C41" w14:paraId="088229FA" w14:textId="77777777">
        <w:tc>
          <w:tcPr>
            <w:tcW w:w="4672" w:type="dxa"/>
            <w:shd w:val="clear" w:color="auto" w:fill="F5F6F5" w:themeFill="background2"/>
          </w:tcPr>
          <w:p w:rsidRPr="005B7389" w:rsidR="00052C2A" w:rsidRDefault="00052C2A" w14:paraId="755D8CC9" w14:textId="77777777">
            <w:pPr>
              <w:rPr>
                <w:sz w:val="20"/>
                <w:szCs w:val="20"/>
              </w:rPr>
            </w:pPr>
            <w:r w:rsidRPr="005B7389">
              <w:rPr>
                <w:sz w:val="20"/>
                <w:szCs w:val="20"/>
              </w:rPr>
              <w:t>Learner start date</w:t>
            </w:r>
          </w:p>
        </w:tc>
        <w:tc>
          <w:tcPr>
            <w:tcW w:w="4672" w:type="dxa"/>
            <w:gridSpan w:val="2"/>
          </w:tcPr>
          <w:p w:rsidRPr="005B7389" w:rsidR="00052C2A" w:rsidRDefault="00052C2A" w14:paraId="20EEE98A" w14:textId="77777777">
            <w:pPr>
              <w:rPr>
                <w:sz w:val="20"/>
                <w:szCs w:val="20"/>
              </w:rPr>
            </w:pPr>
          </w:p>
        </w:tc>
      </w:tr>
    </w:tbl>
    <w:p w:rsidRPr="00F4203C" w:rsidR="00052C2A" w:rsidP="00052C2A" w:rsidRDefault="00052C2A" w14:paraId="02680EB2" w14:textId="77777777">
      <w:pPr>
        <w:rPr>
          <w:sz w:val="20"/>
          <w:szCs w:val="20"/>
        </w:rPr>
      </w:pPr>
    </w:p>
    <w:p w:rsidR="002656A1" w:rsidP="00F85BA0" w:rsidRDefault="002656A1" w14:paraId="532D76AF" w14:textId="1954CC61">
      <w:pPr>
        <w:pStyle w:val="Heading3"/>
      </w:pPr>
      <w:bookmarkStart w:name="_Toc112759201" w:id="158"/>
      <w:bookmarkStart w:name="_Toc112760522" w:id="159"/>
      <w:bookmarkStart w:name="_Toc112760601" w:id="160"/>
      <w:bookmarkStart w:name="_Toc113354146" w:id="161"/>
      <w:bookmarkStart w:name="_Toc113355413" w:id="162"/>
      <w:bookmarkStart w:name="_Toc113357918" w:id="163"/>
      <w:bookmarkStart w:name="_Toc127260325" w:id="164"/>
      <w:r w:rsidRPr="00D029D8">
        <w:t>Detailed Design Structure</w:t>
      </w:r>
      <w:bookmarkEnd w:id="158"/>
      <w:bookmarkEnd w:id="159"/>
      <w:bookmarkEnd w:id="160"/>
      <w:bookmarkEnd w:id="161"/>
      <w:bookmarkEnd w:id="162"/>
      <w:bookmarkEnd w:id="163"/>
      <w:bookmarkEnd w:id="164"/>
    </w:p>
    <w:p w:rsidR="00052C2A" w:rsidP="00A60221" w:rsidRDefault="00A60221" w14:paraId="65316B98" w14:textId="2C875690">
      <w:pPr>
        <w:pStyle w:val="Heading4"/>
      </w:pPr>
      <w:r>
        <w:t>Basic Delivery Plan</w:t>
      </w:r>
    </w:p>
    <w:p w:rsidRPr="00A60221" w:rsidR="00A60221" w:rsidP="00A60221" w:rsidRDefault="00A60221" w14:paraId="6A3FB62B" w14:textId="77777777"/>
    <w:tbl>
      <w:tblPr>
        <w:tblStyle w:val="TableGrid"/>
        <w:tblW w:w="9300" w:type="dxa"/>
        <w:tblLook w:val="04A0" w:firstRow="1" w:lastRow="0" w:firstColumn="1" w:lastColumn="0" w:noHBand="0" w:noVBand="1"/>
      </w:tblPr>
      <w:tblGrid>
        <w:gridCol w:w="1335"/>
        <w:gridCol w:w="1110"/>
        <w:gridCol w:w="2220"/>
        <w:gridCol w:w="2010"/>
        <w:gridCol w:w="1350"/>
        <w:gridCol w:w="1275"/>
      </w:tblGrid>
      <w:tr w:rsidRPr="00C65720" w:rsidR="00052C2A" w:rsidTr="00E71C41" w14:paraId="52F5164A" w14:textId="77777777">
        <w:trPr>
          <w:trHeight w:val="508"/>
        </w:trPr>
        <w:tc>
          <w:tcPr>
            <w:tcW w:w="1335" w:type="dxa"/>
            <w:shd w:val="clear" w:color="auto" w:fill="F5F6F5" w:themeFill="background2"/>
            <w:hideMark/>
          </w:tcPr>
          <w:p w:rsidRPr="00A60221" w:rsidR="00052C2A" w:rsidRDefault="00052C2A" w14:paraId="69FE3DD1"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Bootcamp Title </w:t>
            </w:r>
          </w:p>
        </w:tc>
        <w:tc>
          <w:tcPr>
            <w:tcW w:w="3330" w:type="dxa"/>
            <w:gridSpan w:val="2"/>
            <w:hideMark/>
          </w:tcPr>
          <w:p w:rsidRPr="00A60221" w:rsidR="00052C2A" w:rsidRDefault="00052C2A" w14:paraId="59966D6A"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 </w:t>
            </w:r>
          </w:p>
        </w:tc>
        <w:tc>
          <w:tcPr>
            <w:tcW w:w="3360" w:type="dxa"/>
            <w:gridSpan w:val="2"/>
            <w:shd w:val="clear" w:color="auto" w:fill="F5F6F5" w:themeFill="background2"/>
            <w:hideMark/>
          </w:tcPr>
          <w:p w:rsidRPr="00A60221" w:rsidR="00052C2A" w:rsidRDefault="00052C2A" w14:paraId="7AF06A5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Total number of planned learners   </w:t>
            </w:r>
          </w:p>
        </w:tc>
        <w:tc>
          <w:tcPr>
            <w:tcW w:w="1275" w:type="dxa"/>
          </w:tcPr>
          <w:p w:rsidRPr="00A60221" w:rsidR="00052C2A" w:rsidRDefault="00052C2A" w14:paraId="742BE4CA" w14:textId="77777777">
            <w:pPr>
              <w:jc w:val="center"/>
              <w:textAlignment w:val="baseline"/>
              <w:rPr>
                <w:rFonts w:ascii="Segoe UI" w:hAnsi="Segoe UI" w:eastAsia="Times New Roman" w:cs="Segoe UI"/>
                <w:color w:val="404040" w:themeColor="text1"/>
                <w:sz w:val="18"/>
                <w:szCs w:val="18"/>
                <w:lang w:eastAsia="en-GB"/>
              </w:rPr>
            </w:pPr>
          </w:p>
        </w:tc>
      </w:tr>
      <w:tr w:rsidRPr="00C65720" w:rsidR="00052C2A" w:rsidTr="00E71C41" w14:paraId="21E65258" w14:textId="77777777">
        <w:trPr>
          <w:trHeight w:val="495"/>
        </w:trPr>
        <w:tc>
          <w:tcPr>
            <w:tcW w:w="1335" w:type="dxa"/>
            <w:shd w:val="clear" w:color="auto" w:fill="F5F6F5" w:themeFill="background2"/>
            <w:hideMark/>
          </w:tcPr>
          <w:p w:rsidRPr="00A60221" w:rsidR="00052C2A" w:rsidRDefault="00052C2A" w14:paraId="1F64E6EE"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Cohort Number </w:t>
            </w:r>
          </w:p>
        </w:tc>
        <w:tc>
          <w:tcPr>
            <w:tcW w:w="1110" w:type="dxa"/>
            <w:shd w:val="clear" w:color="auto" w:fill="F5F6F5" w:themeFill="background2"/>
            <w:hideMark/>
          </w:tcPr>
          <w:p w:rsidRPr="00A60221" w:rsidR="00052C2A" w:rsidRDefault="00052C2A" w14:paraId="7CFC0E5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Delivery Supplier </w:t>
            </w:r>
          </w:p>
        </w:tc>
        <w:tc>
          <w:tcPr>
            <w:tcW w:w="2220" w:type="dxa"/>
            <w:shd w:val="clear" w:color="auto" w:fill="F5F6F5" w:themeFill="background2"/>
            <w:hideMark/>
          </w:tcPr>
          <w:p w:rsidRPr="00A60221" w:rsidR="00052C2A" w:rsidRDefault="00052C2A" w14:paraId="6CBE8C7F"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number of learners per cohort </w:t>
            </w:r>
          </w:p>
        </w:tc>
        <w:tc>
          <w:tcPr>
            <w:tcW w:w="2010" w:type="dxa"/>
            <w:shd w:val="clear" w:color="auto" w:fill="F5F6F5" w:themeFill="background2"/>
            <w:hideMark/>
          </w:tcPr>
          <w:p w:rsidRPr="00A60221" w:rsidR="00052C2A" w:rsidRDefault="00052C2A" w14:paraId="6520D83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Programme Duration (weeks) </w:t>
            </w:r>
          </w:p>
        </w:tc>
        <w:tc>
          <w:tcPr>
            <w:tcW w:w="1350" w:type="dxa"/>
            <w:shd w:val="clear" w:color="auto" w:fill="F5F6F5" w:themeFill="background2"/>
            <w:hideMark/>
          </w:tcPr>
          <w:p w:rsidRPr="00A60221" w:rsidR="00052C2A" w:rsidRDefault="00052C2A" w14:paraId="3813044E"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start date  </w:t>
            </w:r>
          </w:p>
        </w:tc>
        <w:tc>
          <w:tcPr>
            <w:tcW w:w="1275" w:type="dxa"/>
            <w:shd w:val="clear" w:color="auto" w:fill="F5F6F5" w:themeFill="background2"/>
            <w:hideMark/>
          </w:tcPr>
          <w:p w:rsidRPr="00A60221" w:rsidR="00052C2A" w:rsidRDefault="00052C2A" w14:paraId="4C98EDC4"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end date  </w:t>
            </w:r>
          </w:p>
        </w:tc>
      </w:tr>
      <w:tr w:rsidRPr="00C65720" w:rsidR="00052C2A" w:rsidTr="1CF34AAA" w14:paraId="29E50101" w14:textId="77777777">
        <w:trPr>
          <w:trHeight w:val="255"/>
        </w:trPr>
        <w:tc>
          <w:tcPr>
            <w:tcW w:w="1335" w:type="dxa"/>
            <w:hideMark/>
          </w:tcPr>
          <w:p w:rsidRPr="00E0073B" w:rsidR="00052C2A" w:rsidRDefault="00052C2A" w14:paraId="1BF1C127"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110" w:type="dxa"/>
            <w:hideMark/>
          </w:tcPr>
          <w:p w:rsidRPr="00E0073B" w:rsidR="00052C2A" w:rsidRDefault="00052C2A" w14:paraId="248BBE13"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220" w:type="dxa"/>
            <w:hideMark/>
          </w:tcPr>
          <w:p w:rsidRPr="00E0073B" w:rsidR="00052C2A" w:rsidRDefault="00052C2A" w14:paraId="2007AEA1"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010" w:type="dxa"/>
            <w:hideMark/>
          </w:tcPr>
          <w:p w:rsidRPr="00E0073B" w:rsidR="00052C2A" w:rsidRDefault="00052C2A" w14:paraId="61C31427"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350" w:type="dxa"/>
            <w:hideMark/>
          </w:tcPr>
          <w:p w:rsidRPr="00E0073B" w:rsidR="00052C2A" w:rsidRDefault="00052C2A" w14:paraId="13E908D1"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275" w:type="dxa"/>
            <w:hideMark/>
          </w:tcPr>
          <w:p w:rsidRPr="00E0073B" w:rsidR="00052C2A" w:rsidRDefault="00052C2A" w14:paraId="6E03FBEF"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r>
      <w:tr w:rsidRPr="00C65720" w:rsidR="00052C2A" w:rsidTr="1CF34AAA" w14:paraId="6709FED9" w14:textId="77777777">
        <w:trPr>
          <w:trHeight w:val="255"/>
        </w:trPr>
        <w:tc>
          <w:tcPr>
            <w:tcW w:w="1335" w:type="dxa"/>
            <w:hideMark/>
          </w:tcPr>
          <w:p w:rsidRPr="00E0073B" w:rsidR="00052C2A" w:rsidRDefault="00052C2A" w14:paraId="51643C88"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110" w:type="dxa"/>
            <w:hideMark/>
          </w:tcPr>
          <w:p w:rsidRPr="00E0073B" w:rsidR="00052C2A" w:rsidRDefault="00052C2A" w14:paraId="0D731DF4"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220" w:type="dxa"/>
            <w:hideMark/>
          </w:tcPr>
          <w:p w:rsidRPr="00E0073B" w:rsidR="00052C2A" w:rsidRDefault="00052C2A" w14:paraId="1450C660"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010" w:type="dxa"/>
            <w:hideMark/>
          </w:tcPr>
          <w:p w:rsidRPr="00E0073B" w:rsidR="00052C2A" w:rsidRDefault="00052C2A" w14:paraId="79D71535"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350" w:type="dxa"/>
            <w:hideMark/>
          </w:tcPr>
          <w:p w:rsidRPr="00E0073B" w:rsidR="00052C2A" w:rsidRDefault="00052C2A" w14:paraId="4B558545"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275" w:type="dxa"/>
            <w:hideMark/>
          </w:tcPr>
          <w:p w:rsidRPr="00E0073B" w:rsidR="00052C2A" w:rsidRDefault="00052C2A" w14:paraId="2AE67B03"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r>
    </w:tbl>
    <w:p w:rsidR="00052C2A" w:rsidP="00052C2A" w:rsidRDefault="00052C2A" w14:paraId="4C60A7A0" w14:textId="77777777">
      <w:pPr>
        <w:rPr>
          <w:sz w:val="20"/>
          <w:szCs w:val="20"/>
        </w:rPr>
      </w:pPr>
    </w:p>
    <w:p w:rsidR="00A60221" w:rsidP="00A60221" w:rsidRDefault="00A60221" w14:paraId="1A1FAE95" w14:textId="78C3EE66">
      <w:pPr>
        <w:pStyle w:val="Heading4"/>
      </w:pPr>
      <w:r>
        <w:t>Risk Register</w:t>
      </w:r>
    </w:p>
    <w:p w:rsidRPr="00F4203C" w:rsidR="00A60221" w:rsidP="00052C2A" w:rsidRDefault="00A60221" w14:paraId="2E21825E" w14:textId="77777777">
      <w:pPr>
        <w:rPr>
          <w:sz w:val="20"/>
          <w:szCs w:val="20"/>
        </w:rPr>
      </w:pPr>
    </w:p>
    <w:tbl>
      <w:tblPr>
        <w:tblStyle w:val="TableGrid"/>
        <w:tblW w:w="0" w:type="auto"/>
        <w:tblLook w:val="04A0" w:firstRow="1" w:lastRow="0" w:firstColumn="1" w:lastColumn="0" w:noHBand="0" w:noVBand="1"/>
      </w:tblPr>
      <w:tblGrid>
        <w:gridCol w:w="2263"/>
        <w:gridCol w:w="1474"/>
        <w:gridCol w:w="1787"/>
        <w:gridCol w:w="2409"/>
        <w:gridCol w:w="1411"/>
      </w:tblGrid>
      <w:tr w:rsidR="00052C2A" w:rsidTr="00E71C41" w14:paraId="49899DEB" w14:textId="77777777">
        <w:tc>
          <w:tcPr>
            <w:tcW w:w="2263" w:type="dxa"/>
            <w:shd w:val="clear" w:color="auto" w:fill="F5F6F5" w:themeFill="background2"/>
          </w:tcPr>
          <w:p w:rsidRPr="005B7389" w:rsidR="00052C2A" w:rsidRDefault="00052C2A" w14:paraId="330B7D2B" w14:textId="77777777">
            <w:pPr>
              <w:rPr>
                <w:sz w:val="20"/>
                <w:szCs w:val="20"/>
              </w:rPr>
            </w:pPr>
            <w:r w:rsidRPr="005B7389">
              <w:rPr>
                <w:sz w:val="20"/>
                <w:szCs w:val="20"/>
              </w:rPr>
              <w:t>Risk Description</w:t>
            </w:r>
          </w:p>
        </w:tc>
        <w:tc>
          <w:tcPr>
            <w:tcW w:w="1474" w:type="dxa"/>
            <w:shd w:val="clear" w:color="auto" w:fill="F5F6F5" w:themeFill="background2"/>
          </w:tcPr>
          <w:p w:rsidRPr="005B7389" w:rsidR="00052C2A" w:rsidRDefault="00052C2A" w14:paraId="5ACD9E81" w14:textId="77777777">
            <w:pPr>
              <w:rPr>
                <w:sz w:val="20"/>
                <w:szCs w:val="20"/>
              </w:rPr>
            </w:pPr>
            <w:r w:rsidRPr="005B7389">
              <w:rPr>
                <w:sz w:val="20"/>
                <w:szCs w:val="20"/>
              </w:rPr>
              <w:t>Likelihood</w:t>
            </w:r>
          </w:p>
        </w:tc>
        <w:tc>
          <w:tcPr>
            <w:tcW w:w="1787" w:type="dxa"/>
            <w:shd w:val="clear" w:color="auto" w:fill="F5F6F5" w:themeFill="background2"/>
          </w:tcPr>
          <w:p w:rsidRPr="005B7389" w:rsidR="00052C2A" w:rsidRDefault="00052C2A" w14:paraId="1D46AA6F" w14:textId="77777777">
            <w:pPr>
              <w:rPr>
                <w:sz w:val="20"/>
                <w:szCs w:val="20"/>
              </w:rPr>
            </w:pPr>
            <w:r w:rsidRPr="005B7389">
              <w:rPr>
                <w:sz w:val="20"/>
                <w:szCs w:val="20"/>
              </w:rPr>
              <w:t>Impact</w:t>
            </w:r>
          </w:p>
        </w:tc>
        <w:tc>
          <w:tcPr>
            <w:tcW w:w="2409" w:type="dxa"/>
            <w:shd w:val="clear" w:color="auto" w:fill="F5F6F5" w:themeFill="background2"/>
          </w:tcPr>
          <w:p w:rsidRPr="005B7389" w:rsidR="00052C2A" w:rsidRDefault="00052C2A" w14:paraId="3B05298F" w14:textId="77777777">
            <w:pPr>
              <w:rPr>
                <w:sz w:val="20"/>
                <w:szCs w:val="20"/>
              </w:rPr>
            </w:pPr>
            <w:r w:rsidRPr="005B7389">
              <w:rPr>
                <w:sz w:val="20"/>
                <w:szCs w:val="20"/>
              </w:rPr>
              <w:t>Mitigation</w:t>
            </w:r>
          </w:p>
        </w:tc>
        <w:tc>
          <w:tcPr>
            <w:tcW w:w="1411" w:type="dxa"/>
            <w:shd w:val="clear" w:color="auto" w:fill="F5F6F5" w:themeFill="background2"/>
          </w:tcPr>
          <w:p w:rsidRPr="005B7389" w:rsidR="00052C2A" w:rsidRDefault="00052C2A" w14:paraId="5018267E" w14:textId="77777777">
            <w:pPr>
              <w:rPr>
                <w:sz w:val="20"/>
                <w:szCs w:val="20"/>
              </w:rPr>
            </w:pPr>
            <w:r w:rsidRPr="005B7389">
              <w:rPr>
                <w:sz w:val="20"/>
                <w:szCs w:val="20"/>
              </w:rPr>
              <w:t>RAG</w:t>
            </w:r>
          </w:p>
        </w:tc>
      </w:tr>
      <w:tr w:rsidR="00052C2A" w14:paraId="7F9F322C" w14:textId="77777777">
        <w:tc>
          <w:tcPr>
            <w:tcW w:w="2263" w:type="dxa"/>
          </w:tcPr>
          <w:p w:rsidRPr="005B7389" w:rsidR="00052C2A" w:rsidRDefault="00052C2A" w14:paraId="3F7C1AA9" w14:textId="77777777">
            <w:pPr>
              <w:rPr>
                <w:sz w:val="20"/>
                <w:szCs w:val="20"/>
              </w:rPr>
            </w:pPr>
          </w:p>
        </w:tc>
        <w:tc>
          <w:tcPr>
            <w:tcW w:w="1474" w:type="dxa"/>
          </w:tcPr>
          <w:p w:rsidRPr="005B7389" w:rsidR="00052C2A" w:rsidRDefault="00052C2A" w14:paraId="17179A84" w14:textId="77777777">
            <w:pPr>
              <w:rPr>
                <w:sz w:val="20"/>
                <w:szCs w:val="20"/>
              </w:rPr>
            </w:pPr>
          </w:p>
        </w:tc>
        <w:tc>
          <w:tcPr>
            <w:tcW w:w="1787" w:type="dxa"/>
          </w:tcPr>
          <w:p w:rsidRPr="005B7389" w:rsidR="00052C2A" w:rsidRDefault="00052C2A" w14:paraId="7F8F7A9D" w14:textId="77777777">
            <w:pPr>
              <w:rPr>
                <w:sz w:val="20"/>
                <w:szCs w:val="20"/>
              </w:rPr>
            </w:pPr>
          </w:p>
        </w:tc>
        <w:tc>
          <w:tcPr>
            <w:tcW w:w="2409" w:type="dxa"/>
          </w:tcPr>
          <w:p w:rsidRPr="005B7389" w:rsidR="00052C2A" w:rsidRDefault="00052C2A" w14:paraId="3E5FCFDF" w14:textId="77777777">
            <w:pPr>
              <w:rPr>
                <w:sz w:val="20"/>
                <w:szCs w:val="20"/>
              </w:rPr>
            </w:pPr>
          </w:p>
        </w:tc>
        <w:tc>
          <w:tcPr>
            <w:tcW w:w="1411" w:type="dxa"/>
          </w:tcPr>
          <w:p w:rsidRPr="005B7389" w:rsidR="00052C2A" w:rsidRDefault="00052C2A" w14:paraId="7CB67B25" w14:textId="77777777">
            <w:pPr>
              <w:rPr>
                <w:sz w:val="20"/>
                <w:szCs w:val="20"/>
              </w:rPr>
            </w:pPr>
          </w:p>
        </w:tc>
      </w:tr>
      <w:tr w:rsidR="00A60221" w14:paraId="25DD5485" w14:textId="77777777">
        <w:tc>
          <w:tcPr>
            <w:tcW w:w="2263" w:type="dxa"/>
          </w:tcPr>
          <w:p w:rsidRPr="005B7389" w:rsidR="00A60221" w:rsidRDefault="00A60221" w14:paraId="6C16BB1D" w14:textId="77777777">
            <w:pPr>
              <w:rPr>
                <w:sz w:val="20"/>
                <w:szCs w:val="20"/>
              </w:rPr>
            </w:pPr>
          </w:p>
        </w:tc>
        <w:tc>
          <w:tcPr>
            <w:tcW w:w="1474" w:type="dxa"/>
          </w:tcPr>
          <w:p w:rsidRPr="005B7389" w:rsidR="00A60221" w:rsidRDefault="00A60221" w14:paraId="3F153BFA" w14:textId="77777777">
            <w:pPr>
              <w:rPr>
                <w:sz w:val="20"/>
                <w:szCs w:val="20"/>
              </w:rPr>
            </w:pPr>
          </w:p>
        </w:tc>
        <w:tc>
          <w:tcPr>
            <w:tcW w:w="1787" w:type="dxa"/>
          </w:tcPr>
          <w:p w:rsidRPr="005B7389" w:rsidR="00A60221" w:rsidRDefault="00A60221" w14:paraId="2CAABAB7" w14:textId="77777777">
            <w:pPr>
              <w:rPr>
                <w:sz w:val="20"/>
                <w:szCs w:val="20"/>
              </w:rPr>
            </w:pPr>
          </w:p>
        </w:tc>
        <w:tc>
          <w:tcPr>
            <w:tcW w:w="2409" w:type="dxa"/>
          </w:tcPr>
          <w:p w:rsidRPr="005B7389" w:rsidR="00A60221" w:rsidRDefault="00A60221" w14:paraId="2CC9D09A" w14:textId="77777777">
            <w:pPr>
              <w:rPr>
                <w:sz w:val="20"/>
                <w:szCs w:val="20"/>
              </w:rPr>
            </w:pPr>
          </w:p>
        </w:tc>
        <w:tc>
          <w:tcPr>
            <w:tcW w:w="1411" w:type="dxa"/>
          </w:tcPr>
          <w:p w:rsidRPr="005B7389" w:rsidR="00A60221" w:rsidRDefault="00A60221" w14:paraId="555480C8" w14:textId="77777777">
            <w:pPr>
              <w:rPr>
                <w:sz w:val="20"/>
                <w:szCs w:val="20"/>
              </w:rPr>
            </w:pPr>
          </w:p>
        </w:tc>
      </w:tr>
    </w:tbl>
    <w:p w:rsidRPr="00F4203C" w:rsidR="00052C2A" w:rsidP="00052C2A" w:rsidRDefault="00052C2A" w14:paraId="5D318E39" w14:textId="77777777">
      <w:pPr>
        <w:rPr>
          <w:sz w:val="20"/>
          <w:szCs w:val="20"/>
        </w:rPr>
      </w:pPr>
    </w:p>
    <w:p w:rsidR="002656A1" w:rsidP="00F85BA0" w:rsidRDefault="002656A1" w14:paraId="258709C3" w14:textId="33F99590">
      <w:pPr>
        <w:pStyle w:val="Heading3"/>
      </w:pPr>
      <w:bookmarkStart w:name="_Toc112759202" w:id="165"/>
      <w:bookmarkStart w:name="_Toc112760523" w:id="166"/>
      <w:bookmarkStart w:name="_Toc112760602" w:id="167"/>
      <w:bookmarkStart w:name="_Toc113354147" w:id="168"/>
      <w:bookmarkStart w:name="_Toc113355414" w:id="169"/>
      <w:bookmarkStart w:name="_Toc113357919" w:id="170"/>
      <w:bookmarkStart w:name="_Toc127260326" w:id="171"/>
      <w:r w:rsidRPr="00D029D8">
        <w:t>Employer Evidence</w:t>
      </w:r>
      <w:bookmarkEnd w:id="165"/>
      <w:bookmarkEnd w:id="166"/>
      <w:bookmarkEnd w:id="167"/>
      <w:bookmarkEnd w:id="168"/>
      <w:bookmarkEnd w:id="169"/>
      <w:bookmarkEnd w:id="170"/>
      <w:bookmarkEnd w:id="171"/>
    </w:p>
    <w:p w:rsidRPr="00F4203C" w:rsidR="00052C2A" w:rsidP="00052C2A" w:rsidRDefault="00052C2A" w14:paraId="08EB8C02" w14:textId="24CB7042">
      <w:pPr>
        <w:rPr>
          <w:sz w:val="20"/>
          <w:szCs w:val="20"/>
        </w:rPr>
      </w:pPr>
    </w:p>
    <w:tbl>
      <w:tblPr>
        <w:tblStyle w:val="TableGrid"/>
        <w:tblW w:w="0" w:type="auto"/>
        <w:tblLook w:val="04A0" w:firstRow="1" w:lastRow="0" w:firstColumn="1" w:lastColumn="0" w:noHBand="0" w:noVBand="1"/>
      </w:tblPr>
      <w:tblGrid>
        <w:gridCol w:w="2336"/>
        <w:gridCol w:w="2195"/>
        <w:gridCol w:w="3544"/>
        <w:gridCol w:w="1269"/>
      </w:tblGrid>
      <w:tr w:rsidRPr="00632F9A" w:rsidR="00052C2A" w:rsidTr="00E71C41" w14:paraId="65C33197" w14:textId="77777777">
        <w:tc>
          <w:tcPr>
            <w:tcW w:w="2336" w:type="dxa"/>
            <w:shd w:val="clear" w:color="auto" w:fill="F5F6F5" w:themeFill="background2"/>
          </w:tcPr>
          <w:p w:rsidRPr="00632F9A" w:rsidR="00052C2A" w:rsidRDefault="00052C2A" w14:paraId="0C01E593" w14:textId="77777777">
            <w:pPr>
              <w:rPr>
                <w:color w:val="404040" w:themeColor="text1"/>
                <w:sz w:val="20"/>
                <w:szCs w:val="20"/>
              </w:rPr>
            </w:pPr>
            <w:r w:rsidRPr="00632F9A">
              <w:rPr>
                <w:color w:val="404040" w:themeColor="text1"/>
                <w:sz w:val="20"/>
                <w:szCs w:val="20"/>
              </w:rPr>
              <w:t>Name of employers actively engaged in programme</w:t>
            </w:r>
          </w:p>
        </w:tc>
        <w:tc>
          <w:tcPr>
            <w:tcW w:w="2195" w:type="dxa"/>
            <w:shd w:val="clear" w:color="auto" w:fill="F5F6F5" w:themeFill="background2"/>
          </w:tcPr>
          <w:p w:rsidRPr="00632F9A" w:rsidR="00052C2A" w:rsidRDefault="00052C2A" w14:paraId="3FD0E104" w14:textId="77777777">
            <w:pPr>
              <w:rPr>
                <w:color w:val="404040" w:themeColor="text1"/>
                <w:sz w:val="20"/>
                <w:szCs w:val="20"/>
              </w:rPr>
            </w:pPr>
            <w:r w:rsidRPr="00632F9A">
              <w:rPr>
                <w:color w:val="404040" w:themeColor="text1"/>
                <w:sz w:val="20"/>
                <w:szCs w:val="20"/>
              </w:rPr>
              <w:t>Job vacancies with guaranteed interviews</w:t>
            </w:r>
          </w:p>
        </w:tc>
        <w:tc>
          <w:tcPr>
            <w:tcW w:w="3544" w:type="dxa"/>
            <w:shd w:val="clear" w:color="auto" w:fill="F5F6F5" w:themeFill="background2"/>
          </w:tcPr>
          <w:p w:rsidRPr="00632F9A" w:rsidR="00052C2A" w:rsidRDefault="00052C2A" w14:paraId="4B551B29" w14:textId="2D669BF0">
            <w:pPr>
              <w:rPr>
                <w:color w:val="404040" w:themeColor="text1"/>
                <w:sz w:val="20"/>
                <w:szCs w:val="20"/>
              </w:rPr>
            </w:pPr>
            <w:r w:rsidRPr="1CF34AAA">
              <w:rPr>
                <w:color w:val="404040" w:themeColor="text1"/>
                <w:sz w:val="20"/>
                <w:szCs w:val="20"/>
              </w:rPr>
              <w:t xml:space="preserve">Employer contribution to programme </w:t>
            </w:r>
            <w:r>
              <w:br/>
            </w:r>
            <w:r w:rsidRPr="1CF34AAA">
              <w:rPr>
                <w:color w:val="404040" w:themeColor="text1"/>
                <w:sz w:val="20"/>
                <w:szCs w:val="20"/>
              </w:rPr>
              <w:t>(i.e. planning, design, delivery)</w:t>
            </w:r>
          </w:p>
        </w:tc>
        <w:tc>
          <w:tcPr>
            <w:tcW w:w="1269" w:type="dxa"/>
            <w:shd w:val="clear" w:color="auto" w:fill="F5F6F5" w:themeFill="background2"/>
          </w:tcPr>
          <w:p w:rsidRPr="00632F9A" w:rsidR="00052C2A" w:rsidRDefault="00052C2A" w14:paraId="1AFFE364" w14:textId="77777777">
            <w:pPr>
              <w:rPr>
                <w:color w:val="404040" w:themeColor="text1"/>
                <w:sz w:val="20"/>
                <w:szCs w:val="20"/>
              </w:rPr>
            </w:pPr>
            <w:r w:rsidRPr="00632F9A">
              <w:rPr>
                <w:color w:val="404040" w:themeColor="text1"/>
                <w:sz w:val="20"/>
                <w:szCs w:val="20"/>
              </w:rPr>
              <w:t>Location of employer</w:t>
            </w:r>
          </w:p>
        </w:tc>
      </w:tr>
      <w:tr w:rsidRPr="00632F9A" w:rsidR="00052C2A" w:rsidTr="00C34786" w14:paraId="4B0FCC3E" w14:textId="77777777">
        <w:tc>
          <w:tcPr>
            <w:tcW w:w="2336" w:type="dxa"/>
            <w:tcBorders>
              <w:bottom w:val="single" w:color="auto" w:sz="4" w:space="0"/>
            </w:tcBorders>
          </w:tcPr>
          <w:p w:rsidRPr="00632F9A" w:rsidR="00052C2A" w:rsidRDefault="00052C2A" w14:paraId="0C526BE3" w14:textId="77777777">
            <w:pPr>
              <w:rPr>
                <w:color w:val="404040" w:themeColor="text1"/>
                <w:sz w:val="20"/>
                <w:szCs w:val="20"/>
              </w:rPr>
            </w:pPr>
          </w:p>
        </w:tc>
        <w:tc>
          <w:tcPr>
            <w:tcW w:w="2195" w:type="dxa"/>
            <w:tcBorders>
              <w:bottom w:val="single" w:color="auto" w:sz="4" w:space="0"/>
            </w:tcBorders>
          </w:tcPr>
          <w:p w:rsidRPr="00632F9A" w:rsidR="00052C2A" w:rsidRDefault="00052C2A" w14:paraId="5101AADF" w14:textId="77777777">
            <w:pPr>
              <w:rPr>
                <w:color w:val="404040" w:themeColor="text1"/>
                <w:sz w:val="20"/>
                <w:szCs w:val="20"/>
              </w:rPr>
            </w:pPr>
          </w:p>
        </w:tc>
        <w:tc>
          <w:tcPr>
            <w:tcW w:w="3544" w:type="dxa"/>
            <w:tcBorders>
              <w:bottom w:val="single" w:color="auto" w:sz="4" w:space="0"/>
            </w:tcBorders>
          </w:tcPr>
          <w:p w:rsidRPr="00632F9A" w:rsidR="00052C2A" w:rsidRDefault="00052C2A" w14:paraId="48050AD2" w14:textId="77777777">
            <w:pPr>
              <w:rPr>
                <w:color w:val="404040" w:themeColor="text1"/>
                <w:sz w:val="20"/>
                <w:szCs w:val="20"/>
              </w:rPr>
            </w:pPr>
          </w:p>
        </w:tc>
        <w:tc>
          <w:tcPr>
            <w:tcW w:w="1269" w:type="dxa"/>
            <w:tcBorders>
              <w:bottom w:val="single" w:color="auto" w:sz="4" w:space="0"/>
            </w:tcBorders>
          </w:tcPr>
          <w:p w:rsidRPr="00632F9A" w:rsidR="00052C2A" w:rsidRDefault="00052C2A" w14:paraId="047D0404" w14:textId="77777777">
            <w:pPr>
              <w:rPr>
                <w:color w:val="404040" w:themeColor="text1"/>
                <w:sz w:val="20"/>
                <w:szCs w:val="20"/>
              </w:rPr>
            </w:pPr>
          </w:p>
        </w:tc>
      </w:tr>
      <w:tr w:rsidRPr="00632F9A" w:rsidR="00E71C41" w:rsidTr="00C34786" w14:paraId="7A9F56C3" w14:textId="77777777">
        <w:tc>
          <w:tcPr>
            <w:tcW w:w="9344" w:type="dxa"/>
            <w:gridSpan w:val="4"/>
          </w:tcPr>
          <w:p w:rsidRPr="00632F9A" w:rsidR="00E71C41" w:rsidP="00E71C41" w:rsidRDefault="00E71C41" w14:paraId="5ABC0882" w14:textId="163C4D28">
            <w:pPr>
              <w:rPr>
                <w:color w:val="404040" w:themeColor="text1"/>
                <w:sz w:val="20"/>
                <w:szCs w:val="20"/>
              </w:rPr>
            </w:pPr>
            <w:r w:rsidRPr="002E0590">
              <w:rPr>
                <w:i/>
                <w:iCs/>
                <w:sz w:val="20"/>
                <w:szCs w:val="20"/>
              </w:rPr>
              <w:t>Please send any additional employer evidence as an attachment alongside your Stage 2 application.</w:t>
            </w:r>
          </w:p>
        </w:tc>
      </w:tr>
    </w:tbl>
    <w:p w:rsidRPr="00F4203C" w:rsidR="00052C2A" w:rsidP="00052C2A" w:rsidRDefault="00052C2A" w14:paraId="2B9E66B3" w14:textId="77777777">
      <w:pPr>
        <w:rPr>
          <w:sz w:val="20"/>
          <w:szCs w:val="20"/>
        </w:rPr>
      </w:pPr>
    </w:p>
    <w:p w:rsidRPr="00D029D8" w:rsidR="00E63DC7" w:rsidP="00F85BA0" w:rsidRDefault="002656A1" w14:paraId="6AAE342C" w14:textId="520C5463">
      <w:pPr>
        <w:pStyle w:val="Heading3"/>
      </w:pPr>
      <w:bookmarkStart w:name="_Toc112759203" w:id="172"/>
      <w:bookmarkStart w:name="_Toc112760524" w:id="173"/>
      <w:bookmarkStart w:name="_Toc112760603" w:id="174"/>
      <w:bookmarkStart w:name="_Toc113354148" w:id="175"/>
      <w:bookmarkStart w:name="_Toc113355415" w:id="176"/>
      <w:bookmarkStart w:name="_Toc113357920" w:id="177"/>
      <w:bookmarkStart w:name="_Toc127260327" w:id="178"/>
      <w:r w:rsidRPr="00D029D8">
        <w:t>Any changes from Stage 2 (1</w:t>
      </w:r>
      <w:r w:rsidRPr="00D029D8">
        <w:rPr>
          <w:vertAlign w:val="superscript"/>
        </w:rPr>
        <w:t>st</w:t>
      </w:r>
      <w:r w:rsidRPr="00D029D8">
        <w:t xml:space="preserve"> Call Off)</w:t>
      </w:r>
      <w:bookmarkEnd w:id="172"/>
      <w:bookmarkEnd w:id="173"/>
      <w:bookmarkEnd w:id="174"/>
      <w:bookmarkEnd w:id="175"/>
      <w:bookmarkEnd w:id="176"/>
      <w:bookmarkEnd w:id="177"/>
      <w:bookmarkEnd w:id="178"/>
    </w:p>
    <w:p w:rsidRPr="00F4203C" w:rsidR="00052C2A" w:rsidRDefault="00052C2A" w14:paraId="68D4D661" w14:textId="77777777">
      <w:pPr>
        <w:rPr>
          <w:sz w:val="20"/>
          <w:szCs w:val="20"/>
        </w:rPr>
      </w:pPr>
    </w:p>
    <w:tbl>
      <w:tblPr>
        <w:tblStyle w:val="TableGrid"/>
        <w:tblW w:w="0" w:type="auto"/>
        <w:tblLook w:val="04A0" w:firstRow="1" w:lastRow="0" w:firstColumn="1" w:lastColumn="0" w:noHBand="0" w:noVBand="1"/>
      </w:tblPr>
      <w:tblGrid>
        <w:gridCol w:w="9344"/>
      </w:tblGrid>
      <w:tr w:rsidRPr="005B7389" w:rsidR="00052C2A" w:rsidTr="00E71C41" w14:paraId="230AA8B2" w14:textId="77777777">
        <w:tc>
          <w:tcPr>
            <w:tcW w:w="9344" w:type="dxa"/>
            <w:shd w:val="clear" w:color="auto" w:fill="F5F6F5" w:themeFill="background2"/>
          </w:tcPr>
          <w:p w:rsidRPr="005B7389" w:rsidR="00052C2A" w:rsidRDefault="00052C2A" w14:paraId="483136A8" w14:textId="3ADACE62">
            <w:pPr>
              <w:rPr>
                <w:sz w:val="20"/>
                <w:szCs w:val="20"/>
              </w:rPr>
            </w:pPr>
            <w:r w:rsidRPr="005B7389">
              <w:rPr>
                <w:sz w:val="20"/>
                <w:szCs w:val="20"/>
              </w:rPr>
              <w:t>Please detail below any changes that relate to your 1</w:t>
            </w:r>
            <w:r w:rsidRPr="005B7389">
              <w:rPr>
                <w:sz w:val="20"/>
                <w:szCs w:val="20"/>
                <w:vertAlign w:val="superscript"/>
              </w:rPr>
              <w:t>st</w:t>
            </w:r>
            <w:r w:rsidRPr="005B7389">
              <w:rPr>
                <w:sz w:val="20"/>
                <w:szCs w:val="20"/>
              </w:rPr>
              <w:t xml:space="preserve"> (call off) allocation</w:t>
            </w:r>
          </w:p>
        </w:tc>
      </w:tr>
      <w:tr w:rsidRPr="005B7389" w:rsidR="00052C2A" w14:paraId="49C58993" w14:textId="77777777">
        <w:tc>
          <w:tcPr>
            <w:tcW w:w="9344" w:type="dxa"/>
          </w:tcPr>
          <w:p w:rsidRPr="005B7389" w:rsidR="00052C2A" w:rsidRDefault="00052C2A" w14:paraId="6AF66A16" w14:textId="77777777">
            <w:pPr>
              <w:rPr>
                <w:sz w:val="20"/>
                <w:szCs w:val="20"/>
              </w:rPr>
            </w:pPr>
          </w:p>
          <w:p w:rsidRPr="005B7389" w:rsidR="00052C2A" w:rsidRDefault="00052C2A" w14:paraId="0A50BB64" w14:textId="77777777">
            <w:pPr>
              <w:rPr>
                <w:sz w:val="20"/>
                <w:szCs w:val="20"/>
              </w:rPr>
            </w:pPr>
          </w:p>
          <w:p w:rsidRPr="005B7389" w:rsidR="00052C2A" w:rsidRDefault="00052C2A" w14:paraId="5631A64C" w14:textId="77777777">
            <w:pPr>
              <w:rPr>
                <w:sz w:val="20"/>
                <w:szCs w:val="20"/>
              </w:rPr>
            </w:pPr>
          </w:p>
        </w:tc>
      </w:tr>
    </w:tbl>
    <w:p w:rsidR="00173346" w:rsidRDefault="00173346" w14:paraId="3E0E28DD" w14:textId="4108698E">
      <w:pPr>
        <w:pBdr>
          <w:bottom w:val="single" w:color="auto" w:sz="6" w:space="1"/>
        </w:pBdr>
      </w:pPr>
    </w:p>
    <w:p w:rsidR="00E553DE" w:rsidP="00E553DE" w:rsidRDefault="00E553DE" w14:paraId="4AB451FA" w14:textId="70E15FA8">
      <w:pPr>
        <w:jc w:val="center"/>
        <w:rPr>
          <w:b/>
          <w:bCs/>
        </w:rPr>
      </w:pPr>
      <w:r w:rsidRPr="00534BC3">
        <w:rPr>
          <w:b/>
          <w:bCs/>
        </w:rPr>
        <w:t xml:space="preserve">END OF STAGE </w:t>
      </w:r>
      <w:r>
        <w:rPr>
          <w:b/>
          <w:bCs/>
        </w:rPr>
        <w:t>2</w:t>
      </w:r>
      <w:r w:rsidRPr="00534BC3">
        <w:rPr>
          <w:b/>
          <w:bCs/>
        </w:rPr>
        <w:t xml:space="preserve"> APPLICATION</w:t>
      </w:r>
      <w:r>
        <w:rPr>
          <w:b/>
          <w:bCs/>
        </w:rPr>
        <w:t xml:space="preserve"> (Subsequent Call Off)</w:t>
      </w:r>
    </w:p>
    <w:p w:rsidR="00E553DE" w:rsidP="00E553DE" w:rsidRDefault="00E553DE" w14:paraId="2A82B002" w14:textId="77777777">
      <w:pPr>
        <w:jc w:val="center"/>
        <w:rPr>
          <w:b/>
          <w:bCs/>
        </w:rPr>
      </w:pPr>
      <w:r>
        <w:rPr>
          <w:b/>
          <w:bCs/>
        </w:rPr>
        <w:t xml:space="preserve">Please submit to </w:t>
      </w:r>
      <w:hyperlink w:history="1" r:id="rId31">
        <w:r w:rsidRPr="008766C0">
          <w:rPr>
            <w:rStyle w:val="Hyperlink"/>
            <w:b/>
            <w:bCs/>
          </w:rPr>
          <w:t>grants@cheshireandwarrington.com</w:t>
        </w:r>
      </w:hyperlink>
    </w:p>
    <w:p w:rsidR="00E553DE" w:rsidP="00E553DE" w:rsidRDefault="00E553DE" w14:paraId="72A70734" w14:textId="2D8CDA51">
      <w:pPr>
        <w:jc w:val="center"/>
        <w:rPr>
          <w:rFonts w:eastAsiaTheme="majorEastAsia" w:cstheme="majorBidi"/>
          <w:b/>
          <w:color w:val="404040" w:themeColor="text1"/>
          <w:sz w:val="32"/>
          <w:szCs w:val="32"/>
        </w:rPr>
      </w:pPr>
      <w:r>
        <w:rPr>
          <w:b/>
          <w:bCs/>
        </w:rPr>
        <w:t>for consideration for an additional allocation decision.</w:t>
      </w:r>
    </w:p>
    <w:p w:rsidR="00BF4FD7" w:rsidRDefault="00BF4FD7" w14:paraId="0D2A19C8" w14:textId="77777777">
      <w:pPr>
        <w:rPr>
          <w:rFonts w:eastAsiaTheme="majorEastAsia" w:cstheme="majorBidi"/>
          <w:b/>
          <w:color w:val="404040" w:themeColor="text1"/>
          <w:sz w:val="32"/>
          <w:szCs w:val="32"/>
        </w:rPr>
      </w:pPr>
      <w:r>
        <w:br w:type="page"/>
      </w:r>
    </w:p>
    <w:p w:rsidR="007D1873" w:rsidP="00D029D8" w:rsidRDefault="00173346" w14:paraId="2310E7BD" w14:textId="6B1B30C0">
      <w:pPr>
        <w:pStyle w:val="Heading1"/>
      </w:pPr>
      <w:bookmarkStart w:name="_Toc127260328" w:id="179"/>
      <w:r w:rsidRPr="00D029D8">
        <w:lastRenderedPageBreak/>
        <w:t xml:space="preserve">Appendix </w:t>
      </w:r>
      <w:r w:rsidR="004F522D">
        <w:t>1</w:t>
      </w:r>
      <w:r w:rsidRPr="00D029D8">
        <w:t>: DfE Policy</w:t>
      </w:r>
      <w:bookmarkEnd w:id="179"/>
    </w:p>
    <w:p w:rsidRPr="00466D43" w:rsidR="00466D43" w:rsidP="00466D43" w:rsidRDefault="00466D43" w14:paraId="21A4EAE6" w14:textId="12904BF1">
      <w:pPr>
        <w:pStyle w:val="Heading2"/>
      </w:pPr>
      <w:bookmarkStart w:name="_Toc127260329" w:id="180"/>
      <w:r>
        <w:t>KPIs</w:t>
      </w:r>
      <w:bookmarkEnd w:id="180"/>
    </w:p>
    <w:tbl>
      <w:tblPr>
        <w:tblStyle w:val="TableGrid"/>
        <w:tblW w:w="0" w:type="auto"/>
        <w:tblLook w:val="04A0" w:firstRow="1" w:lastRow="0" w:firstColumn="1" w:lastColumn="0" w:noHBand="0" w:noVBand="1"/>
      </w:tblPr>
      <w:tblGrid>
        <w:gridCol w:w="3256"/>
        <w:gridCol w:w="6088"/>
      </w:tblGrid>
      <w:tr w:rsidRPr="00894964" w:rsidR="00894964" w:rsidTr="008D291F" w14:paraId="4E4DD66B" w14:textId="77777777">
        <w:tc>
          <w:tcPr>
            <w:tcW w:w="3256" w:type="dxa"/>
            <w:shd w:val="clear" w:color="auto" w:fill="F5F6F5" w:themeFill="background2"/>
          </w:tcPr>
          <w:p w:rsidRPr="00894964" w:rsidR="001A3C9A" w:rsidP="008D291F" w:rsidRDefault="001A3C9A" w14:paraId="0476509A" w14:textId="77777777">
            <w:pPr>
              <w:rPr>
                <w:b/>
                <w:bCs/>
                <w:color w:val="404040" w:themeColor="text1"/>
                <w:sz w:val="20"/>
                <w:szCs w:val="20"/>
              </w:rPr>
            </w:pPr>
            <w:r w:rsidRPr="00894964">
              <w:rPr>
                <w:b/>
                <w:bCs/>
                <w:color w:val="404040" w:themeColor="text1"/>
                <w:sz w:val="20"/>
                <w:szCs w:val="20"/>
              </w:rPr>
              <w:t>Objective 1</w:t>
            </w:r>
          </w:p>
        </w:tc>
        <w:tc>
          <w:tcPr>
            <w:tcW w:w="6088" w:type="dxa"/>
            <w:shd w:val="clear" w:color="auto" w:fill="F5F6F5" w:themeFill="background2"/>
          </w:tcPr>
          <w:p w:rsidRPr="00894964" w:rsidR="001A3C9A" w:rsidP="008D291F" w:rsidRDefault="001A3C9A" w14:paraId="49FEC80F" w14:textId="77777777">
            <w:pPr>
              <w:rPr>
                <w:b/>
                <w:bCs/>
                <w:color w:val="404040" w:themeColor="text1"/>
                <w:sz w:val="20"/>
                <w:szCs w:val="20"/>
              </w:rPr>
            </w:pPr>
            <w:r w:rsidRPr="00894964">
              <w:rPr>
                <w:b/>
                <w:bCs/>
                <w:color w:val="404040" w:themeColor="text1"/>
                <w:sz w:val="20"/>
                <w:szCs w:val="20"/>
              </w:rPr>
              <w:t>Performance Indicators</w:t>
            </w:r>
          </w:p>
        </w:tc>
      </w:tr>
      <w:tr w:rsidRPr="00894964" w:rsidR="00894964" w:rsidTr="008D291F" w14:paraId="603BF221" w14:textId="77777777">
        <w:tc>
          <w:tcPr>
            <w:tcW w:w="3256" w:type="dxa"/>
          </w:tcPr>
          <w:p w:rsidRPr="00894964" w:rsidR="001A3C9A" w:rsidP="008D291F" w:rsidRDefault="001A3C9A" w14:paraId="1B27A116" w14:textId="77777777">
            <w:pPr>
              <w:rPr>
                <w:color w:val="404040" w:themeColor="text1"/>
                <w:sz w:val="20"/>
                <w:szCs w:val="20"/>
              </w:rPr>
            </w:pPr>
            <w:r w:rsidRPr="00894964">
              <w:rPr>
                <w:color w:val="404040" w:themeColor="text1"/>
                <w:sz w:val="20"/>
                <w:szCs w:val="20"/>
              </w:rPr>
              <w:t>Participating employers to commit to interviewing for their skills shortage vacancies (SSV) from the pool of trained individuals.</w:t>
            </w:r>
          </w:p>
        </w:tc>
        <w:tc>
          <w:tcPr>
            <w:tcW w:w="6088" w:type="dxa"/>
          </w:tcPr>
          <w:p w:rsidRPr="00894964" w:rsidR="001A3C9A" w:rsidP="001A3C9A" w:rsidRDefault="001A3C9A" w14:paraId="5A5B9724" w14:textId="77777777">
            <w:pPr>
              <w:pStyle w:val="ListParagraph"/>
              <w:numPr>
                <w:ilvl w:val="0"/>
                <w:numId w:val="20"/>
              </w:numPr>
              <w:rPr>
                <w:color w:val="404040" w:themeColor="text1"/>
                <w:sz w:val="20"/>
                <w:szCs w:val="20"/>
              </w:rPr>
            </w:pPr>
            <w:r w:rsidRPr="00894964">
              <w:rPr>
                <w:color w:val="404040" w:themeColor="text1"/>
                <w:sz w:val="20"/>
                <w:szCs w:val="20"/>
              </w:rPr>
              <w:t xml:space="preserve">100% guaranteed interview (job, new </w:t>
            </w:r>
            <w:proofErr w:type="gramStart"/>
            <w:r w:rsidRPr="00894964">
              <w:rPr>
                <w:color w:val="404040" w:themeColor="text1"/>
                <w:sz w:val="20"/>
                <w:szCs w:val="20"/>
              </w:rPr>
              <w:t>role</w:t>
            </w:r>
            <w:proofErr w:type="gramEnd"/>
            <w:r w:rsidRPr="00894964">
              <w:rPr>
                <w:color w:val="404040" w:themeColor="text1"/>
                <w:sz w:val="20"/>
                <w:szCs w:val="20"/>
              </w:rPr>
              <w:t xml:space="preserve"> or apprenticeship), or access to new opportunities in the case of the self-employed for each learner completing a skills bootcamp. </w:t>
            </w:r>
          </w:p>
          <w:p w:rsidRPr="00894964" w:rsidR="001A3C9A" w:rsidP="001A3C9A" w:rsidRDefault="001A3C9A" w14:paraId="06C22B3B" w14:textId="77777777">
            <w:pPr>
              <w:pStyle w:val="ListParagraph"/>
              <w:numPr>
                <w:ilvl w:val="0"/>
                <w:numId w:val="20"/>
              </w:numPr>
              <w:rPr>
                <w:color w:val="404040" w:themeColor="text1"/>
                <w:sz w:val="20"/>
                <w:szCs w:val="20"/>
              </w:rPr>
            </w:pPr>
            <w:r w:rsidRPr="00894964">
              <w:rPr>
                <w:color w:val="404040" w:themeColor="text1"/>
                <w:sz w:val="20"/>
                <w:szCs w:val="20"/>
              </w:rPr>
              <w:t>75% of individuals to move into a new job or role within 6 months of completing of training.</w:t>
            </w:r>
          </w:p>
          <w:p w:rsidRPr="00894964" w:rsidR="001A3C9A" w:rsidP="001A3C9A" w:rsidRDefault="001A3C9A" w14:paraId="6201202B" w14:textId="77777777">
            <w:pPr>
              <w:pStyle w:val="ListParagraph"/>
              <w:numPr>
                <w:ilvl w:val="0"/>
                <w:numId w:val="20"/>
              </w:numPr>
              <w:rPr>
                <w:color w:val="404040" w:themeColor="text1"/>
                <w:sz w:val="20"/>
                <w:szCs w:val="20"/>
              </w:rPr>
            </w:pPr>
            <w:r w:rsidRPr="00894964">
              <w:rPr>
                <w:color w:val="404040" w:themeColor="text1"/>
                <w:sz w:val="20"/>
                <w:szCs w:val="20"/>
              </w:rPr>
              <w:t>100% referral to alternative opportunities for learners who are unsuccessful at post completion interview</w:t>
            </w:r>
          </w:p>
        </w:tc>
      </w:tr>
      <w:tr w:rsidRPr="00894964" w:rsidR="00894964" w:rsidTr="008D291F" w14:paraId="4716E71A" w14:textId="77777777">
        <w:tc>
          <w:tcPr>
            <w:tcW w:w="3256" w:type="dxa"/>
            <w:shd w:val="clear" w:color="auto" w:fill="F5F6F5" w:themeFill="background2"/>
          </w:tcPr>
          <w:p w:rsidRPr="00894964" w:rsidR="001A3C9A" w:rsidP="008D291F" w:rsidRDefault="001A3C9A" w14:paraId="76C4B407" w14:textId="77777777">
            <w:pPr>
              <w:rPr>
                <w:color w:val="404040" w:themeColor="text1"/>
                <w:sz w:val="20"/>
                <w:szCs w:val="20"/>
              </w:rPr>
            </w:pPr>
            <w:r w:rsidRPr="00894964">
              <w:rPr>
                <w:b/>
                <w:bCs/>
                <w:color w:val="404040" w:themeColor="text1"/>
                <w:sz w:val="20"/>
                <w:szCs w:val="20"/>
              </w:rPr>
              <w:t>Objective 2</w:t>
            </w:r>
          </w:p>
        </w:tc>
        <w:tc>
          <w:tcPr>
            <w:tcW w:w="6088" w:type="dxa"/>
            <w:shd w:val="clear" w:color="auto" w:fill="F5F6F5" w:themeFill="background2"/>
          </w:tcPr>
          <w:p w:rsidRPr="00894964" w:rsidR="001A3C9A" w:rsidP="008D291F" w:rsidRDefault="001A3C9A" w14:paraId="733B5ACA"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6000A0B5" w14:textId="77777777">
        <w:tc>
          <w:tcPr>
            <w:tcW w:w="3256" w:type="dxa"/>
          </w:tcPr>
          <w:p w:rsidRPr="00894964" w:rsidR="001A3C9A" w:rsidP="008D291F" w:rsidRDefault="001A3C9A" w14:paraId="54ACA3B1" w14:textId="77777777">
            <w:pPr>
              <w:rPr>
                <w:color w:val="404040" w:themeColor="text1"/>
                <w:sz w:val="20"/>
                <w:szCs w:val="20"/>
              </w:rPr>
            </w:pPr>
            <w:r w:rsidRPr="00894964">
              <w:rPr>
                <w:color w:val="404040" w:themeColor="text1"/>
                <w:sz w:val="20"/>
                <w:szCs w:val="20"/>
              </w:rPr>
              <w:t xml:space="preserve">Successful providers to work with groups of employers to design and deliver appropriate courses to suit their vacancies. </w:t>
            </w:r>
          </w:p>
        </w:tc>
        <w:tc>
          <w:tcPr>
            <w:tcW w:w="6088" w:type="dxa"/>
          </w:tcPr>
          <w:p w:rsidRPr="00894964" w:rsidR="001A3C9A" w:rsidP="001A3C9A" w:rsidRDefault="001A3C9A" w14:paraId="7E108F92" w14:textId="77777777">
            <w:pPr>
              <w:pStyle w:val="ListParagraph"/>
              <w:numPr>
                <w:ilvl w:val="0"/>
                <w:numId w:val="21"/>
              </w:numPr>
              <w:rPr>
                <w:color w:val="404040" w:themeColor="text1"/>
                <w:sz w:val="20"/>
                <w:szCs w:val="20"/>
              </w:rPr>
            </w:pPr>
            <w:r w:rsidRPr="00894964">
              <w:rPr>
                <w:color w:val="404040" w:themeColor="text1"/>
                <w:sz w:val="20"/>
                <w:szCs w:val="20"/>
              </w:rPr>
              <w:t>100% of Skills bootcamps should be able to evidence employer engagement throughout the bootcamp (design/delivery/outcome)</w:t>
            </w:r>
          </w:p>
          <w:p w:rsidRPr="00894964" w:rsidR="001A3C9A" w:rsidP="001A3C9A" w:rsidRDefault="001A3C9A" w14:paraId="5C60BECF" w14:textId="77777777">
            <w:pPr>
              <w:pStyle w:val="ListParagraph"/>
              <w:numPr>
                <w:ilvl w:val="0"/>
                <w:numId w:val="21"/>
              </w:numPr>
              <w:rPr>
                <w:color w:val="404040" w:themeColor="text1"/>
                <w:sz w:val="20"/>
                <w:szCs w:val="20"/>
              </w:rPr>
            </w:pPr>
            <w:r w:rsidRPr="00894964">
              <w:rPr>
                <w:color w:val="404040" w:themeColor="text1"/>
                <w:sz w:val="20"/>
                <w:szCs w:val="20"/>
              </w:rPr>
              <w:t>100% of courses designed to meet employer requirements to address their SSV.</w:t>
            </w:r>
          </w:p>
          <w:p w:rsidRPr="00894964" w:rsidR="001A3C9A" w:rsidP="001A3C9A" w:rsidRDefault="001A3C9A" w14:paraId="06850543" w14:textId="5B882ACD">
            <w:pPr>
              <w:pStyle w:val="ListParagraph"/>
              <w:numPr>
                <w:ilvl w:val="0"/>
                <w:numId w:val="21"/>
              </w:numPr>
              <w:rPr>
                <w:color w:val="404040" w:themeColor="text1"/>
                <w:sz w:val="20"/>
                <w:szCs w:val="20"/>
              </w:rPr>
            </w:pPr>
            <w:r w:rsidRPr="00894964">
              <w:rPr>
                <w:color w:val="404040" w:themeColor="text1"/>
                <w:sz w:val="20"/>
                <w:szCs w:val="20"/>
              </w:rPr>
              <w:t>Co-funding committed and achieved by employers.</w:t>
            </w:r>
          </w:p>
          <w:p w:rsidRPr="00894964" w:rsidR="001A3C9A" w:rsidP="001A3C9A" w:rsidRDefault="001A3C9A" w14:paraId="38278AB2" w14:textId="77777777">
            <w:pPr>
              <w:pStyle w:val="ListParagraph"/>
              <w:numPr>
                <w:ilvl w:val="0"/>
                <w:numId w:val="21"/>
              </w:numPr>
              <w:rPr>
                <w:color w:val="404040" w:themeColor="text1"/>
                <w:sz w:val="20"/>
                <w:szCs w:val="20"/>
              </w:rPr>
            </w:pPr>
            <w:r w:rsidRPr="00894964">
              <w:rPr>
                <w:color w:val="404040" w:themeColor="text1"/>
                <w:sz w:val="20"/>
                <w:szCs w:val="20"/>
              </w:rPr>
              <w:t>100% of learners who successfully complete a bootcamp will have acquired new skills within the scope of the bootcamp programme</w:t>
            </w:r>
          </w:p>
        </w:tc>
      </w:tr>
      <w:tr w:rsidRPr="00894964" w:rsidR="00894964" w:rsidTr="008D291F" w14:paraId="5127B908" w14:textId="77777777">
        <w:tc>
          <w:tcPr>
            <w:tcW w:w="3256" w:type="dxa"/>
            <w:shd w:val="clear" w:color="auto" w:fill="F5F6F5" w:themeFill="background2"/>
          </w:tcPr>
          <w:p w:rsidRPr="00894964" w:rsidR="001A3C9A" w:rsidP="008D291F" w:rsidRDefault="001A3C9A" w14:paraId="13223BFD" w14:textId="77777777">
            <w:pPr>
              <w:rPr>
                <w:color w:val="404040" w:themeColor="text1"/>
                <w:sz w:val="20"/>
                <w:szCs w:val="20"/>
              </w:rPr>
            </w:pPr>
            <w:r w:rsidRPr="00894964">
              <w:rPr>
                <w:b/>
                <w:bCs/>
                <w:color w:val="404040" w:themeColor="text1"/>
                <w:sz w:val="20"/>
                <w:szCs w:val="20"/>
              </w:rPr>
              <w:t>Objective 3</w:t>
            </w:r>
          </w:p>
        </w:tc>
        <w:tc>
          <w:tcPr>
            <w:tcW w:w="6088" w:type="dxa"/>
            <w:shd w:val="clear" w:color="auto" w:fill="F5F6F5" w:themeFill="background2"/>
          </w:tcPr>
          <w:p w:rsidRPr="00894964" w:rsidR="001A3C9A" w:rsidP="008D291F" w:rsidRDefault="001A3C9A" w14:paraId="23641288"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0A1409FF" w14:textId="77777777">
        <w:tc>
          <w:tcPr>
            <w:tcW w:w="3256" w:type="dxa"/>
          </w:tcPr>
          <w:p w:rsidRPr="00894964" w:rsidR="001A3C9A" w:rsidP="008D291F" w:rsidRDefault="001A3C9A" w14:paraId="7BF248A3" w14:textId="77777777">
            <w:pPr>
              <w:rPr>
                <w:color w:val="404040" w:themeColor="text1"/>
                <w:sz w:val="20"/>
                <w:szCs w:val="20"/>
              </w:rPr>
            </w:pPr>
            <w:bookmarkStart w:name="_Hlk102465026" w:id="181"/>
            <w:r w:rsidRPr="00894964">
              <w:rPr>
                <w:color w:val="404040" w:themeColor="text1"/>
                <w:sz w:val="20"/>
                <w:szCs w:val="20"/>
              </w:rPr>
              <w:t xml:space="preserve">Recruit individuals using open and impartial methods to ensure fairness and equality of opportunity to </w:t>
            </w:r>
            <w:proofErr w:type="gramStart"/>
            <w:r w:rsidRPr="00894964">
              <w:rPr>
                <w:color w:val="404040" w:themeColor="text1"/>
                <w:sz w:val="20"/>
                <w:szCs w:val="20"/>
              </w:rPr>
              <w:t>local residents</w:t>
            </w:r>
            <w:proofErr w:type="gramEnd"/>
            <w:r w:rsidRPr="00894964">
              <w:rPr>
                <w:color w:val="404040" w:themeColor="text1"/>
                <w:sz w:val="20"/>
                <w:szCs w:val="20"/>
              </w:rPr>
              <w:t xml:space="preserve"> and protected groups.</w:t>
            </w:r>
            <w:bookmarkEnd w:id="181"/>
          </w:p>
        </w:tc>
        <w:tc>
          <w:tcPr>
            <w:tcW w:w="6088" w:type="dxa"/>
          </w:tcPr>
          <w:p w:rsidRPr="00894964" w:rsidR="001A3C9A" w:rsidP="001A3C9A" w:rsidRDefault="001A3C9A" w14:paraId="18D9822A" w14:textId="77777777">
            <w:pPr>
              <w:pStyle w:val="ListParagraph"/>
              <w:numPr>
                <w:ilvl w:val="0"/>
                <w:numId w:val="22"/>
              </w:numPr>
              <w:rPr>
                <w:color w:val="404040" w:themeColor="text1"/>
                <w:sz w:val="20"/>
                <w:szCs w:val="20"/>
              </w:rPr>
            </w:pPr>
            <w:r w:rsidRPr="00894964">
              <w:rPr>
                <w:color w:val="404040" w:themeColor="text1"/>
                <w:sz w:val="20"/>
                <w:szCs w:val="20"/>
              </w:rPr>
              <w:t xml:space="preserve">Numbers applying </w:t>
            </w:r>
          </w:p>
          <w:p w:rsidRPr="00894964" w:rsidR="001A3C9A" w:rsidP="001A3C9A" w:rsidRDefault="001A3C9A" w14:paraId="6B633CED" w14:textId="77777777">
            <w:pPr>
              <w:pStyle w:val="ListParagraph"/>
              <w:numPr>
                <w:ilvl w:val="0"/>
                <w:numId w:val="22"/>
              </w:numPr>
              <w:rPr>
                <w:color w:val="404040" w:themeColor="text1"/>
                <w:sz w:val="20"/>
                <w:szCs w:val="20"/>
              </w:rPr>
            </w:pPr>
            <w:r w:rsidRPr="00894964">
              <w:rPr>
                <w:color w:val="404040" w:themeColor="text1"/>
                <w:sz w:val="20"/>
                <w:szCs w:val="20"/>
              </w:rPr>
              <w:t>Numbers starting</w:t>
            </w:r>
          </w:p>
          <w:p w:rsidRPr="00894964" w:rsidR="001A3C9A" w:rsidP="001A3C9A" w:rsidRDefault="001A3C9A" w14:paraId="59254EBA" w14:textId="77777777">
            <w:pPr>
              <w:pStyle w:val="ListParagraph"/>
              <w:numPr>
                <w:ilvl w:val="0"/>
                <w:numId w:val="22"/>
              </w:numPr>
              <w:rPr>
                <w:color w:val="404040" w:themeColor="text1"/>
                <w:sz w:val="20"/>
                <w:szCs w:val="20"/>
              </w:rPr>
            </w:pPr>
            <w:r w:rsidRPr="00894964">
              <w:rPr>
                <w:color w:val="404040" w:themeColor="text1"/>
                <w:sz w:val="20"/>
                <w:szCs w:val="20"/>
              </w:rPr>
              <w:t>Numbers completing (&gt;/=80%)</w:t>
            </w:r>
          </w:p>
          <w:p w:rsidRPr="00894964" w:rsidR="001A3C9A" w:rsidP="001A3C9A" w:rsidRDefault="001A3C9A" w14:paraId="074A0E84" w14:textId="77777777">
            <w:pPr>
              <w:pStyle w:val="ListParagraph"/>
              <w:numPr>
                <w:ilvl w:val="0"/>
                <w:numId w:val="22"/>
              </w:numPr>
              <w:rPr>
                <w:color w:val="404040" w:themeColor="text1"/>
                <w:sz w:val="20"/>
                <w:szCs w:val="20"/>
              </w:rPr>
            </w:pPr>
            <w:r w:rsidRPr="00894964">
              <w:rPr>
                <w:color w:val="404040" w:themeColor="text1"/>
                <w:sz w:val="20"/>
                <w:szCs w:val="20"/>
              </w:rPr>
              <w:t>Data on dropouts (&lt;/=20%)</w:t>
            </w:r>
          </w:p>
          <w:p w:rsidRPr="00894964" w:rsidR="001A3C9A" w:rsidP="001A3C9A" w:rsidRDefault="001A3C9A" w14:paraId="3F1B825E" w14:textId="77777777">
            <w:pPr>
              <w:pStyle w:val="ListParagraph"/>
              <w:numPr>
                <w:ilvl w:val="0"/>
                <w:numId w:val="22"/>
              </w:numPr>
              <w:rPr>
                <w:color w:val="404040" w:themeColor="text1"/>
                <w:sz w:val="20"/>
                <w:szCs w:val="20"/>
              </w:rPr>
            </w:pPr>
            <w:r w:rsidRPr="00894964">
              <w:rPr>
                <w:color w:val="404040" w:themeColor="text1"/>
                <w:sz w:val="20"/>
                <w:szCs w:val="20"/>
              </w:rPr>
              <w:t>Success rates</w:t>
            </w:r>
          </w:p>
          <w:p w:rsidRPr="00894964" w:rsidR="001A3C9A" w:rsidP="001A3C9A" w:rsidRDefault="001A3C9A" w14:paraId="1D6534A1" w14:textId="77777777">
            <w:pPr>
              <w:pStyle w:val="ListParagraph"/>
              <w:numPr>
                <w:ilvl w:val="0"/>
                <w:numId w:val="22"/>
              </w:numPr>
              <w:rPr>
                <w:color w:val="404040" w:themeColor="text1"/>
                <w:sz w:val="20"/>
                <w:szCs w:val="20"/>
              </w:rPr>
            </w:pPr>
            <w:r w:rsidRPr="00894964">
              <w:rPr>
                <w:color w:val="404040" w:themeColor="text1"/>
                <w:sz w:val="20"/>
                <w:szCs w:val="20"/>
              </w:rPr>
              <w:t xml:space="preserve">Interview tracking </w:t>
            </w:r>
          </w:p>
          <w:p w:rsidRPr="00894964" w:rsidR="001A3C9A" w:rsidP="001A3C9A" w:rsidRDefault="001A3C9A" w14:paraId="4EA0CE38" w14:textId="77777777">
            <w:pPr>
              <w:pStyle w:val="ListParagraph"/>
              <w:numPr>
                <w:ilvl w:val="0"/>
                <w:numId w:val="22"/>
              </w:numPr>
              <w:rPr>
                <w:color w:val="404040" w:themeColor="text1"/>
                <w:sz w:val="20"/>
                <w:szCs w:val="20"/>
              </w:rPr>
            </w:pPr>
            <w:r w:rsidRPr="00894964">
              <w:rPr>
                <w:color w:val="404040" w:themeColor="text1"/>
                <w:sz w:val="20"/>
                <w:szCs w:val="20"/>
              </w:rPr>
              <w:t>Diversity information</w:t>
            </w:r>
          </w:p>
        </w:tc>
      </w:tr>
      <w:tr w:rsidRPr="00894964" w:rsidR="00894964" w:rsidTr="008D291F" w14:paraId="4E88BCF1" w14:textId="77777777">
        <w:tc>
          <w:tcPr>
            <w:tcW w:w="3256" w:type="dxa"/>
            <w:shd w:val="clear" w:color="auto" w:fill="F5F6F5" w:themeFill="background2"/>
          </w:tcPr>
          <w:p w:rsidRPr="00894964" w:rsidR="001A3C9A" w:rsidP="008D291F" w:rsidRDefault="001A3C9A" w14:paraId="3DD03256" w14:textId="77777777">
            <w:pPr>
              <w:rPr>
                <w:color w:val="404040" w:themeColor="text1"/>
                <w:sz w:val="20"/>
                <w:szCs w:val="20"/>
              </w:rPr>
            </w:pPr>
            <w:r w:rsidRPr="00894964">
              <w:rPr>
                <w:b/>
                <w:bCs/>
                <w:color w:val="404040" w:themeColor="text1"/>
                <w:sz w:val="20"/>
                <w:szCs w:val="20"/>
              </w:rPr>
              <w:t>Objective 4</w:t>
            </w:r>
          </w:p>
        </w:tc>
        <w:tc>
          <w:tcPr>
            <w:tcW w:w="6088" w:type="dxa"/>
            <w:shd w:val="clear" w:color="auto" w:fill="F5F6F5" w:themeFill="background2"/>
          </w:tcPr>
          <w:p w:rsidRPr="00894964" w:rsidR="001A3C9A" w:rsidP="008D291F" w:rsidRDefault="001A3C9A" w14:paraId="7727D7A5"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05941BFC" w14:textId="77777777">
        <w:tc>
          <w:tcPr>
            <w:tcW w:w="3256" w:type="dxa"/>
          </w:tcPr>
          <w:p w:rsidRPr="00894964" w:rsidR="001A3C9A" w:rsidP="008D291F" w:rsidRDefault="001A3C9A" w14:paraId="6EC547E2" w14:textId="77777777">
            <w:pPr>
              <w:rPr>
                <w:color w:val="404040" w:themeColor="text1"/>
                <w:sz w:val="20"/>
                <w:szCs w:val="20"/>
              </w:rPr>
            </w:pPr>
            <w:r w:rsidRPr="00894964">
              <w:rPr>
                <w:color w:val="404040" w:themeColor="text1"/>
                <w:sz w:val="20"/>
                <w:szCs w:val="20"/>
              </w:rPr>
              <w:t>Collect/ensure all relevant data is provided to allow DfE to evaluate the effectiveness of the initiatives and the delivery model.</w:t>
            </w:r>
          </w:p>
        </w:tc>
        <w:tc>
          <w:tcPr>
            <w:tcW w:w="6088" w:type="dxa"/>
          </w:tcPr>
          <w:p w:rsidRPr="00894964" w:rsidR="001A3C9A" w:rsidP="001A3C9A" w:rsidRDefault="001A3C9A" w14:paraId="21639D3E" w14:textId="2D0DCC87">
            <w:pPr>
              <w:pStyle w:val="ListParagraph"/>
              <w:numPr>
                <w:ilvl w:val="0"/>
                <w:numId w:val="23"/>
              </w:numPr>
              <w:rPr>
                <w:color w:val="404040" w:themeColor="text1"/>
                <w:sz w:val="20"/>
                <w:szCs w:val="20"/>
              </w:rPr>
            </w:pPr>
            <w:r w:rsidRPr="00894964">
              <w:rPr>
                <w:color w:val="404040" w:themeColor="text1"/>
                <w:sz w:val="20"/>
                <w:szCs w:val="20"/>
              </w:rPr>
              <w:t>Data collection will be monitored monthly and will need to meet the minimum reporting requirements of DfE.</w:t>
            </w:r>
          </w:p>
        </w:tc>
      </w:tr>
    </w:tbl>
    <w:p w:rsidRPr="00BF4FD7" w:rsidR="00BF4FD7" w:rsidP="00BF4FD7" w:rsidRDefault="00BF4FD7" w14:paraId="7082F5C3" w14:textId="77777777"/>
    <w:p w:rsidR="00F94CC6" w:rsidRDefault="00F94CC6" w14:paraId="3BFC5D24" w14:textId="77777777">
      <w:pPr>
        <w:rPr>
          <w:rFonts w:eastAsiaTheme="majorEastAsia" w:cstheme="majorBidi"/>
          <w:b/>
          <w:color w:val="A1AAAC" w:themeColor="accent6"/>
          <w:sz w:val="26"/>
          <w:szCs w:val="26"/>
        </w:rPr>
      </w:pPr>
      <w:r>
        <w:br w:type="page"/>
      </w:r>
    </w:p>
    <w:p w:rsidR="0081030A" w:rsidP="00466D43" w:rsidRDefault="0081030A" w14:paraId="4646E872" w14:textId="3245D4AA">
      <w:pPr>
        <w:pStyle w:val="Heading2"/>
      </w:pPr>
      <w:bookmarkStart w:name="_Toc127260330" w:id="182"/>
      <w:r>
        <w:lastRenderedPageBreak/>
        <w:t>DfE Skill Areas</w:t>
      </w:r>
      <w:bookmarkEnd w:id="182"/>
    </w:p>
    <w:tbl>
      <w:tblPr>
        <w:tblStyle w:val="TableGrid"/>
        <w:tblW w:w="0" w:type="auto"/>
        <w:tblLook w:val="04A0" w:firstRow="1" w:lastRow="0" w:firstColumn="1" w:lastColumn="0" w:noHBand="0" w:noVBand="1"/>
      </w:tblPr>
      <w:tblGrid>
        <w:gridCol w:w="2547"/>
        <w:gridCol w:w="2835"/>
        <w:gridCol w:w="3962"/>
      </w:tblGrid>
      <w:tr w:rsidRPr="00F94CC6" w:rsidR="00F94CC6" w:rsidTr="00657874" w14:paraId="74B324DF" w14:textId="77777777">
        <w:tc>
          <w:tcPr>
            <w:tcW w:w="2547" w:type="dxa"/>
            <w:shd w:val="clear" w:color="auto" w:fill="F5F6F5" w:themeFill="background2"/>
          </w:tcPr>
          <w:p w:rsidRPr="00AD0377" w:rsidR="00F94CC6" w:rsidP="00F94CC6" w:rsidRDefault="00F94CC6" w14:paraId="675AA8EA" w14:textId="28405FB4">
            <w:pPr>
              <w:rPr>
                <w:b/>
                <w:bCs/>
                <w:sz w:val="20"/>
                <w:szCs w:val="20"/>
              </w:rPr>
            </w:pPr>
            <w:r w:rsidRPr="00AD0377">
              <w:rPr>
                <w:b/>
                <w:bCs/>
                <w:sz w:val="20"/>
                <w:szCs w:val="20"/>
              </w:rPr>
              <w:t>Category</w:t>
            </w:r>
          </w:p>
        </w:tc>
        <w:tc>
          <w:tcPr>
            <w:tcW w:w="2835" w:type="dxa"/>
            <w:shd w:val="clear" w:color="auto" w:fill="F5F6F5" w:themeFill="background2"/>
          </w:tcPr>
          <w:p w:rsidRPr="00AD0377" w:rsidR="00F94CC6" w:rsidP="00F94CC6" w:rsidRDefault="00F94CC6" w14:paraId="1C0F085B" w14:textId="061EC05C">
            <w:pPr>
              <w:rPr>
                <w:b/>
                <w:bCs/>
                <w:sz w:val="20"/>
                <w:szCs w:val="20"/>
              </w:rPr>
            </w:pPr>
            <w:r w:rsidRPr="00AD0377">
              <w:rPr>
                <w:b/>
                <w:bCs/>
                <w:sz w:val="20"/>
                <w:szCs w:val="20"/>
              </w:rPr>
              <w:t>Core Subject Areas</w:t>
            </w:r>
          </w:p>
        </w:tc>
        <w:tc>
          <w:tcPr>
            <w:tcW w:w="3962" w:type="dxa"/>
            <w:shd w:val="clear" w:color="auto" w:fill="F5F6F5" w:themeFill="background2"/>
          </w:tcPr>
          <w:p w:rsidRPr="00AD0377" w:rsidR="00F94CC6" w:rsidP="00F94CC6" w:rsidRDefault="00F94CC6" w14:paraId="07C03B64" w14:textId="6617F1A1">
            <w:pPr>
              <w:rPr>
                <w:b/>
                <w:bCs/>
                <w:sz w:val="20"/>
                <w:szCs w:val="20"/>
              </w:rPr>
            </w:pPr>
            <w:r w:rsidRPr="00AD0377">
              <w:rPr>
                <w:b/>
                <w:bCs/>
                <w:sz w:val="20"/>
                <w:szCs w:val="20"/>
              </w:rPr>
              <w:t>Suggested Possible Bootcamp Subject</w:t>
            </w:r>
          </w:p>
        </w:tc>
      </w:tr>
      <w:tr w:rsidRPr="00F94CC6" w:rsidR="005E1D99" w:rsidTr="00657874" w14:paraId="0FDFE5A9" w14:textId="77777777">
        <w:tc>
          <w:tcPr>
            <w:tcW w:w="2547" w:type="dxa"/>
            <w:vMerge w:val="restart"/>
          </w:tcPr>
          <w:p w:rsidRPr="00F94CC6" w:rsidR="005E1D99" w:rsidP="00F94CC6" w:rsidRDefault="005E1D99" w14:paraId="179A6C09" w14:textId="674DEE2F">
            <w:pPr>
              <w:rPr>
                <w:sz w:val="20"/>
                <w:szCs w:val="20"/>
              </w:rPr>
            </w:pPr>
            <w:r>
              <w:rPr>
                <w:sz w:val="20"/>
                <w:szCs w:val="20"/>
              </w:rPr>
              <w:t>Digital Core</w:t>
            </w:r>
          </w:p>
        </w:tc>
        <w:tc>
          <w:tcPr>
            <w:tcW w:w="2835" w:type="dxa"/>
          </w:tcPr>
          <w:p w:rsidRPr="00F94CC6" w:rsidR="005E1D99" w:rsidP="00F94CC6" w:rsidRDefault="005E1D99" w14:paraId="1A2F53D6" w14:textId="6F03D62C">
            <w:pPr>
              <w:rPr>
                <w:sz w:val="20"/>
                <w:szCs w:val="20"/>
              </w:rPr>
            </w:pPr>
            <w:r>
              <w:rPr>
                <w:sz w:val="20"/>
                <w:szCs w:val="20"/>
              </w:rPr>
              <w:t>Cloud</w:t>
            </w:r>
          </w:p>
        </w:tc>
        <w:tc>
          <w:tcPr>
            <w:tcW w:w="3962" w:type="dxa"/>
          </w:tcPr>
          <w:p w:rsidRPr="00F94CC6" w:rsidR="005E1D99" w:rsidP="00F94CC6" w:rsidRDefault="00C67B30" w14:paraId="24B005EC" w14:textId="53DF3DB0">
            <w:pPr>
              <w:rPr>
                <w:sz w:val="20"/>
                <w:szCs w:val="20"/>
              </w:rPr>
            </w:pPr>
            <w:r>
              <w:rPr>
                <w:sz w:val="20"/>
                <w:szCs w:val="20"/>
              </w:rPr>
              <w:t>Cloud computing, cloud engineering, cloud services</w:t>
            </w:r>
          </w:p>
        </w:tc>
      </w:tr>
      <w:tr w:rsidRPr="00F94CC6" w:rsidR="005E1D99" w:rsidTr="00657874" w14:paraId="4C3A018A" w14:textId="77777777">
        <w:tc>
          <w:tcPr>
            <w:tcW w:w="2547" w:type="dxa"/>
            <w:vMerge/>
          </w:tcPr>
          <w:p w:rsidR="005E1D99" w:rsidP="00F94CC6" w:rsidRDefault="005E1D99" w14:paraId="39F58F69" w14:textId="77777777">
            <w:pPr>
              <w:rPr>
                <w:sz w:val="20"/>
                <w:szCs w:val="20"/>
              </w:rPr>
            </w:pPr>
          </w:p>
        </w:tc>
        <w:tc>
          <w:tcPr>
            <w:tcW w:w="2835" w:type="dxa"/>
          </w:tcPr>
          <w:p w:rsidRPr="00F94CC6" w:rsidR="005E1D99" w:rsidP="00F94CC6" w:rsidRDefault="00C67B30" w14:paraId="1C8B7C19" w14:textId="1BCAD66A">
            <w:pPr>
              <w:rPr>
                <w:sz w:val="20"/>
                <w:szCs w:val="20"/>
              </w:rPr>
            </w:pPr>
            <w:r>
              <w:rPr>
                <w:sz w:val="20"/>
                <w:szCs w:val="20"/>
              </w:rPr>
              <w:t>Computer aided design</w:t>
            </w:r>
          </w:p>
        </w:tc>
        <w:tc>
          <w:tcPr>
            <w:tcW w:w="3962" w:type="dxa"/>
          </w:tcPr>
          <w:p w:rsidRPr="00F94CC6" w:rsidR="005E1D99" w:rsidP="00F94CC6" w:rsidRDefault="00C67B30" w14:paraId="2E249377" w14:textId="113BF083">
            <w:pPr>
              <w:rPr>
                <w:sz w:val="20"/>
                <w:szCs w:val="20"/>
              </w:rPr>
            </w:pPr>
            <w:r>
              <w:rPr>
                <w:sz w:val="20"/>
                <w:szCs w:val="20"/>
              </w:rPr>
              <w:t>3D, electrical, diagnostics</w:t>
            </w:r>
          </w:p>
        </w:tc>
      </w:tr>
      <w:tr w:rsidRPr="00F94CC6" w:rsidR="005E1D99" w:rsidTr="00657874" w14:paraId="67FF8E65" w14:textId="77777777">
        <w:tc>
          <w:tcPr>
            <w:tcW w:w="2547" w:type="dxa"/>
            <w:vMerge/>
          </w:tcPr>
          <w:p w:rsidR="005E1D99" w:rsidP="00F94CC6" w:rsidRDefault="005E1D99" w14:paraId="12618D9B" w14:textId="77777777">
            <w:pPr>
              <w:rPr>
                <w:sz w:val="20"/>
                <w:szCs w:val="20"/>
              </w:rPr>
            </w:pPr>
          </w:p>
        </w:tc>
        <w:tc>
          <w:tcPr>
            <w:tcW w:w="2835" w:type="dxa"/>
          </w:tcPr>
          <w:p w:rsidRPr="00F94CC6" w:rsidR="005E1D99" w:rsidP="00F94CC6" w:rsidRDefault="00C67B30" w14:paraId="43822D27" w14:textId="79EDA9A7">
            <w:pPr>
              <w:rPr>
                <w:sz w:val="20"/>
                <w:szCs w:val="20"/>
              </w:rPr>
            </w:pPr>
            <w:r>
              <w:rPr>
                <w:sz w:val="20"/>
                <w:szCs w:val="20"/>
              </w:rPr>
              <w:t>Cyber</w:t>
            </w:r>
          </w:p>
        </w:tc>
        <w:tc>
          <w:tcPr>
            <w:tcW w:w="3962" w:type="dxa"/>
          </w:tcPr>
          <w:p w:rsidRPr="00F94CC6" w:rsidR="005E1D99" w:rsidP="00F94CC6" w:rsidRDefault="00C67B30" w14:paraId="740B13B2" w14:textId="2082CC2C">
            <w:pPr>
              <w:rPr>
                <w:sz w:val="20"/>
                <w:szCs w:val="20"/>
              </w:rPr>
            </w:pPr>
            <w:r>
              <w:rPr>
                <w:sz w:val="20"/>
                <w:szCs w:val="20"/>
              </w:rPr>
              <w:t>Security, intrusion analysis, technology, readiness, engineering</w:t>
            </w:r>
          </w:p>
        </w:tc>
      </w:tr>
      <w:tr w:rsidRPr="00F94CC6" w:rsidR="005E1D99" w:rsidTr="00657874" w14:paraId="7583F018" w14:textId="77777777">
        <w:tc>
          <w:tcPr>
            <w:tcW w:w="2547" w:type="dxa"/>
            <w:vMerge/>
          </w:tcPr>
          <w:p w:rsidR="005E1D99" w:rsidP="00F94CC6" w:rsidRDefault="005E1D99" w14:paraId="4BFE1E6D" w14:textId="77777777">
            <w:pPr>
              <w:rPr>
                <w:sz w:val="20"/>
                <w:szCs w:val="20"/>
              </w:rPr>
            </w:pPr>
          </w:p>
        </w:tc>
        <w:tc>
          <w:tcPr>
            <w:tcW w:w="2835" w:type="dxa"/>
          </w:tcPr>
          <w:p w:rsidRPr="00F94CC6" w:rsidR="005E1D99" w:rsidP="00F94CC6" w:rsidRDefault="00C67B30" w14:paraId="6EE222FF" w14:textId="73E8215C">
            <w:pPr>
              <w:rPr>
                <w:sz w:val="20"/>
                <w:szCs w:val="20"/>
              </w:rPr>
            </w:pPr>
            <w:r>
              <w:rPr>
                <w:sz w:val="20"/>
                <w:szCs w:val="20"/>
              </w:rPr>
              <w:t>Data</w:t>
            </w:r>
          </w:p>
        </w:tc>
        <w:tc>
          <w:tcPr>
            <w:tcW w:w="3962" w:type="dxa"/>
          </w:tcPr>
          <w:p w:rsidRPr="00F94CC6" w:rsidR="005E1D99" w:rsidP="00F94CC6" w:rsidRDefault="00C67B30" w14:paraId="746583F3" w14:textId="22712D90">
            <w:pPr>
              <w:rPr>
                <w:sz w:val="20"/>
                <w:szCs w:val="20"/>
              </w:rPr>
            </w:pPr>
            <w:r>
              <w:rPr>
                <w:sz w:val="20"/>
                <w:szCs w:val="20"/>
              </w:rPr>
              <w:t>Analytics, enginee</w:t>
            </w:r>
            <w:r w:rsidR="007B7BD9">
              <w:rPr>
                <w:sz w:val="20"/>
                <w:szCs w:val="20"/>
              </w:rPr>
              <w:t>ring, database, design, science, technology</w:t>
            </w:r>
          </w:p>
        </w:tc>
      </w:tr>
      <w:tr w:rsidRPr="00F94CC6" w:rsidR="005E1D99" w:rsidTr="00657874" w14:paraId="44BF4E77" w14:textId="77777777">
        <w:tc>
          <w:tcPr>
            <w:tcW w:w="2547" w:type="dxa"/>
            <w:vMerge/>
          </w:tcPr>
          <w:p w:rsidR="005E1D99" w:rsidP="00F94CC6" w:rsidRDefault="005E1D99" w14:paraId="25CA07B8" w14:textId="77777777">
            <w:pPr>
              <w:rPr>
                <w:sz w:val="20"/>
                <w:szCs w:val="20"/>
              </w:rPr>
            </w:pPr>
          </w:p>
        </w:tc>
        <w:tc>
          <w:tcPr>
            <w:tcW w:w="2835" w:type="dxa"/>
          </w:tcPr>
          <w:p w:rsidRPr="00F94CC6" w:rsidR="005E1D99" w:rsidP="00F94CC6" w:rsidRDefault="00C67B30" w14:paraId="5296DEE1" w14:textId="213246FB">
            <w:pPr>
              <w:rPr>
                <w:sz w:val="20"/>
                <w:szCs w:val="20"/>
              </w:rPr>
            </w:pPr>
            <w:r>
              <w:rPr>
                <w:sz w:val="20"/>
                <w:szCs w:val="20"/>
              </w:rPr>
              <w:t>DevOps</w:t>
            </w:r>
          </w:p>
        </w:tc>
        <w:tc>
          <w:tcPr>
            <w:tcW w:w="3962" w:type="dxa"/>
          </w:tcPr>
          <w:p w:rsidRPr="00F94CC6" w:rsidR="005E1D99" w:rsidP="00F94CC6" w:rsidRDefault="007B7BD9" w14:paraId="00F1510F" w14:textId="06BEE38A">
            <w:pPr>
              <w:rPr>
                <w:sz w:val="20"/>
                <w:szCs w:val="20"/>
              </w:rPr>
            </w:pPr>
            <w:r>
              <w:rPr>
                <w:sz w:val="20"/>
                <w:szCs w:val="20"/>
              </w:rPr>
              <w:t>DevOps</w:t>
            </w:r>
          </w:p>
        </w:tc>
      </w:tr>
      <w:tr w:rsidRPr="00F94CC6" w:rsidR="005E1D99" w:rsidTr="00657874" w14:paraId="19D80CCE" w14:textId="77777777">
        <w:tc>
          <w:tcPr>
            <w:tcW w:w="2547" w:type="dxa"/>
            <w:vMerge/>
          </w:tcPr>
          <w:p w:rsidR="005E1D99" w:rsidP="00F94CC6" w:rsidRDefault="005E1D99" w14:paraId="05AB48E4" w14:textId="77777777">
            <w:pPr>
              <w:rPr>
                <w:sz w:val="20"/>
                <w:szCs w:val="20"/>
              </w:rPr>
            </w:pPr>
          </w:p>
        </w:tc>
        <w:tc>
          <w:tcPr>
            <w:tcW w:w="2835" w:type="dxa"/>
          </w:tcPr>
          <w:p w:rsidRPr="00F94CC6" w:rsidR="005E1D99" w:rsidP="00F94CC6" w:rsidRDefault="00C67B30" w14:paraId="17180735" w14:textId="21E38595">
            <w:pPr>
              <w:rPr>
                <w:sz w:val="20"/>
                <w:szCs w:val="20"/>
              </w:rPr>
            </w:pPr>
            <w:r>
              <w:rPr>
                <w:sz w:val="20"/>
                <w:szCs w:val="20"/>
              </w:rPr>
              <w:t>Digital marketing</w:t>
            </w:r>
          </w:p>
        </w:tc>
        <w:tc>
          <w:tcPr>
            <w:tcW w:w="3962" w:type="dxa"/>
          </w:tcPr>
          <w:p w:rsidRPr="00F94CC6" w:rsidR="005E1D99" w:rsidP="00F94CC6" w:rsidRDefault="007B7BD9" w14:paraId="0FD92E76" w14:textId="3009C6C5">
            <w:pPr>
              <w:rPr>
                <w:sz w:val="20"/>
                <w:szCs w:val="20"/>
              </w:rPr>
            </w:pPr>
            <w:r>
              <w:rPr>
                <w:sz w:val="20"/>
                <w:szCs w:val="20"/>
              </w:rPr>
              <w:t>Social media, design, analytics</w:t>
            </w:r>
          </w:p>
        </w:tc>
      </w:tr>
      <w:tr w:rsidRPr="00F94CC6" w:rsidR="005E1D99" w:rsidTr="00657874" w14:paraId="0842D9EE" w14:textId="77777777">
        <w:tc>
          <w:tcPr>
            <w:tcW w:w="2547" w:type="dxa"/>
            <w:vMerge/>
          </w:tcPr>
          <w:p w:rsidR="005E1D99" w:rsidP="00F94CC6" w:rsidRDefault="005E1D99" w14:paraId="7249C977" w14:textId="77777777">
            <w:pPr>
              <w:rPr>
                <w:sz w:val="20"/>
                <w:szCs w:val="20"/>
              </w:rPr>
            </w:pPr>
          </w:p>
        </w:tc>
        <w:tc>
          <w:tcPr>
            <w:tcW w:w="2835" w:type="dxa"/>
          </w:tcPr>
          <w:p w:rsidRPr="00F94CC6" w:rsidR="005E1D99" w:rsidP="00F94CC6" w:rsidRDefault="00C67B30" w14:paraId="13C2D6FD" w14:textId="5D4A6CB3">
            <w:pPr>
              <w:rPr>
                <w:sz w:val="20"/>
                <w:szCs w:val="20"/>
              </w:rPr>
            </w:pPr>
            <w:r>
              <w:rPr>
                <w:sz w:val="20"/>
                <w:szCs w:val="20"/>
              </w:rPr>
              <w:t>Games</w:t>
            </w:r>
          </w:p>
        </w:tc>
        <w:tc>
          <w:tcPr>
            <w:tcW w:w="3962" w:type="dxa"/>
          </w:tcPr>
          <w:p w:rsidRPr="00F94CC6" w:rsidR="005E1D99" w:rsidP="00F94CC6" w:rsidRDefault="007B7BD9" w14:paraId="34BE6C05" w14:textId="4DA5DBE4">
            <w:pPr>
              <w:rPr>
                <w:sz w:val="20"/>
                <w:szCs w:val="20"/>
              </w:rPr>
            </w:pPr>
            <w:r>
              <w:rPr>
                <w:sz w:val="20"/>
                <w:szCs w:val="20"/>
              </w:rPr>
              <w:t>Design, technology, UI, UX</w:t>
            </w:r>
          </w:p>
        </w:tc>
      </w:tr>
      <w:tr w:rsidRPr="00F94CC6" w:rsidR="005E1D99" w:rsidTr="00657874" w14:paraId="0E69B998" w14:textId="77777777">
        <w:tc>
          <w:tcPr>
            <w:tcW w:w="2547" w:type="dxa"/>
            <w:vMerge/>
          </w:tcPr>
          <w:p w:rsidR="005E1D99" w:rsidP="00F94CC6" w:rsidRDefault="005E1D99" w14:paraId="43395B35" w14:textId="77777777">
            <w:pPr>
              <w:rPr>
                <w:sz w:val="20"/>
                <w:szCs w:val="20"/>
              </w:rPr>
            </w:pPr>
          </w:p>
        </w:tc>
        <w:tc>
          <w:tcPr>
            <w:tcW w:w="2835" w:type="dxa"/>
          </w:tcPr>
          <w:p w:rsidRPr="00F94CC6" w:rsidR="005E1D99" w:rsidP="00F94CC6" w:rsidRDefault="00C67B30" w14:paraId="0A6CD4B4" w14:textId="7990C972">
            <w:pPr>
              <w:rPr>
                <w:sz w:val="20"/>
                <w:szCs w:val="20"/>
              </w:rPr>
            </w:pPr>
            <w:r>
              <w:rPr>
                <w:sz w:val="20"/>
                <w:szCs w:val="20"/>
              </w:rPr>
              <w:t>Network</w:t>
            </w:r>
          </w:p>
        </w:tc>
        <w:tc>
          <w:tcPr>
            <w:tcW w:w="3962" w:type="dxa"/>
          </w:tcPr>
          <w:p w:rsidRPr="00F94CC6" w:rsidR="005E1D99" w:rsidP="00F94CC6" w:rsidRDefault="007B7BD9" w14:paraId="0C28A5B5" w14:textId="5C09B528">
            <w:pPr>
              <w:rPr>
                <w:sz w:val="20"/>
                <w:szCs w:val="20"/>
              </w:rPr>
            </w:pPr>
            <w:r>
              <w:rPr>
                <w:sz w:val="20"/>
                <w:szCs w:val="20"/>
              </w:rPr>
              <w:t>Engineering, technology, infrastructure</w:t>
            </w:r>
          </w:p>
        </w:tc>
      </w:tr>
      <w:tr w:rsidRPr="00F94CC6" w:rsidR="005E1D99" w:rsidTr="00657874" w14:paraId="330BC24D" w14:textId="77777777">
        <w:tc>
          <w:tcPr>
            <w:tcW w:w="2547" w:type="dxa"/>
            <w:vMerge/>
          </w:tcPr>
          <w:p w:rsidR="005E1D99" w:rsidP="00F94CC6" w:rsidRDefault="005E1D99" w14:paraId="58287BD2" w14:textId="77777777">
            <w:pPr>
              <w:rPr>
                <w:sz w:val="20"/>
                <w:szCs w:val="20"/>
              </w:rPr>
            </w:pPr>
          </w:p>
        </w:tc>
        <w:tc>
          <w:tcPr>
            <w:tcW w:w="2835" w:type="dxa"/>
          </w:tcPr>
          <w:p w:rsidRPr="00F94CC6" w:rsidR="005E1D99" w:rsidP="00F94CC6" w:rsidRDefault="00C67B30" w14:paraId="24230434" w14:textId="5CBAAB26">
            <w:pPr>
              <w:rPr>
                <w:sz w:val="20"/>
                <w:szCs w:val="20"/>
              </w:rPr>
            </w:pPr>
            <w:r>
              <w:rPr>
                <w:sz w:val="20"/>
                <w:szCs w:val="20"/>
              </w:rPr>
              <w:t>Software development</w:t>
            </w:r>
          </w:p>
        </w:tc>
        <w:tc>
          <w:tcPr>
            <w:tcW w:w="3962" w:type="dxa"/>
          </w:tcPr>
          <w:p w:rsidRPr="00F94CC6" w:rsidR="005E1D99" w:rsidP="00F94CC6" w:rsidRDefault="007B7BD9" w14:paraId="6E64FB5B" w14:textId="175028EB">
            <w:pPr>
              <w:rPr>
                <w:sz w:val="20"/>
                <w:szCs w:val="20"/>
              </w:rPr>
            </w:pPr>
            <w:r>
              <w:rPr>
                <w:sz w:val="20"/>
                <w:szCs w:val="20"/>
              </w:rPr>
              <w:t>Programming, agile computing, coding</w:t>
            </w:r>
          </w:p>
        </w:tc>
      </w:tr>
      <w:tr w:rsidRPr="00F94CC6" w:rsidR="005E1D99" w:rsidTr="00657874" w14:paraId="025043FC" w14:textId="77777777">
        <w:tc>
          <w:tcPr>
            <w:tcW w:w="2547" w:type="dxa"/>
            <w:vMerge/>
          </w:tcPr>
          <w:p w:rsidR="005E1D99" w:rsidP="00F94CC6" w:rsidRDefault="005E1D99" w14:paraId="6C884029" w14:textId="77777777">
            <w:pPr>
              <w:rPr>
                <w:sz w:val="20"/>
                <w:szCs w:val="20"/>
              </w:rPr>
            </w:pPr>
          </w:p>
        </w:tc>
        <w:tc>
          <w:tcPr>
            <w:tcW w:w="2835" w:type="dxa"/>
          </w:tcPr>
          <w:p w:rsidRPr="00F94CC6" w:rsidR="005E1D99" w:rsidP="00F94CC6" w:rsidRDefault="00C67B30" w14:paraId="42126805" w14:textId="3369C6CD">
            <w:pPr>
              <w:rPr>
                <w:sz w:val="20"/>
                <w:szCs w:val="20"/>
              </w:rPr>
            </w:pPr>
            <w:r>
              <w:rPr>
                <w:sz w:val="20"/>
                <w:szCs w:val="20"/>
              </w:rPr>
              <w:t>Software engineering</w:t>
            </w:r>
          </w:p>
        </w:tc>
        <w:tc>
          <w:tcPr>
            <w:tcW w:w="3962" w:type="dxa"/>
          </w:tcPr>
          <w:p w:rsidRPr="00F94CC6" w:rsidR="005E1D99" w:rsidP="00F94CC6" w:rsidRDefault="007B7BD9" w14:paraId="572D5CDC" w14:textId="1FD10278">
            <w:pPr>
              <w:rPr>
                <w:sz w:val="20"/>
                <w:szCs w:val="20"/>
              </w:rPr>
            </w:pPr>
            <w:r>
              <w:rPr>
                <w:sz w:val="20"/>
                <w:szCs w:val="20"/>
              </w:rPr>
              <w:t>Software engineering</w:t>
            </w:r>
          </w:p>
        </w:tc>
      </w:tr>
      <w:tr w:rsidRPr="00F94CC6" w:rsidR="005E1D99" w:rsidTr="00657874" w14:paraId="4340316A" w14:textId="77777777">
        <w:tc>
          <w:tcPr>
            <w:tcW w:w="2547" w:type="dxa"/>
            <w:vMerge/>
          </w:tcPr>
          <w:p w:rsidR="005E1D99" w:rsidP="00F94CC6" w:rsidRDefault="005E1D99" w14:paraId="7506CC5C" w14:textId="77777777">
            <w:pPr>
              <w:rPr>
                <w:sz w:val="20"/>
                <w:szCs w:val="20"/>
              </w:rPr>
            </w:pPr>
          </w:p>
        </w:tc>
        <w:tc>
          <w:tcPr>
            <w:tcW w:w="2835" w:type="dxa"/>
          </w:tcPr>
          <w:p w:rsidRPr="00F94CC6" w:rsidR="005E1D99" w:rsidP="00F94CC6" w:rsidRDefault="00C67B30" w14:paraId="20DAE840" w14:textId="29372BB3">
            <w:pPr>
              <w:rPr>
                <w:sz w:val="20"/>
                <w:szCs w:val="20"/>
              </w:rPr>
            </w:pPr>
            <w:r>
              <w:rPr>
                <w:sz w:val="20"/>
                <w:szCs w:val="20"/>
              </w:rPr>
              <w:t>Support</w:t>
            </w:r>
          </w:p>
        </w:tc>
        <w:tc>
          <w:tcPr>
            <w:tcW w:w="3962" w:type="dxa"/>
          </w:tcPr>
          <w:p w:rsidRPr="00F94CC6" w:rsidR="005E1D99" w:rsidP="00F94CC6" w:rsidRDefault="007B7BD9" w14:paraId="090C986D" w14:textId="57F597AF">
            <w:pPr>
              <w:rPr>
                <w:sz w:val="20"/>
                <w:szCs w:val="20"/>
              </w:rPr>
            </w:pPr>
            <w:r>
              <w:rPr>
                <w:sz w:val="20"/>
                <w:szCs w:val="20"/>
              </w:rPr>
              <w:t>Specialist, IT solutions</w:t>
            </w:r>
          </w:p>
        </w:tc>
      </w:tr>
      <w:tr w:rsidRPr="00F94CC6" w:rsidR="005E1D99" w:rsidTr="00657874" w14:paraId="115A446E" w14:textId="77777777">
        <w:tc>
          <w:tcPr>
            <w:tcW w:w="2547" w:type="dxa"/>
            <w:vMerge/>
          </w:tcPr>
          <w:p w:rsidR="005E1D99" w:rsidP="00F94CC6" w:rsidRDefault="005E1D99" w14:paraId="11EC5B98" w14:textId="77777777">
            <w:pPr>
              <w:rPr>
                <w:sz w:val="20"/>
                <w:szCs w:val="20"/>
              </w:rPr>
            </w:pPr>
          </w:p>
        </w:tc>
        <w:tc>
          <w:tcPr>
            <w:tcW w:w="2835" w:type="dxa"/>
          </w:tcPr>
          <w:p w:rsidRPr="00F94CC6" w:rsidR="005E1D99" w:rsidP="00F94CC6" w:rsidRDefault="00C67B30" w14:paraId="3382A1D3" w14:textId="6C2B9CAE">
            <w:pPr>
              <w:rPr>
                <w:sz w:val="20"/>
                <w:szCs w:val="20"/>
              </w:rPr>
            </w:pPr>
            <w:r>
              <w:rPr>
                <w:sz w:val="20"/>
                <w:szCs w:val="20"/>
              </w:rPr>
              <w:t>Web</w:t>
            </w:r>
          </w:p>
        </w:tc>
        <w:tc>
          <w:tcPr>
            <w:tcW w:w="3962" w:type="dxa"/>
          </w:tcPr>
          <w:p w:rsidRPr="00F94CC6" w:rsidR="005E1D99" w:rsidP="00F94CC6" w:rsidRDefault="007B7BD9" w14:paraId="3586D9B2" w14:textId="3614EBCD">
            <w:pPr>
              <w:rPr>
                <w:sz w:val="20"/>
                <w:szCs w:val="20"/>
              </w:rPr>
            </w:pPr>
            <w:r>
              <w:rPr>
                <w:sz w:val="20"/>
                <w:szCs w:val="20"/>
              </w:rPr>
              <w:t>Full stack development, engineering, production</w:t>
            </w:r>
          </w:p>
        </w:tc>
      </w:tr>
      <w:tr w:rsidRPr="00F94CC6" w:rsidR="00F94CC6" w:rsidTr="00657874" w14:paraId="7F4CDC67" w14:textId="77777777">
        <w:tc>
          <w:tcPr>
            <w:tcW w:w="2547" w:type="dxa"/>
          </w:tcPr>
          <w:p w:rsidR="00F94CC6" w:rsidP="00F94CC6" w:rsidRDefault="00F94CC6" w14:paraId="1AE9FB85" w14:textId="499A1362">
            <w:pPr>
              <w:rPr>
                <w:sz w:val="20"/>
                <w:szCs w:val="20"/>
              </w:rPr>
            </w:pPr>
            <w:r>
              <w:rPr>
                <w:sz w:val="20"/>
                <w:szCs w:val="20"/>
              </w:rPr>
              <w:t>Digital Bespoke</w:t>
            </w:r>
          </w:p>
        </w:tc>
        <w:tc>
          <w:tcPr>
            <w:tcW w:w="2835" w:type="dxa"/>
          </w:tcPr>
          <w:p w:rsidRPr="00F94CC6" w:rsidR="00F94CC6" w:rsidP="00F94CC6" w:rsidRDefault="005E1D99" w14:paraId="1D62D6DD" w14:textId="2EF7D714">
            <w:pPr>
              <w:rPr>
                <w:sz w:val="20"/>
                <w:szCs w:val="20"/>
              </w:rPr>
            </w:pPr>
            <w:r>
              <w:rPr>
                <w:sz w:val="20"/>
                <w:szCs w:val="20"/>
              </w:rPr>
              <w:t>Digital bootcamps not falling within the above nominated core subject areas</w:t>
            </w:r>
          </w:p>
        </w:tc>
        <w:tc>
          <w:tcPr>
            <w:tcW w:w="3962" w:type="dxa"/>
          </w:tcPr>
          <w:p w:rsidRPr="00F94CC6" w:rsidR="00F94CC6" w:rsidP="00F94CC6" w:rsidRDefault="00F94CC6" w14:paraId="73D9A2F1" w14:textId="77777777">
            <w:pPr>
              <w:rPr>
                <w:sz w:val="20"/>
                <w:szCs w:val="20"/>
              </w:rPr>
            </w:pPr>
          </w:p>
        </w:tc>
      </w:tr>
      <w:tr w:rsidRPr="00F94CC6" w:rsidR="005E1D99" w:rsidTr="00657874" w14:paraId="122EB464" w14:textId="77777777">
        <w:tc>
          <w:tcPr>
            <w:tcW w:w="2547" w:type="dxa"/>
            <w:vMerge w:val="restart"/>
          </w:tcPr>
          <w:p w:rsidR="005E1D99" w:rsidP="00F94CC6" w:rsidRDefault="005E1D99" w14:paraId="560A0D41" w14:textId="6C86F518">
            <w:pPr>
              <w:rPr>
                <w:sz w:val="20"/>
                <w:szCs w:val="20"/>
              </w:rPr>
            </w:pPr>
            <w:r>
              <w:rPr>
                <w:sz w:val="20"/>
                <w:szCs w:val="20"/>
              </w:rPr>
              <w:t>Technical Core</w:t>
            </w:r>
          </w:p>
        </w:tc>
        <w:tc>
          <w:tcPr>
            <w:tcW w:w="2835" w:type="dxa"/>
          </w:tcPr>
          <w:p w:rsidRPr="00F94CC6" w:rsidR="005E1D99" w:rsidP="00F94CC6" w:rsidRDefault="005E1D99" w14:paraId="5AAB5027" w14:textId="219FB54D">
            <w:pPr>
              <w:rPr>
                <w:sz w:val="20"/>
                <w:szCs w:val="20"/>
              </w:rPr>
            </w:pPr>
            <w:r>
              <w:rPr>
                <w:sz w:val="20"/>
                <w:szCs w:val="20"/>
              </w:rPr>
              <w:t>Advanced Manufacturing</w:t>
            </w:r>
          </w:p>
        </w:tc>
        <w:tc>
          <w:tcPr>
            <w:tcW w:w="3962" w:type="dxa"/>
          </w:tcPr>
          <w:p w:rsidRPr="00F94CC6" w:rsidR="005E1D99" w:rsidP="00F94CC6" w:rsidRDefault="005E1D99" w14:paraId="792EC454" w14:textId="34219078">
            <w:pPr>
              <w:rPr>
                <w:sz w:val="20"/>
                <w:szCs w:val="20"/>
              </w:rPr>
            </w:pPr>
            <w:r>
              <w:rPr>
                <w:sz w:val="20"/>
                <w:szCs w:val="20"/>
              </w:rPr>
              <w:t>Engineering</w:t>
            </w:r>
          </w:p>
        </w:tc>
      </w:tr>
      <w:tr w:rsidRPr="00F94CC6" w:rsidR="005E1D99" w:rsidTr="00657874" w14:paraId="2C4E0F1C" w14:textId="77777777">
        <w:tc>
          <w:tcPr>
            <w:tcW w:w="2547" w:type="dxa"/>
            <w:vMerge/>
          </w:tcPr>
          <w:p w:rsidR="005E1D99" w:rsidP="00F94CC6" w:rsidRDefault="005E1D99" w14:paraId="7F631772" w14:textId="77777777">
            <w:pPr>
              <w:rPr>
                <w:sz w:val="20"/>
                <w:szCs w:val="20"/>
              </w:rPr>
            </w:pPr>
          </w:p>
        </w:tc>
        <w:tc>
          <w:tcPr>
            <w:tcW w:w="2835" w:type="dxa"/>
          </w:tcPr>
          <w:p w:rsidR="005E1D99" w:rsidP="00F94CC6" w:rsidRDefault="005E1D99" w14:paraId="17876AED" w14:textId="59A75C14">
            <w:pPr>
              <w:rPr>
                <w:sz w:val="20"/>
                <w:szCs w:val="20"/>
              </w:rPr>
            </w:pPr>
            <w:r>
              <w:rPr>
                <w:sz w:val="20"/>
                <w:szCs w:val="20"/>
              </w:rPr>
              <w:t>Design</w:t>
            </w:r>
          </w:p>
        </w:tc>
        <w:tc>
          <w:tcPr>
            <w:tcW w:w="3962" w:type="dxa"/>
          </w:tcPr>
          <w:p w:rsidR="005E1D99" w:rsidP="00F94CC6" w:rsidRDefault="005E1D99" w14:paraId="411DB8F9" w14:textId="4E66BCCB">
            <w:pPr>
              <w:rPr>
                <w:sz w:val="20"/>
                <w:szCs w:val="20"/>
              </w:rPr>
            </w:pPr>
            <w:r>
              <w:rPr>
                <w:sz w:val="20"/>
                <w:szCs w:val="20"/>
              </w:rPr>
              <w:t>Construction, marine</w:t>
            </w:r>
          </w:p>
        </w:tc>
      </w:tr>
      <w:tr w:rsidRPr="00F94CC6" w:rsidR="005E1D99" w:rsidTr="00657874" w14:paraId="534F5E37" w14:textId="77777777">
        <w:tc>
          <w:tcPr>
            <w:tcW w:w="2547" w:type="dxa"/>
            <w:vMerge/>
          </w:tcPr>
          <w:p w:rsidR="005E1D99" w:rsidP="00F94CC6" w:rsidRDefault="005E1D99" w14:paraId="58B9C0C4" w14:textId="77777777">
            <w:pPr>
              <w:rPr>
                <w:sz w:val="20"/>
                <w:szCs w:val="20"/>
              </w:rPr>
            </w:pPr>
          </w:p>
        </w:tc>
        <w:tc>
          <w:tcPr>
            <w:tcW w:w="2835" w:type="dxa"/>
          </w:tcPr>
          <w:p w:rsidR="005E1D99" w:rsidP="00F94CC6" w:rsidRDefault="005E1D99" w14:paraId="6924FF69" w14:textId="13F4D49A">
            <w:pPr>
              <w:rPr>
                <w:sz w:val="20"/>
                <w:szCs w:val="20"/>
              </w:rPr>
            </w:pPr>
            <w:r>
              <w:rPr>
                <w:sz w:val="20"/>
                <w:szCs w:val="20"/>
              </w:rPr>
              <w:t>Electronics &amp; electrotechnical</w:t>
            </w:r>
          </w:p>
        </w:tc>
        <w:tc>
          <w:tcPr>
            <w:tcW w:w="3962" w:type="dxa"/>
          </w:tcPr>
          <w:p w:rsidR="005E1D99" w:rsidP="00F94CC6" w:rsidRDefault="005E1D99" w14:paraId="4B6741AD" w14:textId="51902C8A">
            <w:pPr>
              <w:rPr>
                <w:sz w:val="20"/>
                <w:szCs w:val="20"/>
              </w:rPr>
            </w:pPr>
            <w:r>
              <w:rPr>
                <w:sz w:val="20"/>
                <w:szCs w:val="20"/>
              </w:rPr>
              <w:t>Manufacturing, engineering</w:t>
            </w:r>
          </w:p>
        </w:tc>
      </w:tr>
      <w:tr w:rsidRPr="00F94CC6" w:rsidR="005E1D99" w:rsidTr="00657874" w14:paraId="74EA1433" w14:textId="77777777">
        <w:tc>
          <w:tcPr>
            <w:tcW w:w="2547" w:type="dxa"/>
            <w:vMerge/>
          </w:tcPr>
          <w:p w:rsidR="005E1D99" w:rsidP="00F94CC6" w:rsidRDefault="005E1D99" w14:paraId="320EB133" w14:textId="77777777">
            <w:pPr>
              <w:rPr>
                <w:sz w:val="20"/>
                <w:szCs w:val="20"/>
              </w:rPr>
            </w:pPr>
          </w:p>
        </w:tc>
        <w:tc>
          <w:tcPr>
            <w:tcW w:w="2835" w:type="dxa"/>
          </w:tcPr>
          <w:p w:rsidR="005E1D99" w:rsidP="00F94CC6" w:rsidRDefault="005E1D99" w14:paraId="78B0C85E" w14:textId="078F1A12">
            <w:pPr>
              <w:rPr>
                <w:sz w:val="20"/>
                <w:szCs w:val="20"/>
              </w:rPr>
            </w:pPr>
            <w:r>
              <w:rPr>
                <w:sz w:val="20"/>
                <w:szCs w:val="20"/>
              </w:rPr>
              <w:t>Engineering</w:t>
            </w:r>
          </w:p>
        </w:tc>
        <w:tc>
          <w:tcPr>
            <w:tcW w:w="3962" w:type="dxa"/>
          </w:tcPr>
          <w:p w:rsidR="005E1D99" w:rsidP="00F94CC6" w:rsidRDefault="005E1D99" w14:paraId="3103ABFF" w14:textId="45C7D8F9">
            <w:pPr>
              <w:rPr>
                <w:sz w:val="20"/>
                <w:szCs w:val="20"/>
              </w:rPr>
            </w:pPr>
            <w:r>
              <w:rPr>
                <w:sz w:val="20"/>
                <w:szCs w:val="20"/>
              </w:rPr>
              <w:t>Civil, engineering construction, marine</w:t>
            </w:r>
          </w:p>
        </w:tc>
      </w:tr>
      <w:tr w:rsidRPr="00F94CC6" w:rsidR="005E1D99" w:rsidTr="00657874" w14:paraId="211FC7AE" w14:textId="77777777">
        <w:tc>
          <w:tcPr>
            <w:tcW w:w="2547" w:type="dxa"/>
            <w:vMerge/>
          </w:tcPr>
          <w:p w:rsidR="005E1D99" w:rsidP="00F94CC6" w:rsidRDefault="005E1D99" w14:paraId="7AAA71D0" w14:textId="77777777">
            <w:pPr>
              <w:rPr>
                <w:sz w:val="20"/>
                <w:szCs w:val="20"/>
              </w:rPr>
            </w:pPr>
          </w:p>
        </w:tc>
        <w:tc>
          <w:tcPr>
            <w:tcW w:w="2835" w:type="dxa"/>
          </w:tcPr>
          <w:p w:rsidR="005E1D99" w:rsidP="00F94CC6" w:rsidRDefault="005E1D99" w14:paraId="77DD329E" w14:textId="184D68CC">
            <w:pPr>
              <w:rPr>
                <w:sz w:val="20"/>
                <w:szCs w:val="20"/>
              </w:rPr>
            </w:pPr>
            <w:r>
              <w:rPr>
                <w:sz w:val="20"/>
                <w:szCs w:val="20"/>
              </w:rPr>
              <w:t>Weldi</w:t>
            </w:r>
            <w:r w:rsidR="00657874">
              <w:rPr>
                <w:sz w:val="20"/>
                <w:szCs w:val="20"/>
              </w:rPr>
              <w:t>n</w:t>
            </w:r>
            <w:r>
              <w:rPr>
                <w:sz w:val="20"/>
                <w:szCs w:val="20"/>
              </w:rPr>
              <w:t>g</w:t>
            </w:r>
          </w:p>
        </w:tc>
        <w:tc>
          <w:tcPr>
            <w:tcW w:w="3962" w:type="dxa"/>
          </w:tcPr>
          <w:p w:rsidR="005E1D99" w:rsidP="00F94CC6" w:rsidRDefault="005E1D99" w14:paraId="7BEBD38D" w14:textId="2BBD286E">
            <w:pPr>
              <w:rPr>
                <w:sz w:val="20"/>
                <w:szCs w:val="20"/>
              </w:rPr>
            </w:pPr>
            <w:r>
              <w:rPr>
                <w:sz w:val="20"/>
                <w:szCs w:val="20"/>
              </w:rPr>
              <w:t>Coded, MIG, TIG</w:t>
            </w:r>
          </w:p>
        </w:tc>
      </w:tr>
      <w:tr w:rsidRPr="00F94CC6" w:rsidR="00F94CC6" w:rsidTr="00657874" w14:paraId="173E942D" w14:textId="77777777">
        <w:tc>
          <w:tcPr>
            <w:tcW w:w="2547" w:type="dxa"/>
          </w:tcPr>
          <w:p w:rsidR="00F94CC6" w:rsidP="00F94CC6" w:rsidRDefault="00F94CC6" w14:paraId="22B6C65A" w14:textId="0089D4A0">
            <w:pPr>
              <w:rPr>
                <w:sz w:val="20"/>
                <w:szCs w:val="20"/>
              </w:rPr>
            </w:pPr>
            <w:r>
              <w:rPr>
                <w:sz w:val="20"/>
                <w:szCs w:val="20"/>
              </w:rPr>
              <w:t>Technical Bespoke</w:t>
            </w:r>
          </w:p>
        </w:tc>
        <w:tc>
          <w:tcPr>
            <w:tcW w:w="2835" w:type="dxa"/>
          </w:tcPr>
          <w:p w:rsidRPr="00F94CC6" w:rsidR="00F94CC6" w:rsidP="00F94CC6" w:rsidRDefault="005E1D99" w14:paraId="58E421C4" w14:textId="71EBA30B">
            <w:pPr>
              <w:rPr>
                <w:sz w:val="20"/>
                <w:szCs w:val="20"/>
              </w:rPr>
            </w:pPr>
            <w:r>
              <w:rPr>
                <w:sz w:val="20"/>
                <w:szCs w:val="20"/>
              </w:rPr>
              <w:t>Technical bootcamps not falling within the above nominated core subject areas</w:t>
            </w:r>
          </w:p>
        </w:tc>
        <w:tc>
          <w:tcPr>
            <w:tcW w:w="3962" w:type="dxa"/>
          </w:tcPr>
          <w:p w:rsidRPr="00F94CC6" w:rsidR="00F94CC6" w:rsidP="00F94CC6" w:rsidRDefault="00F94CC6" w14:paraId="42F04973" w14:textId="77777777">
            <w:pPr>
              <w:rPr>
                <w:sz w:val="20"/>
                <w:szCs w:val="20"/>
              </w:rPr>
            </w:pPr>
          </w:p>
        </w:tc>
      </w:tr>
      <w:tr w:rsidRPr="00F94CC6" w:rsidR="005E1D99" w:rsidTr="00657874" w14:paraId="074D0BE1" w14:textId="77777777">
        <w:tc>
          <w:tcPr>
            <w:tcW w:w="2547" w:type="dxa"/>
            <w:vMerge w:val="restart"/>
          </w:tcPr>
          <w:p w:rsidR="005E1D99" w:rsidP="00F94CC6" w:rsidRDefault="005E1D99" w14:paraId="1153D63D" w14:textId="663C0A15">
            <w:pPr>
              <w:rPr>
                <w:sz w:val="20"/>
                <w:szCs w:val="20"/>
              </w:rPr>
            </w:pPr>
            <w:r>
              <w:rPr>
                <w:sz w:val="20"/>
                <w:szCs w:val="20"/>
              </w:rPr>
              <w:t>Construction</w:t>
            </w:r>
          </w:p>
        </w:tc>
        <w:tc>
          <w:tcPr>
            <w:tcW w:w="2835" w:type="dxa"/>
          </w:tcPr>
          <w:p w:rsidRPr="00F94CC6" w:rsidR="005E1D99" w:rsidP="00F94CC6" w:rsidRDefault="005E1D99" w14:paraId="584E9FE6" w14:textId="7ED41021">
            <w:pPr>
              <w:rPr>
                <w:sz w:val="20"/>
                <w:szCs w:val="20"/>
              </w:rPr>
            </w:pPr>
            <w:r>
              <w:rPr>
                <w:sz w:val="20"/>
                <w:szCs w:val="20"/>
              </w:rPr>
              <w:t>Construction management</w:t>
            </w:r>
          </w:p>
        </w:tc>
        <w:tc>
          <w:tcPr>
            <w:tcW w:w="3962" w:type="dxa"/>
          </w:tcPr>
          <w:p w:rsidRPr="00F94CC6" w:rsidR="005E1D99" w:rsidP="00F94CC6" w:rsidRDefault="005E1D99" w14:paraId="5B592E2B" w14:textId="4A8AC005">
            <w:pPr>
              <w:rPr>
                <w:sz w:val="20"/>
                <w:szCs w:val="20"/>
              </w:rPr>
            </w:pPr>
            <w:r>
              <w:rPr>
                <w:sz w:val="20"/>
                <w:szCs w:val="20"/>
              </w:rPr>
              <w:t>Site supervision, project co-ordination</w:t>
            </w:r>
          </w:p>
        </w:tc>
      </w:tr>
      <w:tr w:rsidRPr="00F94CC6" w:rsidR="005E1D99" w:rsidTr="00657874" w14:paraId="205D6E03" w14:textId="77777777">
        <w:tc>
          <w:tcPr>
            <w:tcW w:w="2547" w:type="dxa"/>
            <w:vMerge/>
          </w:tcPr>
          <w:p w:rsidR="005E1D99" w:rsidP="00F94CC6" w:rsidRDefault="005E1D99" w14:paraId="0AF079A3" w14:textId="77777777">
            <w:pPr>
              <w:rPr>
                <w:sz w:val="20"/>
                <w:szCs w:val="20"/>
              </w:rPr>
            </w:pPr>
          </w:p>
        </w:tc>
        <w:tc>
          <w:tcPr>
            <w:tcW w:w="2835" w:type="dxa"/>
          </w:tcPr>
          <w:p w:rsidRPr="00F94CC6" w:rsidR="005E1D99" w:rsidP="00F94CC6" w:rsidRDefault="005E1D99" w14:paraId="46772606" w14:textId="06944EAE">
            <w:pPr>
              <w:rPr>
                <w:sz w:val="20"/>
                <w:szCs w:val="20"/>
              </w:rPr>
            </w:pPr>
            <w:r>
              <w:rPr>
                <w:sz w:val="20"/>
                <w:szCs w:val="20"/>
              </w:rPr>
              <w:t>Construction trades</w:t>
            </w:r>
          </w:p>
        </w:tc>
        <w:tc>
          <w:tcPr>
            <w:tcW w:w="3962" w:type="dxa"/>
          </w:tcPr>
          <w:p w:rsidRPr="00F94CC6" w:rsidR="005E1D99" w:rsidP="00F94CC6" w:rsidRDefault="005E1D99" w14:paraId="63FA9CC7" w14:textId="6266069D">
            <w:pPr>
              <w:rPr>
                <w:sz w:val="20"/>
                <w:szCs w:val="20"/>
              </w:rPr>
            </w:pPr>
            <w:r>
              <w:rPr>
                <w:sz w:val="20"/>
                <w:szCs w:val="20"/>
              </w:rPr>
              <w:t xml:space="preserve">Bricklaying, plumbing, </w:t>
            </w:r>
            <w:r w:rsidR="00E72202">
              <w:rPr>
                <w:sz w:val="20"/>
                <w:szCs w:val="20"/>
              </w:rPr>
              <w:t>gas</w:t>
            </w:r>
            <w:r>
              <w:rPr>
                <w:sz w:val="20"/>
                <w:szCs w:val="20"/>
              </w:rPr>
              <w:t>, dry lining, joinery</w:t>
            </w:r>
          </w:p>
        </w:tc>
      </w:tr>
      <w:tr w:rsidRPr="00F94CC6" w:rsidR="00F94CC6" w:rsidTr="00657874" w14:paraId="72CFD654" w14:textId="77777777">
        <w:tc>
          <w:tcPr>
            <w:tcW w:w="2547" w:type="dxa"/>
          </w:tcPr>
          <w:p w:rsidR="00F94CC6" w:rsidP="00F94CC6" w:rsidRDefault="00F94CC6" w14:paraId="0A9DF343" w14:textId="4A28D2C3">
            <w:pPr>
              <w:rPr>
                <w:sz w:val="20"/>
                <w:szCs w:val="20"/>
              </w:rPr>
            </w:pPr>
            <w:r>
              <w:rPr>
                <w:sz w:val="20"/>
                <w:szCs w:val="20"/>
              </w:rPr>
              <w:t>Pathway to accelerated apprenticeships</w:t>
            </w:r>
          </w:p>
        </w:tc>
        <w:tc>
          <w:tcPr>
            <w:tcW w:w="2835" w:type="dxa"/>
          </w:tcPr>
          <w:p w:rsidRPr="00F94CC6" w:rsidR="00F94CC6" w:rsidP="00F94CC6" w:rsidRDefault="005E1D99" w14:paraId="688A05F0" w14:textId="00C06463">
            <w:pPr>
              <w:rPr>
                <w:sz w:val="20"/>
                <w:szCs w:val="20"/>
              </w:rPr>
            </w:pPr>
            <w:r>
              <w:rPr>
                <w:sz w:val="20"/>
                <w:szCs w:val="20"/>
              </w:rPr>
              <w:t>Apprenticeships Paths</w:t>
            </w:r>
          </w:p>
        </w:tc>
        <w:tc>
          <w:tcPr>
            <w:tcW w:w="3962" w:type="dxa"/>
          </w:tcPr>
          <w:p w:rsidRPr="00F94CC6" w:rsidR="00F94CC6" w:rsidP="00F94CC6" w:rsidRDefault="005E1D99" w14:paraId="1212B5A9" w14:textId="0F92F328">
            <w:pPr>
              <w:rPr>
                <w:sz w:val="20"/>
                <w:szCs w:val="20"/>
              </w:rPr>
            </w:pPr>
            <w:r>
              <w:rPr>
                <w:sz w:val="20"/>
                <w:szCs w:val="20"/>
              </w:rPr>
              <w:t>Any of the sector skills specified in all other categories that map to a recognised apprenticeship</w:t>
            </w:r>
          </w:p>
        </w:tc>
      </w:tr>
      <w:tr w:rsidRPr="00F94CC6" w:rsidR="005B6249" w:rsidTr="00657874" w14:paraId="68ACB4F0" w14:textId="77777777">
        <w:tc>
          <w:tcPr>
            <w:tcW w:w="2547" w:type="dxa"/>
            <w:vMerge w:val="restart"/>
          </w:tcPr>
          <w:p w:rsidR="005B6249" w:rsidP="00F94CC6" w:rsidRDefault="005B6249" w14:paraId="551240A3" w14:textId="20A9865B">
            <w:pPr>
              <w:rPr>
                <w:sz w:val="20"/>
                <w:szCs w:val="20"/>
              </w:rPr>
            </w:pPr>
            <w:r>
              <w:rPr>
                <w:sz w:val="20"/>
                <w:szCs w:val="20"/>
              </w:rPr>
              <w:t>Green Skills</w:t>
            </w:r>
          </w:p>
        </w:tc>
        <w:tc>
          <w:tcPr>
            <w:tcW w:w="2835" w:type="dxa"/>
          </w:tcPr>
          <w:p w:rsidRPr="00F94CC6" w:rsidR="005B6249" w:rsidP="00F94CC6" w:rsidRDefault="005B6249" w14:paraId="38469CEF" w14:textId="11F80DF7">
            <w:pPr>
              <w:rPr>
                <w:sz w:val="20"/>
                <w:szCs w:val="20"/>
              </w:rPr>
            </w:pPr>
            <w:r>
              <w:rPr>
                <w:sz w:val="20"/>
                <w:szCs w:val="20"/>
              </w:rPr>
              <w:t>Green Power</w:t>
            </w:r>
          </w:p>
        </w:tc>
        <w:tc>
          <w:tcPr>
            <w:tcW w:w="3962" w:type="dxa"/>
          </w:tcPr>
          <w:p w:rsidRPr="00F94CC6" w:rsidR="005B6249" w:rsidP="00F94CC6" w:rsidRDefault="005B6249" w14:paraId="07FF5000" w14:textId="3F5C187C">
            <w:pPr>
              <w:rPr>
                <w:sz w:val="20"/>
                <w:szCs w:val="20"/>
              </w:rPr>
            </w:pPr>
            <w:r>
              <w:rPr>
                <w:sz w:val="20"/>
                <w:szCs w:val="20"/>
              </w:rPr>
              <w:t xml:space="preserve">Renewables, </w:t>
            </w:r>
            <w:r w:rsidR="00B96174">
              <w:rPr>
                <w:sz w:val="20"/>
                <w:szCs w:val="20"/>
              </w:rPr>
              <w:t>Nuclear Power, Grid Infrastructure, Energy Storage and Smart Systems Technology</w:t>
            </w:r>
          </w:p>
        </w:tc>
      </w:tr>
      <w:tr w:rsidRPr="00F94CC6" w:rsidR="005B6249" w:rsidTr="00657874" w14:paraId="6F9602AE" w14:textId="77777777">
        <w:tc>
          <w:tcPr>
            <w:tcW w:w="2547" w:type="dxa"/>
            <w:vMerge/>
          </w:tcPr>
          <w:p w:rsidR="005B6249" w:rsidP="00F94CC6" w:rsidRDefault="005B6249" w14:paraId="0BB230B2" w14:textId="77777777">
            <w:pPr>
              <w:rPr>
                <w:sz w:val="20"/>
                <w:szCs w:val="20"/>
              </w:rPr>
            </w:pPr>
          </w:p>
        </w:tc>
        <w:tc>
          <w:tcPr>
            <w:tcW w:w="2835" w:type="dxa"/>
          </w:tcPr>
          <w:p w:rsidR="005B6249" w:rsidP="00F94CC6" w:rsidRDefault="005B6249" w14:paraId="4E02CAF8" w14:textId="66D9D9E7">
            <w:pPr>
              <w:rPr>
                <w:sz w:val="20"/>
                <w:szCs w:val="20"/>
              </w:rPr>
            </w:pPr>
            <w:r>
              <w:rPr>
                <w:sz w:val="20"/>
                <w:szCs w:val="20"/>
              </w:rPr>
              <w:t>Green Construction &amp; Buildings</w:t>
            </w:r>
          </w:p>
        </w:tc>
        <w:tc>
          <w:tcPr>
            <w:tcW w:w="3962" w:type="dxa"/>
          </w:tcPr>
          <w:p w:rsidRPr="00F94CC6" w:rsidR="005B6249" w:rsidP="00F94CC6" w:rsidRDefault="00B96174" w14:paraId="5C316FAC" w14:textId="2B688E20">
            <w:pPr>
              <w:rPr>
                <w:sz w:val="20"/>
                <w:szCs w:val="20"/>
              </w:rPr>
            </w:pPr>
            <w:r>
              <w:rPr>
                <w:sz w:val="20"/>
                <w:szCs w:val="20"/>
              </w:rPr>
              <w:t>Retrofit, energy-efficiency installation, insulation installation, smart devices and controls, low carbon / net zero heat networks, heat pump installation, hydrogen boiler installation, electric vehicle charge point installation</w:t>
            </w:r>
          </w:p>
        </w:tc>
      </w:tr>
      <w:tr w:rsidRPr="00F94CC6" w:rsidR="005B6249" w:rsidTr="00657874" w14:paraId="0FAE6004" w14:textId="77777777">
        <w:tc>
          <w:tcPr>
            <w:tcW w:w="2547" w:type="dxa"/>
            <w:vMerge/>
          </w:tcPr>
          <w:p w:rsidR="005B6249" w:rsidP="00F94CC6" w:rsidRDefault="005B6249" w14:paraId="57CE5FEF" w14:textId="77777777">
            <w:pPr>
              <w:rPr>
                <w:sz w:val="20"/>
                <w:szCs w:val="20"/>
              </w:rPr>
            </w:pPr>
          </w:p>
        </w:tc>
        <w:tc>
          <w:tcPr>
            <w:tcW w:w="2835" w:type="dxa"/>
          </w:tcPr>
          <w:p w:rsidR="005B6249" w:rsidP="00F94CC6" w:rsidRDefault="005B6249" w14:paraId="234336CE" w14:textId="73E2C2CD">
            <w:pPr>
              <w:rPr>
                <w:sz w:val="20"/>
                <w:szCs w:val="20"/>
              </w:rPr>
            </w:pPr>
            <w:r>
              <w:rPr>
                <w:sz w:val="20"/>
                <w:szCs w:val="20"/>
              </w:rPr>
              <w:t>Green Transport</w:t>
            </w:r>
          </w:p>
        </w:tc>
        <w:tc>
          <w:tcPr>
            <w:tcW w:w="3962" w:type="dxa"/>
          </w:tcPr>
          <w:p w:rsidRPr="00F94CC6" w:rsidR="005B6249" w:rsidP="00F94CC6" w:rsidRDefault="008A2655" w14:paraId="649A54A6" w14:textId="3FD434B4">
            <w:pPr>
              <w:rPr>
                <w:sz w:val="20"/>
                <w:szCs w:val="20"/>
              </w:rPr>
            </w:pPr>
            <w:r>
              <w:rPr>
                <w:sz w:val="20"/>
                <w:szCs w:val="20"/>
              </w:rPr>
              <w:t xml:space="preserve">Electric vehicle manufacture, maintenance and recycling, low / net </w:t>
            </w:r>
            <w:r>
              <w:rPr>
                <w:sz w:val="20"/>
                <w:szCs w:val="20"/>
              </w:rPr>
              <w:lastRenderedPageBreak/>
              <w:t>zero carbon public transport including rail, sustainable aviation fuel manufacture</w:t>
            </w:r>
          </w:p>
        </w:tc>
      </w:tr>
      <w:tr w:rsidRPr="00F94CC6" w:rsidR="005B6249" w:rsidTr="00657874" w14:paraId="4BA0C5AB" w14:textId="77777777">
        <w:tc>
          <w:tcPr>
            <w:tcW w:w="2547" w:type="dxa"/>
            <w:vMerge/>
          </w:tcPr>
          <w:p w:rsidR="005B6249" w:rsidP="00F94CC6" w:rsidRDefault="005B6249" w14:paraId="0849E389" w14:textId="77777777">
            <w:pPr>
              <w:rPr>
                <w:sz w:val="20"/>
                <w:szCs w:val="20"/>
              </w:rPr>
            </w:pPr>
          </w:p>
        </w:tc>
        <w:tc>
          <w:tcPr>
            <w:tcW w:w="2835" w:type="dxa"/>
          </w:tcPr>
          <w:p w:rsidR="005B6249" w:rsidP="00F94CC6" w:rsidRDefault="005B6249" w14:paraId="15AAB206" w14:textId="6EFC53D7">
            <w:pPr>
              <w:rPr>
                <w:sz w:val="20"/>
                <w:szCs w:val="20"/>
              </w:rPr>
            </w:pPr>
            <w:r>
              <w:rPr>
                <w:sz w:val="20"/>
                <w:szCs w:val="20"/>
              </w:rPr>
              <w:t>Green Protection of Natural Resources</w:t>
            </w:r>
          </w:p>
        </w:tc>
        <w:tc>
          <w:tcPr>
            <w:tcW w:w="3962" w:type="dxa"/>
          </w:tcPr>
          <w:p w:rsidRPr="00F94CC6" w:rsidR="005B6249" w:rsidP="00F94CC6" w:rsidRDefault="008A2655" w14:paraId="507C4CF2" w14:textId="4B3E4970">
            <w:pPr>
              <w:rPr>
                <w:sz w:val="20"/>
                <w:szCs w:val="20"/>
              </w:rPr>
            </w:pPr>
            <w:r>
              <w:rPr>
                <w:sz w:val="20"/>
                <w:szCs w:val="20"/>
              </w:rPr>
              <w:t>Nature restoration, woodland management, arboriculture, decarbonising agriculture</w:t>
            </w:r>
            <w:r w:rsidR="005E1D99">
              <w:rPr>
                <w:sz w:val="20"/>
                <w:szCs w:val="20"/>
              </w:rPr>
              <w:t>, waste management and recycling</w:t>
            </w:r>
          </w:p>
        </w:tc>
      </w:tr>
      <w:tr w:rsidRPr="00F94CC6" w:rsidR="005B6249" w:rsidTr="00657874" w14:paraId="50F40FA1" w14:textId="77777777">
        <w:tc>
          <w:tcPr>
            <w:tcW w:w="2547" w:type="dxa"/>
            <w:vMerge/>
          </w:tcPr>
          <w:p w:rsidR="005B6249" w:rsidP="00F94CC6" w:rsidRDefault="005B6249" w14:paraId="06DFC8BB" w14:textId="77777777">
            <w:pPr>
              <w:rPr>
                <w:sz w:val="20"/>
                <w:szCs w:val="20"/>
              </w:rPr>
            </w:pPr>
          </w:p>
        </w:tc>
        <w:tc>
          <w:tcPr>
            <w:tcW w:w="2835" w:type="dxa"/>
          </w:tcPr>
          <w:p w:rsidR="005B6249" w:rsidP="00F94CC6" w:rsidRDefault="005B6249" w14:paraId="5224654E" w14:textId="42362DD9">
            <w:pPr>
              <w:rPr>
                <w:sz w:val="20"/>
                <w:szCs w:val="20"/>
              </w:rPr>
            </w:pPr>
            <w:r>
              <w:rPr>
                <w:sz w:val="20"/>
                <w:szCs w:val="20"/>
              </w:rPr>
              <w:t>Green Business &amp; Industry</w:t>
            </w:r>
          </w:p>
        </w:tc>
        <w:tc>
          <w:tcPr>
            <w:tcW w:w="3962" w:type="dxa"/>
          </w:tcPr>
          <w:p w:rsidRPr="00F94CC6" w:rsidR="005B6249" w:rsidP="00F94CC6" w:rsidRDefault="005E1D99" w14:paraId="594F4417" w14:textId="7F5E46B7">
            <w:pPr>
              <w:rPr>
                <w:sz w:val="20"/>
                <w:szCs w:val="20"/>
              </w:rPr>
            </w:pPr>
            <w:r>
              <w:rPr>
                <w:sz w:val="20"/>
                <w:szCs w:val="20"/>
              </w:rPr>
              <w:t xml:space="preserve">Hydrogen production and industrial use, carbon capture, utilisation &amp; </w:t>
            </w:r>
            <w:proofErr w:type="gramStart"/>
            <w:r>
              <w:rPr>
                <w:sz w:val="20"/>
                <w:szCs w:val="20"/>
              </w:rPr>
              <w:t>storage</w:t>
            </w:r>
            <w:proofErr w:type="gramEnd"/>
            <w:r>
              <w:rPr>
                <w:sz w:val="20"/>
                <w:szCs w:val="20"/>
              </w:rPr>
              <w:t xml:space="preserve"> and industrial decarbonisation</w:t>
            </w:r>
          </w:p>
        </w:tc>
      </w:tr>
      <w:tr w:rsidRPr="00F94CC6" w:rsidR="00F94CC6" w:rsidTr="00657874" w14:paraId="1D26ECDC" w14:textId="77777777">
        <w:tc>
          <w:tcPr>
            <w:tcW w:w="2547" w:type="dxa"/>
          </w:tcPr>
          <w:p w:rsidR="00F94CC6" w:rsidP="00F94CC6" w:rsidRDefault="00F94CC6" w14:paraId="2FA8517F" w14:textId="64C0E033">
            <w:pPr>
              <w:rPr>
                <w:sz w:val="20"/>
                <w:szCs w:val="20"/>
              </w:rPr>
            </w:pPr>
            <w:r>
              <w:rPr>
                <w:sz w:val="20"/>
                <w:szCs w:val="20"/>
              </w:rPr>
              <w:t>Logistics</w:t>
            </w:r>
          </w:p>
        </w:tc>
        <w:tc>
          <w:tcPr>
            <w:tcW w:w="2835" w:type="dxa"/>
          </w:tcPr>
          <w:p w:rsidRPr="00F94CC6" w:rsidR="00F94CC6" w:rsidP="00F94CC6" w:rsidRDefault="00AD0377" w14:paraId="674B3D5E" w14:textId="05EB670F">
            <w:pPr>
              <w:rPr>
                <w:sz w:val="20"/>
                <w:szCs w:val="20"/>
              </w:rPr>
            </w:pPr>
            <w:r>
              <w:rPr>
                <w:sz w:val="20"/>
                <w:szCs w:val="20"/>
              </w:rPr>
              <w:t>HGV Driving</w:t>
            </w:r>
          </w:p>
        </w:tc>
        <w:tc>
          <w:tcPr>
            <w:tcW w:w="3962" w:type="dxa"/>
          </w:tcPr>
          <w:p w:rsidR="00F94CC6" w:rsidP="00F94CC6" w:rsidRDefault="00DF07BC" w14:paraId="1F925774" w14:textId="77777777">
            <w:pPr>
              <w:rPr>
                <w:sz w:val="20"/>
                <w:szCs w:val="20"/>
              </w:rPr>
            </w:pPr>
            <w:r>
              <w:rPr>
                <w:sz w:val="20"/>
                <w:szCs w:val="20"/>
              </w:rPr>
              <w:t>Novice to Cat C</w:t>
            </w:r>
          </w:p>
          <w:p w:rsidR="00DF07BC" w:rsidP="00F94CC6" w:rsidRDefault="00DF07BC" w14:paraId="69A7F0AA" w14:textId="77777777">
            <w:pPr>
              <w:rPr>
                <w:sz w:val="20"/>
                <w:szCs w:val="20"/>
              </w:rPr>
            </w:pPr>
            <w:r>
              <w:rPr>
                <w:sz w:val="20"/>
                <w:szCs w:val="20"/>
              </w:rPr>
              <w:t>Notice to Cat C and Cat C+</w:t>
            </w:r>
            <w:proofErr w:type="gramStart"/>
            <w:r>
              <w:rPr>
                <w:sz w:val="20"/>
                <w:szCs w:val="20"/>
              </w:rPr>
              <w:t>E</w:t>
            </w:r>
            <w:proofErr w:type="gramEnd"/>
          </w:p>
          <w:p w:rsidR="00DF07BC" w:rsidP="00F94CC6" w:rsidRDefault="00DF07BC" w14:paraId="25A7C347" w14:textId="77777777">
            <w:pPr>
              <w:rPr>
                <w:sz w:val="20"/>
                <w:szCs w:val="20"/>
              </w:rPr>
            </w:pPr>
            <w:r>
              <w:rPr>
                <w:sz w:val="20"/>
                <w:szCs w:val="20"/>
              </w:rPr>
              <w:t xml:space="preserve">Novice to Cat C or Cat C and </w:t>
            </w:r>
            <w:r w:rsidR="007C3D24">
              <w:rPr>
                <w:sz w:val="20"/>
                <w:szCs w:val="20"/>
              </w:rPr>
              <w:t>Cat C+E + employer specific elements</w:t>
            </w:r>
          </w:p>
          <w:p w:rsidR="007C3D24" w:rsidP="00F94CC6" w:rsidRDefault="007C3D24" w14:paraId="5B18B227" w14:textId="77777777">
            <w:pPr>
              <w:rPr>
                <w:sz w:val="20"/>
                <w:szCs w:val="20"/>
              </w:rPr>
            </w:pPr>
            <w:r>
              <w:rPr>
                <w:sz w:val="20"/>
                <w:szCs w:val="20"/>
              </w:rPr>
              <w:t>Cat</w:t>
            </w:r>
            <w:r w:rsidR="00040A95">
              <w:rPr>
                <w:sz w:val="20"/>
                <w:szCs w:val="20"/>
              </w:rPr>
              <w:t xml:space="preserve"> C to Cat C+E</w:t>
            </w:r>
          </w:p>
          <w:p w:rsidR="00040A95" w:rsidP="00F94CC6" w:rsidRDefault="00040A95" w14:paraId="5674D48D" w14:textId="77777777">
            <w:pPr>
              <w:rPr>
                <w:sz w:val="20"/>
                <w:szCs w:val="20"/>
              </w:rPr>
            </w:pPr>
            <w:r>
              <w:rPr>
                <w:sz w:val="20"/>
                <w:szCs w:val="20"/>
              </w:rPr>
              <w:t>Additional Qualifications in ADR packages</w:t>
            </w:r>
          </w:p>
          <w:p w:rsidR="00040A95" w:rsidP="00F94CC6" w:rsidRDefault="00040A95" w14:paraId="02C8B734" w14:textId="77777777">
            <w:pPr>
              <w:rPr>
                <w:sz w:val="20"/>
                <w:szCs w:val="20"/>
              </w:rPr>
            </w:pPr>
            <w:r>
              <w:rPr>
                <w:sz w:val="20"/>
                <w:szCs w:val="20"/>
              </w:rPr>
              <w:t>Additional Qualifications in ADR packages and ADR Tankers</w:t>
            </w:r>
          </w:p>
          <w:p w:rsidR="00040A95" w:rsidP="00F94CC6" w:rsidRDefault="00040A95" w14:paraId="4DD69B37" w14:textId="77777777">
            <w:pPr>
              <w:rPr>
                <w:sz w:val="20"/>
                <w:szCs w:val="20"/>
              </w:rPr>
            </w:pPr>
            <w:r>
              <w:rPr>
                <w:sz w:val="20"/>
                <w:szCs w:val="20"/>
              </w:rPr>
              <w:t>Additional Qualification in ADR Tankers + PDP</w:t>
            </w:r>
          </w:p>
          <w:p w:rsidR="00040A95" w:rsidP="00F94CC6" w:rsidRDefault="005B6249" w14:paraId="72D71F43" w14:textId="77777777">
            <w:pPr>
              <w:rPr>
                <w:sz w:val="20"/>
                <w:szCs w:val="20"/>
              </w:rPr>
            </w:pPr>
            <w:r>
              <w:rPr>
                <w:sz w:val="20"/>
                <w:szCs w:val="20"/>
              </w:rPr>
              <w:t>Back to the Wheels Refresher to existing category</w:t>
            </w:r>
          </w:p>
          <w:p w:rsidRPr="00F94CC6" w:rsidR="005B6249" w:rsidP="00F94CC6" w:rsidRDefault="005B6249" w14:paraId="4C7E1CE2" w14:textId="761672A0">
            <w:pPr>
              <w:rPr>
                <w:sz w:val="20"/>
                <w:szCs w:val="20"/>
              </w:rPr>
            </w:pPr>
            <w:r>
              <w:rPr>
                <w:sz w:val="20"/>
                <w:szCs w:val="20"/>
              </w:rPr>
              <w:t>Back to the Wheels Refresher Cat C to Cat C+E</w:t>
            </w:r>
          </w:p>
        </w:tc>
      </w:tr>
      <w:tr w:rsidRPr="00F94CC6" w:rsidR="00F94CC6" w:rsidTr="00657874" w14:paraId="2DB580A3" w14:textId="77777777">
        <w:tc>
          <w:tcPr>
            <w:tcW w:w="2547" w:type="dxa"/>
          </w:tcPr>
          <w:p w:rsidR="00F94CC6" w:rsidP="00F94CC6" w:rsidRDefault="00F94CC6" w14:paraId="10755F09" w14:textId="36C339CD">
            <w:pPr>
              <w:rPr>
                <w:sz w:val="20"/>
                <w:szCs w:val="20"/>
              </w:rPr>
            </w:pPr>
            <w:r>
              <w:rPr>
                <w:sz w:val="20"/>
                <w:szCs w:val="20"/>
              </w:rPr>
              <w:t>Other</w:t>
            </w:r>
          </w:p>
        </w:tc>
        <w:tc>
          <w:tcPr>
            <w:tcW w:w="6797" w:type="dxa"/>
            <w:gridSpan w:val="2"/>
          </w:tcPr>
          <w:p w:rsidRPr="00894964" w:rsidR="00F94CC6" w:rsidP="00F94CC6" w:rsidRDefault="00657874" w14:paraId="78BE0AE9" w14:textId="633A6B1C">
            <w:pPr>
              <w:rPr>
                <w:i/>
                <w:iCs/>
                <w:sz w:val="20"/>
                <w:szCs w:val="20"/>
              </w:rPr>
            </w:pPr>
            <w:r w:rsidRPr="00894964">
              <w:rPr>
                <w:i/>
                <w:iCs/>
                <w:sz w:val="20"/>
                <w:szCs w:val="20"/>
              </w:rPr>
              <w:t xml:space="preserve">The LEP </w:t>
            </w:r>
            <w:proofErr w:type="gramStart"/>
            <w:r w:rsidR="00C41CD3">
              <w:rPr>
                <w:i/>
                <w:iCs/>
                <w:sz w:val="20"/>
                <w:szCs w:val="20"/>
              </w:rPr>
              <w:t>is able</w:t>
            </w:r>
            <w:r w:rsidRPr="00894964" w:rsidR="00775106">
              <w:rPr>
                <w:i/>
                <w:iCs/>
                <w:sz w:val="20"/>
                <w:szCs w:val="20"/>
              </w:rPr>
              <w:t xml:space="preserve"> to</w:t>
            </w:r>
            <w:proofErr w:type="gramEnd"/>
            <w:r w:rsidRPr="00894964" w:rsidR="00775106">
              <w:rPr>
                <w:i/>
                <w:iCs/>
                <w:sz w:val="20"/>
                <w:szCs w:val="20"/>
              </w:rPr>
              <w:t xml:space="preserve"> pilot a different Skills Bootcamp area, providing sufficient local data and </w:t>
            </w:r>
            <w:r w:rsidRPr="00894964" w:rsidR="00894964">
              <w:rPr>
                <w:i/>
                <w:iCs/>
                <w:sz w:val="20"/>
                <w:szCs w:val="20"/>
              </w:rPr>
              <w:t>labour market information, as well as employer evidence, support the pilot.</w:t>
            </w:r>
          </w:p>
        </w:tc>
      </w:tr>
    </w:tbl>
    <w:p w:rsidR="00F94CC6" w:rsidP="00466D43" w:rsidRDefault="00F94CC6" w14:paraId="1E4C06BA" w14:textId="77777777">
      <w:pPr>
        <w:pStyle w:val="Heading2"/>
      </w:pPr>
    </w:p>
    <w:p w:rsidR="00084D81" w:rsidRDefault="00084D81" w14:paraId="1C0A3D36" w14:textId="77777777">
      <w:pPr>
        <w:rPr>
          <w:rFonts w:eastAsiaTheme="majorEastAsia" w:cstheme="majorBidi"/>
          <w:b/>
          <w:color w:val="404040" w:themeColor="text1"/>
          <w:sz w:val="32"/>
          <w:szCs w:val="32"/>
        </w:rPr>
      </w:pPr>
      <w:r>
        <w:br w:type="page"/>
      </w:r>
    </w:p>
    <w:p w:rsidRPr="00B05135" w:rsidR="000A0DBA" w:rsidP="000A0DBA" w:rsidRDefault="000A0DBA" w14:paraId="3D989DB9" w14:textId="27E506E4">
      <w:pPr>
        <w:pStyle w:val="Heading1"/>
      </w:pPr>
      <w:bookmarkStart w:name="_Toc127260331" w:id="183"/>
      <w:r w:rsidRPr="00B05135">
        <w:lastRenderedPageBreak/>
        <w:t xml:space="preserve">Appendix </w:t>
      </w:r>
      <w:r w:rsidRPr="00B05135" w:rsidR="00270305">
        <w:t>2</w:t>
      </w:r>
      <w:r w:rsidRPr="00B05135">
        <w:t>: Terms and Conditions</w:t>
      </w:r>
      <w:bookmarkEnd w:id="183"/>
    </w:p>
    <w:p w:rsidRPr="00B05135" w:rsidR="0004146D" w:rsidP="0004146D" w:rsidRDefault="0004146D" w14:paraId="272250A1" w14:textId="77777777">
      <w:pPr>
        <w:rPr>
          <w:rFonts w:cstheme="minorHAnsi"/>
          <w:color w:val="404040" w:themeColor="text1"/>
          <w:sz w:val="20"/>
          <w:szCs w:val="20"/>
        </w:rPr>
      </w:pPr>
      <w:r w:rsidRPr="00B05135">
        <w:rPr>
          <w:rFonts w:cstheme="minorHAnsi"/>
          <w:color w:val="404040" w:themeColor="text1"/>
          <w:sz w:val="20"/>
          <w:szCs w:val="20"/>
        </w:rPr>
        <w:t xml:space="preserve">Through submitting a bid, you are committing to meet and abide by the following terms and conditions. </w:t>
      </w:r>
    </w:p>
    <w:p w:rsidRPr="00B05135" w:rsidR="0004146D" w:rsidP="0004146D" w:rsidRDefault="0004146D" w14:paraId="6A7BF499" w14:textId="77777777">
      <w:pPr>
        <w:rPr>
          <w:rFonts w:cstheme="minorHAnsi"/>
          <w:color w:val="404040" w:themeColor="text1"/>
          <w:sz w:val="20"/>
          <w:szCs w:val="20"/>
        </w:rPr>
      </w:pPr>
    </w:p>
    <w:p w:rsidRPr="00B05135" w:rsidR="0004146D" w:rsidP="0004146D" w:rsidRDefault="0004146D" w14:paraId="30636FB1" w14:textId="77777777">
      <w:pPr>
        <w:pStyle w:val="Heading3"/>
        <w:rPr>
          <w:rFonts w:ascii="Manrope" w:hAnsi="Manrope"/>
          <w:b/>
          <w:bCs/>
          <w:color w:val="404040" w:themeColor="text1"/>
        </w:rPr>
      </w:pPr>
      <w:bookmarkStart w:name="_Toc99030767" w:id="184"/>
      <w:bookmarkStart w:name="_Toc102564330" w:id="185"/>
      <w:bookmarkStart w:name="_Toc102578359" w:id="186"/>
      <w:bookmarkStart w:name="_Toc106096971" w:id="187"/>
      <w:bookmarkStart w:name="_Toc113355421" w:id="188"/>
      <w:bookmarkStart w:name="_Toc113357925" w:id="189"/>
      <w:bookmarkStart w:name="_Toc127260332" w:id="190"/>
      <w:r w:rsidRPr="00B05135">
        <w:rPr>
          <w:rFonts w:ascii="Manrope" w:hAnsi="Manrope"/>
          <w:b/>
          <w:bCs/>
          <w:color w:val="404040" w:themeColor="text1"/>
        </w:rPr>
        <w:t>Confidentiality and Disclaimer</w:t>
      </w:r>
      <w:bookmarkEnd w:id="184"/>
      <w:bookmarkEnd w:id="185"/>
      <w:bookmarkEnd w:id="186"/>
      <w:bookmarkEnd w:id="187"/>
      <w:bookmarkEnd w:id="188"/>
      <w:bookmarkEnd w:id="189"/>
      <w:bookmarkEnd w:id="190"/>
    </w:p>
    <w:p w:rsidRPr="00B05135" w:rsidR="0004146D" w:rsidP="0004146D" w:rsidRDefault="0004146D" w14:paraId="09743471" w14:textId="77777777">
      <w:pPr>
        <w:rPr>
          <w:rFonts w:cstheme="minorHAnsi"/>
          <w:color w:val="404040" w:themeColor="text1"/>
          <w:sz w:val="20"/>
          <w:szCs w:val="20"/>
        </w:rPr>
      </w:pPr>
      <w:r w:rsidRPr="00B05135">
        <w:rPr>
          <w:rFonts w:cstheme="minorHAnsi"/>
          <w:color w:val="404040" w:themeColor="text1"/>
          <w:sz w:val="20"/>
          <w:szCs w:val="20"/>
        </w:rPr>
        <w:t>This prospectus is not an offer capable of acceptance but represents a definition of specific legal service requirements and an invitation to submit a response addressing such requirements.</w:t>
      </w:r>
    </w:p>
    <w:p w:rsidRPr="00B05135" w:rsidR="0004146D" w:rsidP="0004146D" w:rsidRDefault="0004146D" w14:paraId="4A0C906B" w14:textId="77777777">
      <w:pPr>
        <w:rPr>
          <w:rFonts w:cstheme="minorHAnsi"/>
          <w:color w:val="404040" w:themeColor="text1"/>
          <w:sz w:val="20"/>
          <w:szCs w:val="20"/>
        </w:rPr>
      </w:pPr>
    </w:p>
    <w:p w:rsidRPr="00B05135" w:rsidR="0004146D" w:rsidP="0004146D" w:rsidRDefault="0004146D" w14:paraId="5F0D29A4" w14:textId="77777777">
      <w:pPr>
        <w:rPr>
          <w:rFonts w:cstheme="minorHAnsi"/>
          <w:color w:val="404040" w:themeColor="text1"/>
          <w:sz w:val="20"/>
          <w:szCs w:val="20"/>
        </w:rPr>
      </w:pPr>
      <w:r w:rsidRPr="00B05135">
        <w:rPr>
          <w:rFonts w:cstheme="minorHAnsi"/>
          <w:color w:val="404040" w:themeColor="text1"/>
          <w:sz w:val="20"/>
          <w:szCs w:val="20"/>
        </w:rPr>
        <w:t>Neither the issue of this prospectus to you, your preparation and submission of a tender, or the subsequent receipt and evaluation of your bid by The CWLEP commits The CWLEP to award a grant to you or any other bidder, even if all requirements stated in the prospectus are met. The CWLEP is not responsible directly or indirectly for any costs incurred by your firm in responding to this prospectus and participating in The CWLEP’s grant process.</w:t>
      </w:r>
    </w:p>
    <w:p w:rsidRPr="00B05135" w:rsidR="0004146D" w:rsidP="0004146D" w:rsidRDefault="0004146D" w14:paraId="17037171" w14:textId="77777777">
      <w:pPr>
        <w:rPr>
          <w:rFonts w:cstheme="minorHAnsi"/>
          <w:color w:val="404040" w:themeColor="text1"/>
          <w:sz w:val="20"/>
          <w:szCs w:val="20"/>
        </w:rPr>
      </w:pPr>
    </w:p>
    <w:p w:rsidRPr="00B05135" w:rsidR="0004146D" w:rsidP="0004146D" w:rsidRDefault="0004146D" w14:paraId="7A23AF00" w14:textId="77777777">
      <w:pPr>
        <w:rPr>
          <w:rFonts w:cstheme="minorHAnsi"/>
          <w:color w:val="404040" w:themeColor="text1"/>
          <w:sz w:val="20"/>
          <w:szCs w:val="20"/>
        </w:rPr>
      </w:pPr>
      <w:r w:rsidRPr="00B05135">
        <w:rPr>
          <w:rFonts w:cstheme="minorHAnsi"/>
          <w:color w:val="404040" w:themeColor="text1"/>
          <w:sz w:val="20"/>
          <w:szCs w:val="20"/>
        </w:rPr>
        <w:t xml:space="preserve">All firms shall keep strictly confidential any and all information contained in this prospectus, and other information or documents made available to it by or on behalf of The CWLEP in connection with this prospectus.  The firms shall not disclose, nor allow any such information to be disclosed.  Submission of a formal response to this prospectus will confirm your agreement to observe these confidentiality requirements. </w:t>
      </w:r>
    </w:p>
    <w:p w:rsidRPr="00B05135" w:rsidR="0004146D" w:rsidP="0004146D" w:rsidRDefault="0004146D" w14:paraId="45FD809F" w14:textId="77777777">
      <w:pPr>
        <w:rPr>
          <w:rFonts w:cstheme="minorHAnsi"/>
          <w:color w:val="404040" w:themeColor="text1"/>
          <w:sz w:val="20"/>
          <w:szCs w:val="20"/>
        </w:rPr>
      </w:pPr>
    </w:p>
    <w:p w:rsidRPr="00B05135" w:rsidR="0004146D" w:rsidP="0004146D" w:rsidRDefault="0004146D" w14:paraId="293C23B6" w14:textId="77777777">
      <w:pPr>
        <w:rPr>
          <w:rFonts w:cstheme="minorHAnsi"/>
          <w:color w:val="404040" w:themeColor="text1"/>
          <w:sz w:val="20"/>
          <w:szCs w:val="20"/>
        </w:rPr>
      </w:pPr>
      <w:r w:rsidRPr="00B05135">
        <w:rPr>
          <w:rFonts w:cstheme="minorHAnsi"/>
          <w:color w:val="404040" w:themeColor="text1"/>
          <w:sz w:val="20"/>
          <w:szCs w:val="20"/>
        </w:rPr>
        <w:t xml:space="preserve">Contact by the firms with The CWLEP during the bidding process should only be via the contact stated within this prospectus.  Respondents shall not offer or give any consideration of any kind to any employee or representative of The CWLEP as an inducement or reward for doing, or refraining from doing, any act in relation to the obtaining or execution of this or any other contract with The CWLEP. </w:t>
      </w:r>
    </w:p>
    <w:p w:rsidRPr="00B05135" w:rsidR="0004146D" w:rsidP="0004146D" w:rsidRDefault="0004146D" w14:paraId="0332CFB1" w14:textId="77777777">
      <w:pPr>
        <w:rPr>
          <w:rFonts w:cstheme="minorHAnsi"/>
          <w:color w:val="404040" w:themeColor="text1"/>
          <w:sz w:val="20"/>
          <w:szCs w:val="20"/>
        </w:rPr>
      </w:pPr>
    </w:p>
    <w:p w:rsidRPr="00B05135" w:rsidR="0004146D" w:rsidP="0004146D" w:rsidRDefault="0004146D" w14:paraId="4F567338" w14:textId="77777777">
      <w:pPr>
        <w:pStyle w:val="Heading3"/>
        <w:rPr>
          <w:rFonts w:ascii="Manrope" w:hAnsi="Manrope"/>
          <w:b/>
          <w:bCs/>
          <w:color w:val="404040" w:themeColor="text1"/>
        </w:rPr>
      </w:pPr>
      <w:bookmarkStart w:name="_Toc99030768" w:id="191"/>
      <w:bookmarkStart w:name="_Toc102564331" w:id="192"/>
      <w:bookmarkStart w:name="_Toc102578360" w:id="193"/>
      <w:bookmarkStart w:name="_Toc106096972" w:id="194"/>
      <w:bookmarkStart w:name="_Toc113355422" w:id="195"/>
      <w:bookmarkStart w:name="_Toc113357926" w:id="196"/>
      <w:bookmarkStart w:name="_Toc127260333" w:id="197"/>
      <w:r w:rsidRPr="00B05135">
        <w:rPr>
          <w:rFonts w:ascii="Manrope" w:hAnsi="Manrope"/>
          <w:b/>
          <w:bCs/>
          <w:color w:val="404040" w:themeColor="text1"/>
        </w:rPr>
        <w:t>Material Misrepresentation</w:t>
      </w:r>
      <w:bookmarkEnd w:id="191"/>
      <w:bookmarkEnd w:id="192"/>
      <w:bookmarkEnd w:id="193"/>
      <w:bookmarkEnd w:id="194"/>
      <w:bookmarkEnd w:id="195"/>
      <w:bookmarkEnd w:id="196"/>
      <w:bookmarkEnd w:id="197"/>
      <w:r w:rsidRPr="00B05135">
        <w:rPr>
          <w:rFonts w:ascii="Manrope" w:hAnsi="Manrope"/>
          <w:b/>
          <w:bCs/>
          <w:color w:val="404040" w:themeColor="text1"/>
        </w:rPr>
        <w:t xml:space="preserve"> </w:t>
      </w:r>
    </w:p>
    <w:p w:rsidRPr="00B05135" w:rsidR="0004146D" w:rsidP="0004146D" w:rsidRDefault="0004146D" w14:paraId="061F89B9" w14:textId="77777777">
      <w:pPr>
        <w:rPr>
          <w:rFonts w:cstheme="minorHAnsi"/>
          <w:color w:val="404040" w:themeColor="text1"/>
          <w:sz w:val="20"/>
          <w:szCs w:val="20"/>
        </w:rPr>
      </w:pPr>
      <w:r w:rsidRPr="00B05135">
        <w:rPr>
          <w:rFonts w:cstheme="minorHAnsi"/>
          <w:color w:val="404040" w:themeColor="text1"/>
          <w:sz w:val="20"/>
          <w:szCs w:val="20"/>
        </w:rPr>
        <w:t xml:space="preserve">The CWLEP shall rely on the information provided by the bidder in relation to its offer. In providing the services as specified in the prospectus the successful provider shall comply with the contents of its offer as failure in this respect may constitute a material breach of contract. </w:t>
      </w:r>
    </w:p>
    <w:p w:rsidRPr="00B05135" w:rsidR="0004146D" w:rsidP="0004146D" w:rsidRDefault="0004146D" w14:paraId="02F33D3A" w14:textId="77777777">
      <w:pPr>
        <w:rPr>
          <w:rFonts w:cstheme="minorHAnsi"/>
          <w:b/>
          <w:color w:val="404040" w:themeColor="text1"/>
          <w:sz w:val="20"/>
          <w:szCs w:val="20"/>
        </w:rPr>
      </w:pPr>
    </w:p>
    <w:p w:rsidRPr="00B05135" w:rsidR="0004146D" w:rsidP="0004146D" w:rsidRDefault="0004146D" w14:paraId="48808454" w14:textId="77777777">
      <w:pPr>
        <w:pStyle w:val="Heading3"/>
        <w:rPr>
          <w:rFonts w:ascii="Manrope" w:hAnsi="Manrope"/>
          <w:b/>
          <w:bCs/>
          <w:color w:val="404040" w:themeColor="text1"/>
        </w:rPr>
      </w:pPr>
      <w:bookmarkStart w:name="_Toc99030769" w:id="198"/>
      <w:bookmarkStart w:name="_Toc102564332" w:id="199"/>
      <w:bookmarkStart w:name="_Toc102578361" w:id="200"/>
      <w:bookmarkStart w:name="_Toc106096973" w:id="201"/>
      <w:bookmarkStart w:name="_Toc113355423" w:id="202"/>
      <w:bookmarkStart w:name="_Toc113357927" w:id="203"/>
      <w:bookmarkStart w:name="_Toc127260334" w:id="204"/>
      <w:r w:rsidRPr="00B05135">
        <w:rPr>
          <w:rFonts w:ascii="Manrope" w:hAnsi="Manrope"/>
          <w:b/>
          <w:bCs/>
          <w:color w:val="404040" w:themeColor="text1"/>
        </w:rPr>
        <w:t>Collusive Bidding</w:t>
      </w:r>
      <w:bookmarkEnd w:id="198"/>
      <w:bookmarkEnd w:id="199"/>
      <w:bookmarkEnd w:id="200"/>
      <w:bookmarkEnd w:id="201"/>
      <w:bookmarkEnd w:id="202"/>
      <w:bookmarkEnd w:id="203"/>
      <w:bookmarkEnd w:id="204"/>
      <w:r w:rsidRPr="00B05135">
        <w:rPr>
          <w:rFonts w:ascii="Manrope" w:hAnsi="Manrope"/>
          <w:b/>
          <w:bCs/>
          <w:color w:val="404040" w:themeColor="text1"/>
        </w:rPr>
        <w:t xml:space="preserve"> </w:t>
      </w:r>
    </w:p>
    <w:p w:rsidRPr="00B05135" w:rsidR="0004146D" w:rsidP="0004146D" w:rsidRDefault="0004146D" w14:paraId="06E34240" w14:textId="77777777">
      <w:pPr>
        <w:rPr>
          <w:rFonts w:cstheme="minorHAnsi"/>
          <w:color w:val="404040" w:themeColor="text1"/>
          <w:sz w:val="20"/>
          <w:szCs w:val="20"/>
        </w:rPr>
      </w:pPr>
      <w:r w:rsidRPr="00B05135">
        <w:rPr>
          <w:rFonts w:cstheme="minorHAnsi"/>
          <w:color w:val="404040" w:themeColor="text1"/>
          <w:sz w:val="20"/>
          <w:szCs w:val="20"/>
        </w:rPr>
        <w:t xml:space="preserve">Collusive bidding is unacceptable to The CWLEP. Any tenderer that is caught by The CWLEP to be circumventing rules or the law during this tender process will automatically be disqualified from the grant process. </w:t>
      </w:r>
    </w:p>
    <w:p w:rsidRPr="00B05135" w:rsidR="0004146D" w:rsidP="0004146D" w:rsidRDefault="0004146D" w14:paraId="57714EB1" w14:textId="77777777">
      <w:pPr>
        <w:rPr>
          <w:rFonts w:cstheme="minorHAnsi"/>
          <w:color w:val="404040" w:themeColor="text1"/>
          <w:sz w:val="20"/>
          <w:szCs w:val="20"/>
        </w:rPr>
      </w:pPr>
    </w:p>
    <w:p w:rsidRPr="00B05135" w:rsidR="0004146D" w:rsidP="0004146D" w:rsidRDefault="0004146D" w14:paraId="50DBD85F" w14:textId="77777777">
      <w:pPr>
        <w:rPr>
          <w:rFonts w:cstheme="minorHAnsi"/>
          <w:color w:val="404040" w:themeColor="text1"/>
          <w:sz w:val="20"/>
          <w:szCs w:val="20"/>
        </w:rPr>
      </w:pPr>
      <w:r w:rsidRPr="00B05135">
        <w:rPr>
          <w:rFonts w:cstheme="minorHAnsi"/>
          <w:color w:val="404040" w:themeColor="text1"/>
          <w:sz w:val="20"/>
          <w:szCs w:val="20"/>
        </w:rPr>
        <w:t xml:space="preserve">This applies to any bidder who: </w:t>
      </w:r>
    </w:p>
    <w:p w:rsidRPr="00B05135" w:rsidR="0004146D" w:rsidP="0004146D" w:rsidRDefault="0004146D" w14:paraId="6C4424A0"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Fixes or adjusts the amount of their bid by or in accordance with any agreement or arrangement with any other person, or</w:t>
      </w:r>
    </w:p>
    <w:p w:rsidRPr="00B05135" w:rsidR="0004146D" w:rsidP="0004146D" w:rsidRDefault="0004146D" w14:paraId="0D3DEFC3"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 xml:space="preserve">Communicates to any person other than The CWLEP the amount or approximate amount of their proposal (except where such disclosure is made in confidence </w:t>
      </w:r>
      <w:proofErr w:type="gramStart"/>
      <w:r w:rsidRPr="00B05135">
        <w:rPr>
          <w:rFonts w:cstheme="minorHAnsi"/>
          <w:color w:val="404040" w:themeColor="text1"/>
          <w:sz w:val="20"/>
          <w:szCs w:val="20"/>
        </w:rPr>
        <w:t>in order to</w:t>
      </w:r>
      <w:proofErr w:type="gramEnd"/>
      <w:r w:rsidRPr="00B05135">
        <w:rPr>
          <w:rFonts w:cstheme="minorHAnsi"/>
          <w:color w:val="404040" w:themeColor="text1"/>
          <w:sz w:val="20"/>
          <w:szCs w:val="20"/>
        </w:rPr>
        <w:t xml:space="preserve"> obtain quotations necessary for the preparation of the prospectus for instance) or, </w:t>
      </w:r>
    </w:p>
    <w:p w:rsidRPr="00B05135" w:rsidR="0004146D" w:rsidP="0004146D" w:rsidRDefault="0004146D" w14:paraId="1C23B308"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Enters into any agreement or arrangement with any other person* that they shall refrain from bidding or as to the amount of any bid to be submitted, or</w:t>
      </w:r>
    </w:p>
    <w:p w:rsidRPr="00B05135" w:rsidR="0004146D" w:rsidP="0004146D" w:rsidRDefault="0004146D" w14:paraId="2097ED4F"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CWLEP and without prejudice to any criminal liability which such conduct by a bidder may attract)</w:t>
      </w:r>
    </w:p>
    <w:p w:rsidRPr="00B05135" w:rsidR="0004146D" w:rsidP="0004146D" w:rsidRDefault="0004146D" w14:paraId="2F36DEEE" w14:textId="77777777">
      <w:pPr>
        <w:rPr>
          <w:rFonts w:cstheme="minorHAnsi"/>
          <w:color w:val="404040" w:themeColor="text1"/>
          <w:sz w:val="20"/>
          <w:szCs w:val="20"/>
        </w:rPr>
      </w:pPr>
      <w:r w:rsidRPr="00B05135">
        <w:rPr>
          <w:rFonts w:cstheme="minorHAnsi"/>
          <w:color w:val="404040" w:themeColor="text1"/>
          <w:sz w:val="20"/>
          <w:szCs w:val="20"/>
        </w:rPr>
        <w:lastRenderedPageBreak/>
        <w:t xml:space="preserve">*NB Sub-contracting is permissible where the bidder believes that this will enhance their proposal, however this must be clearly stated. </w:t>
      </w:r>
    </w:p>
    <w:p w:rsidRPr="00B05135" w:rsidR="0004146D" w:rsidP="0004146D" w:rsidRDefault="0004146D" w14:paraId="67131E4F" w14:textId="77777777">
      <w:pPr>
        <w:rPr>
          <w:rFonts w:cstheme="minorHAnsi"/>
          <w:b/>
          <w:color w:val="404040" w:themeColor="text1"/>
          <w:sz w:val="20"/>
          <w:szCs w:val="20"/>
        </w:rPr>
      </w:pPr>
    </w:p>
    <w:p w:rsidRPr="00B05135" w:rsidR="0004146D" w:rsidP="0004146D" w:rsidRDefault="0004146D" w14:paraId="0E8C6DD4" w14:textId="5A1D964C">
      <w:pPr>
        <w:pStyle w:val="Heading3"/>
        <w:rPr>
          <w:rFonts w:ascii="Manrope" w:hAnsi="Manrope" w:cstheme="minorHAnsi"/>
          <w:color w:val="404040" w:themeColor="text1"/>
          <w:sz w:val="20"/>
          <w:szCs w:val="20"/>
        </w:rPr>
      </w:pPr>
      <w:bookmarkStart w:name="_Toc99030770" w:id="205"/>
      <w:bookmarkStart w:name="_Toc102564333" w:id="206"/>
      <w:bookmarkStart w:name="_Toc102578362" w:id="207"/>
      <w:bookmarkStart w:name="_Toc106096974" w:id="208"/>
      <w:bookmarkStart w:name="_Toc113355424" w:id="209"/>
      <w:bookmarkStart w:name="_Toc113357928" w:id="210"/>
      <w:bookmarkStart w:name="_Toc127260335" w:id="211"/>
      <w:r w:rsidRPr="00B05135">
        <w:rPr>
          <w:rFonts w:ascii="Manrope" w:hAnsi="Manrope"/>
          <w:b/>
          <w:bCs/>
          <w:color w:val="404040" w:themeColor="text1"/>
        </w:rPr>
        <w:t>Bribery</w:t>
      </w:r>
      <w:bookmarkEnd w:id="205"/>
      <w:bookmarkEnd w:id="206"/>
      <w:bookmarkEnd w:id="207"/>
      <w:bookmarkEnd w:id="208"/>
      <w:r w:rsidRPr="00B05135">
        <w:rPr>
          <w:rFonts w:ascii="Manrope" w:hAnsi="Manrope"/>
          <w:b/>
          <w:bCs/>
          <w:color w:val="404040" w:themeColor="text1"/>
        </w:rPr>
        <w:t xml:space="preserve"> </w:t>
      </w:r>
      <w:r w:rsidRPr="00B05135">
        <w:rPr>
          <w:rFonts w:ascii="Manrope" w:hAnsi="Manrope"/>
          <w:b/>
          <w:bCs/>
          <w:color w:val="404040" w:themeColor="text1"/>
        </w:rPr>
        <w:br/>
      </w:r>
      <w:r w:rsidRPr="00B05135">
        <w:rPr>
          <w:rFonts w:ascii="Manrope" w:hAnsi="Manrope" w:cstheme="minorHAnsi"/>
          <w:color w:val="404040" w:themeColor="text1"/>
          <w:sz w:val="20"/>
          <w:szCs w:val="20"/>
        </w:rPr>
        <w:t>Bribery means any offence under the Bribery Act 2010 or related Laws creating offences in relation to offering, promising, or giving a bribe or requesting, agreeing to receive, or receiving a bribe.</w:t>
      </w:r>
      <w:bookmarkEnd w:id="209"/>
      <w:bookmarkEnd w:id="210"/>
      <w:bookmarkEnd w:id="211"/>
    </w:p>
    <w:p w:rsidRPr="00B05135" w:rsidR="0004146D" w:rsidP="0004146D" w:rsidRDefault="0004146D" w14:paraId="3C5E16A9" w14:textId="77777777">
      <w:pPr>
        <w:rPr>
          <w:rFonts w:cstheme="minorHAnsi"/>
          <w:color w:val="404040" w:themeColor="text1"/>
          <w:sz w:val="20"/>
          <w:szCs w:val="20"/>
        </w:rPr>
      </w:pPr>
    </w:p>
    <w:p w:rsidRPr="00B05135" w:rsidR="0004146D" w:rsidP="0004146D" w:rsidRDefault="0004146D" w14:paraId="00983787" w14:textId="77777777">
      <w:pPr>
        <w:rPr>
          <w:rFonts w:cstheme="minorHAnsi"/>
          <w:color w:val="404040" w:themeColor="text1"/>
          <w:sz w:val="20"/>
          <w:szCs w:val="20"/>
        </w:rPr>
      </w:pPr>
      <w:r w:rsidRPr="00B05135">
        <w:rPr>
          <w:rFonts w:cstheme="minorHAnsi"/>
          <w:color w:val="404040" w:themeColor="text1"/>
          <w:sz w:val="20"/>
          <w:szCs w:val="20"/>
        </w:rPr>
        <w:t xml:space="preserve">The provider agrees with the CWLEP that this grant will operate on the basis of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CWLEP and with the operation of this grant.  </w:t>
      </w:r>
    </w:p>
    <w:p w:rsidRPr="00B05135" w:rsidR="0004146D" w:rsidP="0004146D" w:rsidRDefault="0004146D" w14:paraId="6A96D942" w14:textId="77777777">
      <w:pPr>
        <w:rPr>
          <w:rFonts w:cstheme="minorHAnsi"/>
          <w:color w:val="404040" w:themeColor="text1"/>
          <w:sz w:val="20"/>
          <w:szCs w:val="20"/>
        </w:rPr>
      </w:pPr>
    </w:p>
    <w:p w:rsidRPr="00B05135" w:rsidR="0004146D" w:rsidP="0004146D" w:rsidRDefault="0004146D" w14:paraId="3819A10E" w14:textId="77777777">
      <w:pPr>
        <w:pStyle w:val="Heading3"/>
        <w:rPr>
          <w:rFonts w:ascii="Manrope" w:hAnsi="Manrope"/>
          <w:b/>
          <w:bCs/>
          <w:color w:val="404040" w:themeColor="text1"/>
        </w:rPr>
      </w:pPr>
      <w:bookmarkStart w:name="_Toc99030771" w:id="212"/>
      <w:bookmarkStart w:name="_Toc102564334" w:id="213"/>
      <w:bookmarkStart w:name="_Toc102578363" w:id="214"/>
      <w:bookmarkStart w:name="_Toc106096975" w:id="215"/>
      <w:bookmarkStart w:name="_Toc113355425" w:id="216"/>
      <w:bookmarkStart w:name="_Toc113357929" w:id="217"/>
      <w:bookmarkStart w:name="_Toc127260336" w:id="218"/>
      <w:r w:rsidRPr="00B05135">
        <w:rPr>
          <w:rFonts w:ascii="Manrope" w:hAnsi="Manrope"/>
          <w:b/>
          <w:bCs/>
          <w:color w:val="404040" w:themeColor="text1"/>
        </w:rPr>
        <w:t>TUPE</w:t>
      </w:r>
      <w:bookmarkEnd w:id="212"/>
      <w:bookmarkEnd w:id="213"/>
      <w:bookmarkEnd w:id="214"/>
      <w:bookmarkEnd w:id="215"/>
      <w:bookmarkEnd w:id="216"/>
      <w:bookmarkEnd w:id="217"/>
      <w:bookmarkEnd w:id="218"/>
    </w:p>
    <w:p w:rsidRPr="00B05135" w:rsidR="0004146D" w:rsidP="0004146D" w:rsidRDefault="0004146D" w14:paraId="3C368369" w14:textId="77777777">
      <w:pPr>
        <w:jc w:val="both"/>
        <w:rPr>
          <w:rFonts w:cstheme="minorHAnsi"/>
          <w:color w:val="404040" w:themeColor="text1"/>
          <w:sz w:val="20"/>
          <w:szCs w:val="20"/>
        </w:rPr>
      </w:pPr>
      <w:r w:rsidRPr="00B05135">
        <w:rPr>
          <w:rFonts w:cstheme="minorHAnsi"/>
          <w:color w:val="404040" w:themeColor="text1"/>
          <w:sz w:val="20"/>
          <w:szCs w:val="20"/>
        </w:rPr>
        <w:t>The following provisions regarding TUPE are extremely important.  Please ensure that you read them carefully.</w:t>
      </w:r>
    </w:p>
    <w:p w:rsidRPr="00B05135" w:rsidR="0004146D" w:rsidP="0004146D" w:rsidRDefault="0004146D" w14:paraId="125C317B" w14:textId="77777777">
      <w:pPr>
        <w:ind w:left="720" w:hanging="720"/>
        <w:jc w:val="both"/>
        <w:rPr>
          <w:rFonts w:cstheme="minorHAnsi"/>
          <w:color w:val="404040" w:themeColor="text1"/>
          <w:sz w:val="20"/>
          <w:szCs w:val="20"/>
        </w:rPr>
      </w:pPr>
    </w:p>
    <w:p w:rsidRPr="00B05135" w:rsidR="0004146D" w:rsidP="007D1873" w:rsidRDefault="0004146D" w14:paraId="5EB5C8C3" w14:textId="14F197C4">
      <w:pPr>
        <w:tabs>
          <w:tab w:val="left" w:pos="6159"/>
        </w:tabs>
        <w:jc w:val="both"/>
        <w:rPr>
          <w:rFonts w:cstheme="minorHAnsi"/>
          <w:color w:val="404040" w:themeColor="text1"/>
          <w:sz w:val="20"/>
          <w:szCs w:val="20"/>
        </w:rPr>
      </w:pPr>
      <w:r w:rsidRPr="00B05135">
        <w:rPr>
          <w:rFonts w:cstheme="minorHAnsi"/>
          <w:color w:val="404040" w:themeColor="text1"/>
          <w:sz w:val="20"/>
          <w:szCs w:val="20"/>
        </w:rPr>
        <w:t xml:space="preserve">The CWLEP expects that TUPE will </w:t>
      </w:r>
      <w:r w:rsidRPr="00B05135">
        <w:rPr>
          <w:rFonts w:cstheme="minorHAnsi"/>
          <w:b/>
          <w:color w:val="404040" w:themeColor="text1"/>
          <w:sz w:val="20"/>
          <w:szCs w:val="20"/>
        </w:rPr>
        <w:t xml:space="preserve">not </w:t>
      </w:r>
      <w:r w:rsidRPr="00B05135">
        <w:rPr>
          <w:rFonts w:cstheme="minorHAnsi"/>
          <w:color w:val="404040" w:themeColor="text1"/>
          <w:sz w:val="20"/>
          <w:szCs w:val="20"/>
        </w:rPr>
        <w:t xml:space="preserve">apply to this grant. In cases of TUPE Tenderers are advised to seek independent professional advice on the effect of TUPE. Bidders must be prepared to accept all liabilities which may arise </w:t>
      </w:r>
      <w:proofErr w:type="gramStart"/>
      <w:r w:rsidRPr="00B05135">
        <w:rPr>
          <w:rFonts w:cstheme="minorHAnsi"/>
          <w:color w:val="404040" w:themeColor="text1"/>
          <w:sz w:val="20"/>
          <w:szCs w:val="20"/>
        </w:rPr>
        <w:t>as a consequence of</w:t>
      </w:r>
      <w:proofErr w:type="gramEnd"/>
      <w:r w:rsidRPr="00B05135">
        <w:rPr>
          <w:rFonts w:cstheme="minorHAnsi"/>
          <w:color w:val="404040" w:themeColor="text1"/>
          <w:sz w:val="20"/>
          <w:szCs w:val="20"/>
        </w:rPr>
        <w:t xml:space="preserve"> the application of TUPE, should it apply. The CWLEP takes no liability </w:t>
      </w:r>
      <w:proofErr w:type="gramStart"/>
      <w:r w:rsidRPr="00B05135" w:rsidR="00104968">
        <w:rPr>
          <w:rFonts w:cstheme="minorHAnsi"/>
          <w:color w:val="404040" w:themeColor="text1"/>
          <w:sz w:val="20"/>
          <w:szCs w:val="20"/>
        </w:rPr>
        <w:t>in regard to</w:t>
      </w:r>
      <w:proofErr w:type="gramEnd"/>
      <w:r w:rsidRPr="00B05135">
        <w:rPr>
          <w:rFonts w:cstheme="minorHAnsi"/>
          <w:color w:val="404040" w:themeColor="text1"/>
          <w:sz w:val="20"/>
          <w:szCs w:val="20"/>
        </w:rPr>
        <w:t xml:space="preserve"> inaccuracy of TUPE information provided in this bid. </w:t>
      </w:r>
    </w:p>
    <w:p w:rsidRPr="00B05135" w:rsidR="0004146D" w:rsidP="0004146D" w:rsidRDefault="0004146D" w14:paraId="7EE3C670" w14:textId="77777777">
      <w:pPr>
        <w:jc w:val="both"/>
        <w:rPr>
          <w:rFonts w:cstheme="minorHAnsi"/>
          <w:color w:val="404040" w:themeColor="text1"/>
          <w:sz w:val="20"/>
          <w:szCs w:val="20"/>
        </w:rPr>
      </w:pPr>
    </w:p>
    <w:p w:rsidRPr="00B05135" w:rsidR="0004146D" w:rsidP="0004146D" w:rsidRDefault="0004146D" w14:paraId="0340C295" w14:textId="77777777">
      <w:pPr>
        <w:jc w:val="both"/>
        <w:rPr>
          <w:rFonts w:cstheme="minorHAnsi"/>
          <w:color w:val="404040" w:themeColor="text1"/>
          <w:sz w:val="20"/>
          <w:szCs w:val="20"/>
        </w:rPr>
      </w:pPr>
      <w:r w:rsidRPr="00B05135">
        <w:rPr>
          <w:rFonts w:cstheme="minorHAnsi"/>
          <w:color w:val="404040" w:themeColor="text1"/>
          <w:sz w:val="20"/>
          <w:szCs w:val="20"/>
        </w:rPr>
        <w:t xml:space="preserve">When submitting a bid, providers are required to include all costs relating to TUPE in their submission. </w:t>
      </w:r>
    </w:p>
    <w:p w:rsidRPr="00B05135" w:rsidR="0004146D" w:rsidP="0004146D" w:rsidRDefault="0004146D" w14:paraId="67B0B9E9" w14:textId="77777777">
      <w:pPr>
        <w:jc w:val="both"/>
        <w:rPr>
          <w:rFonts w:cstheme="minorHAnsi"/>
          <w:color w:val="404040" w:themeColor="text1"/>
          <w:sz w:val="20"/>
          <w:szCs w:val="20"/>
        </w:rPr>
      </w:pPr>
    </w:p>
    <w:p w:rsidRPr="00B05135" w:rsidR="0004146D" w:rsidP="0004146D" w:rsidRDefault="0004146D" w14:paraId="45B1E0B5" w14:textId="77777777">
      <w:pPr>
        <w:pStyle w:val="Heading3"/>
        <w:rPr>
          <w:rFonts w:ascii="Manrope" w:hAnsi="Manrope"/>
          <w:b/>
          <w:bCs/>
          <w:color w:val="404040" w:themeColor="text1"/>
        </w:rPr>
      </w:pPr>
      <w:bookmarkStart w:name="_Toc99030772" w:id="219"/>
      <w:bookmarkStart w:name="_Toc102564335" w:id="220"/>
      <w:bookmarkStart w:name="_Toc102578364" w:id="221"/>
      <w:bookmarkStart w:name="_Toc106096976" w:id="222"/>
      <w:bookmarkStart w:name="_Toc113355426" w:id="223"/>
      <w:bookmarkStart w:name="_Toc113357930" w:id="224"/>
      <w:bookmarkStart w:name="_Toc127260337" w:id="225"/>
      <w:r w:rsidRPr="00B05135">
        <w:rPr>
          <w:rFonts w:ascii="Manrope" w:hAnsi="Manrope"/>
          <w:b/>
          <w:bCs/>
          <w:color w:val="404040" w:themeColor="text1"/>
        </w:rPr>
        <w:t>Data Protection Act Compliance</w:t>
      </w:r>
      <w:bookmarkEnd w:id="219"/>
      <w:bookmarkEnd w:id="220"/>
      <w:bookmarkEnd w:id="221"/>
      <w:bookmarkEnd w:id="222"/>
      <w:bookmarkEnd w:id="223"/>
      <w:bookmarkEnd w:id="224"/>
      <w:bookmarkEnd w:id="225"/>
      <w:r w:rsidRPr="00B05135">
        <w:rPr>
          <w:rFonts w:ascii="Manrope" w:hAnsi="Manrope"/>
          <w:b/>
          <w:bCs/>
          <w:color w:val="404040" w:themeColor="text1"/>
        </w:rPr>
        <w:t xml:space="preserve"> </w:t>
      </w:r>
    </w:p>
    <w:p w:rsidRPr="00B05135" w:rsidR="0004146D" w:rsidP="0004146D" w:rsidRDefault="0004146D" w14:paraId="110160E8" w14:textId="77777777">
      <w:pPr>
        <w:rPr>
          <w:rFonts w:cstheme="minorHAnsi"/>
          <w:color w:val="404040" w:themeColor="text1"/>
          <w:sz w:val="20"/>
          <w:szCs w:val="20"/>
        </w:rPr>
      </w:pPr>
      <w:r w:rsidRPr="00B05135">
        <w:rPr>
          <w:rFonts w:cstheme="minorHAnsi"/>
          <w:color w:val="404040" w:themeColor="text1"/>
          <w:sz w:val="20"/>
          <w:szCs w:val="20"/>
        </w:rPr>
        <w:t>The successful provider must comply with the UK General Data Protection Regulations (UK GDPR) and all applicable law concerning the processing of personal data and privacy.</w:t>
      </w:r>
    </w:p>
    <w:p w:rsidRPr="00B05135" w:rsidR="0004146D" w:rsidP="0004146D" w:rsidRDefault="0004146D" w14:paraId="7CEF4F49" w14:textId="77777777">
      <w:pPr>
        <w:rPr>
          <w:rFonts w:cstheme="minorHAnsi"/>
          <w:color w:val="404040" w:themeColor="text1"/>
          <w:sz w:val="20"/>
          <w:szCs w:val="20"/>
        </w:rPr>
      </w:pPr>
    </w:p>
    <w:p w:rsidRPr="00B05135" w:rsidR="0004146D" w:rsidP="0004146D" w:rsidRDefault="0004146D" w14:paraId="03C1ADC4" w14:textId="77777777">
      <w:pPr>
        <w:rPr>
          <w:rFonts w:cstheme="minorHAnsi"/>
          <w:color w:val="404040" w:themeColor="text1"/>
          <w:sz w:val="20"/>
          <w:szCs w:val="20"/>
        </w:rPr>
      </w:pPr>
      <w:r w:rsidRPr="00B05135">
        <w:rPr>
          <w:rFonts w:cstheme="minorHAnsi"/>
          <w:color w:val="404040" w:themeColor="text1"/>
          <w:sz w:val="20"/>
          <w:szCs w:val="20"/>
        </w:rPr>
        <w:t xml:space="preserve">The CWLEP privacy notice can be found at: </w:t>
      </w:r>
      <w:hyperlink w:history="1" r:id="rId32">
        <w:r w:rsidRPr="00B05135">
          <w:rPr>
            <w:rStyle w:val="Hyperlink"/>
            <w:rFonts w:cstheme="minorHAnsi"/>
            <w:color w:val="404040" w:themeColor="text1"/>
            <w:sz w:val="20"/>
            <w:szCs w:val="20"/>
          </w:rPr>
          <w:t>https://cheshireandwarrington.com/privacy-policy/</w:t>
        </w:r>
      </w:hyperlink>
    </w:p>
    <w:p w:rsidRPr="00B05135" w:rsidR="0004146D" w:rsidP="0004146D" w:rsidRDefault="0004146D" w14:paraId="3833F0A0" w14:textId="77777777">
      <w:pPr>
        <w:rPr>
          <w:rFonts w:cstheme="minorHAnsi"/>
          <w:color w:val="404040" w:themeColor="text1"/>
          <w:sz w:val="20"/>
          <w:szCs w:val="20"/>
        </w:rPr>
      </w:pPr>
    </w:p>
    <w:p w:rsidRPr="00B05135" w:rsidR="0004146D" w:rsidP="0004146D" w:rsidRDefault="0004146D" w14:paraId="3BA2FB59" w14:textId="77777777">
      <w:pPr>
        <w:pStyle w:val="Heading3"/>
        <w:rPr>
          <w:rFonts w:ascii="Manrope" w:hAnsi="Manrope"/>
          <w:b/>
          <w:bCs/>
          <w:color w:val="404040" w:themeColor="text1"/>
        </w:rPr>
      </w:pPr>
      <w:bookmarkStart w:name="_Toc99030773" w:id="226"/>
      <w:bookmarkStart w:name="_Toc102564336" w:id="227"/>
      <w:bookmarkStart w:name="_Toc102578365" w:id="228"/>
      <w:bookmarkStart w:name="_Toc106096977" w:id="229"/>
      <w:bookmarkStart w:name="_Toc113355427" w:id="230"/>
      <w:bookmarkStart w:name="_Toc113357931" w:id="231"/>
      <w:bookmarkStart w:name="_Toc127260338" w:id="232"/>
      <w:r w:rsidRPr="00B05135">
        <w:rPr>
          <w:rFonts w:ascii="Manrope" w:hAnsi="Manrope"/>
          <w:b/>
          <w:bCs/>
          <w:color w:val="404040" w:themeColor="text1"/>
        </w:rPr>
        <w:t>Social Value</w:t>
      </w:r>
      <w:bookmarkEnd w:id="226"/>
      <w:bookmarkEnd w:id="227"/>
      <w:bookmarkEnd w:id="228"/>
      <w:bookmarkEnd w:id="229"/>
      <w:bookmarkEnd w:id="230"/>
      <w:bookmarkEnd w:id="231"/>
      <w:bookmarkEnd w:id="232"/>
      <w:r w:rsidRPr="00B05135">
        <w:rPr>
          <w:rFonts w:ascii="Manrope" w:hAnsi="Manrope"/>
          <w:b/>
          <w:bCs/>
          <w:color w:val="404040" w:themeColor="text1"/>
        </w:rPr>
        <w:t xml:space="preserve"> </w:t>
      </w:r>
    </w:p>
    <w:p w:rsidRPr="00B05135" w:rsidR="0004146D" w:rsidP="0004146D" w:rsidRDefault="0004146D" w14:paraId="41677362" w14:textId="77777777">
      <w:pPr>
        <w:rPr>
          <w:rFonts w:cstheme="minorHAnsi"/>
          <w:color w:val="404040" w:themeColor="text1"/>
          <w:sz w:val="20"/>
          <w:szCs w:val="20"/>
        </w:rPr>
      </w:pPr>
      <w:r w:rsidRPr="00B05135">
        <w:rPr>
          <w:rFonts w:cstheme="minorHAnsi"/>
          <w:color w:val="404040" w:themeColor="text1"/>
          <w:sz w:val="20"/>
          <w:szCs w:val="20"/>
        </w:rPr>
        <w:t xml:space="preserve">The CWLEP’s vision to be the healthiest, most sustainable, </w:t>
      </w:r>
      <w:proofErr w:type="gramStart"/>
      <w:r w:rsidRPr="00B05135">
        <w:rPr>
          <w:rFonts w:cstheme="minorHAnsi"/>
          <w:color w:val="404040" w:themeColor="text1"/>
          <w:sz w:val="20"/>
          <w:szCs w:val="20"/>
        </w:rPr>
        <w:t>inclusive</w:t>
      </w:r>
      <w:proofErr w:type="gramEnd"/>
      <w:r w:rsidRPr="00B05135">
        <w:rPr>
          <w:rFonts w:cstheme="minorHAnsi"/>
          <w:color w:val="404040" w:themeColor="text1"/>
          <w:sz w:val="20"/>
          <w:szCs w:val="20"/>
        </w:rPr>
        <w:t xml:space="preserve"> and growing economy in the UK, closely aligns to the Government’s social value priorities. </w:t>
      </w:r>
    </w:p>
    <w:p w:rsidRPr="00B05135" w:rsidR="0004146D" w:rsidP="0004146D" w:rsidRDefault="0004146D" w14:paraId="38C24042" w14:textId="77777777">
      <w:pPr>
        <w:rPr>
          <w:rFonts w:cstheme="minorHAnsi"/>
          <w:color w:val="404040" w:themeColor="text1"/>
          <w:sz w:val="20"/>
          <w:szCs w:val="20"/>
        </w:rPr>
      </w:pPr>
    </w:p>
    <w:p w:rsidRPr="00B05135" w:rsidR="0004146D" w:rsidP="0004146D" w:rsidRDefault="0004146D" w14:paraId="0F27ECA9" w14:textId="77777777">
      <w:pPr>
        <w:spacing w:before="55" w:beforeLines="23"/>
        <w:rPr>
          <w:rFonts w:eastAsia="Arial Unicode MS" w:cstheme="minorHAnsi"/>
          <w:color w:val="404040" w:themeColor="text1"/>
          <w:sz w:val="20"/>
          <w:szCs w:val="20"/>
        </w:rPr>
      </w:pPr>
      <w:r w:rsidRPr="00B05135">
        <w:rPr>
          <w:rFonts w:eastAsia="Arial Unicode MS" w:cstheme="minorHAnsi"/>
          <w:color w:val="404040" w:themeColor="text1"/>
          <w:sz w:val="20"/>
          <w:szCs w:val="20"/>
        </w:rPr>
        <w:t>Under the Public Services (Social Value) Act 2012 the CWLEP must consider:</w:t>
      </w:r>
    </w:p>
    <w:p w:rsidRPr="00B05135" w:rsidR="0004146D" w:rsidP="0004146D" w:rsidRDefault="0004146D" w14:paraId="11906A03" w14:textId="77777777">
      <w:pPr>
        <w:pStyle w:val="ListParagraph"/>
        <w:numPr>
          <w:ilvl w:val="0"/>
          <w:numId w:val="18"/>
        </w:numPr>
        <w:rPr>
          <w:rFonts w:cstheme="minorHAnsi"/>
          <w:color w:val="404040" w:themeColor="text1"/>
          <w:sz w:val="20"/>
          <w:szCs w:val="20"/>
        </w:rPr>
      </w:pPr>
      <w:r w:rsidRPr="00B05135">
        <w:rPr>
          <w:rFonts w:cstheme="minorHAnsi"/>
          <w:color w:val="404040" w:themeColor="text1"/>
          <w:sz w:val="20"/>
          <w:szCs w:val="20"/>
        </w:rPr>
        <w:t xml:space="preserve">how what is being procured might improve the economic, </w:t>
      </w:r>
      <w:proofErr w:type="gramStart"/>
      <w:r w:rsidRPr="00B05135">
        <w:rPr>
          <w:rFonts w:cstheme="minorHAnsi"/>
          <w:color w:val="404040" w:themeColor="text1"/>
          <w:sz w:val="20"/>
          <w:szCs w:val="20"/>
        </w:rPr>
        <w:t>social</w:t>
      </w:r>
      <w:proofErr w:type="gramEnd"/>
      <w:r w:rsidRPr="00B05135">
        <w:rPr>
          <w:rFonts w:cstheme="minorHAnsi"/>
          <w:color w:val="404040" w:themeColor="text1"/>
          <w:sz w:val="20"/>
          <w:szCs w:val="20"/>
        </w:rPr>
        <w:t xml:space="preserve"> and environmental well-being of the area where it exercises its functions, and </w:t>
      </w:r>
    </w:p>
    <w:p w:rsidRPr="00B05135" w:rsidR="0004146D" w:rsidP="0004146D" w:rsidRDefault="0004146D" w14:paraId="6C3FBA3F" w14:textId="77777777">
      <w:pPr>
        <w:pStyle w:val="ListParagraph"/>
        <w:numPr>
          <w:ilvl w:val="0"/>
          <w:numId w:val="18"/>
        </w:numPr>
        <w:rPr>
          <w:rFonts w:cstheme="minorHAnsi"/>
          <w:color w:val="404040" w:themeColor="text1"/>
          <w:sz w:val="20"/>
          <w:szCs w:val="20"/>
        </w:rPr>
      </w:pPr>
      <w:r w:rsidRPr="00B05135">
        <w:rPr>
          <w:rFonts w:cstheme="minorHAnsi"/>
          <w:color w:val="404040" w:themeColor="text1"/>
          <w:sz w:val="20"/>
          <w:szCs w:val="20"/>
        </w:rPr>
        <w:t xml:space="preserve">how, in conducting the process of procurement, it might act with a view to securing that improvement. </w:t>
      </w:r>
    </w:p>
    <w:p w:rsidRPr="00B05135" w:rsidR="0004146D" w:rsidP="0004146D" w:rsidRDefault="0004146D" w14:paraId="63D8F5D3" w14:textId="77777777">
      <w:pPr>
        <w:spacing w:before="55" w:beforeLines="23" w:after="120" w:line="180" w:lineRule="auto"/>
        <w:ind w:left="714"/>
        <w:jc w:val="both"/>
        <w:rPr>
          <w:rFonts w:eastAsia="Arial Unicode MS" w:cstheme="minorHAnsi"/>
          <w:color w:val="404040" w:themeColor="text1"/>
          <w:sz w:val="20"/>
          <w:szCs w:val="20"/>
        </w:rPr>
      </w:pPr>
    </w:p>
    <w:p w:rsidRPr="00B05135" w:rsidR="0004146D" w:rsidP="0004146D" w:rsidRDefault="0004146D" w14:paraId="155B9212" w14:textId="4DDDF223">
      <w:pPr>
        <w:spacing w:before="55" w:beforeLines="23"/>
        <w:rPr>
          <w:rFonts w:cstheme="minorHAnsi"/>
          <w:color w:val="404040" w:themeColor="text1"/>
          <w:sz w:val="20"/>
          <w:szCs w:val="20"/>
        </w:rPr>
      </w:pPr>
      <w:r w:rsidRPr="00B05135">
        <w:rPr>
          <w:rFonts w:eastAsia="Arial Unicode MS" w:cstheme="minorHAnsi"/>
          <w:color w:val="404040" w:themeColor="text1"/>
          <w:sz w:val="20"/>
          <w:szCs w:val="20"/>
        </w:rPr>
        <w:t xml:space="preserve">In addition, the </w:t>
      </w:r>
      <w:r w:rsidRPr="00B05135">
        <w:rPr>
          <w:rFonts w:cstheme="minorHAnsi"/>
          <w:color w:val="404040" w:themeColor="text1"/>
          <w:sz w:val="20"/>
          <w:szCs w:val="20"/>
        </w:rPr>
        <w:t>National Procurement Policy Statement (</w:t>
      </w:r>
      <w:hyperlink w:history="1" r:id="rId33">
        <w:r w:rsidRPr="00B05135">
          <w:rPr>
            <w:rStyle w:val="Hyperlink"/>
            <w:rFonts w:cstheme="minorHAnsi"/>
            <w:color w:val="404040" w:themeColor="text1"/>
            <w:sz w:val="20"/>
            <w:szCs w:val="20"/>
          </w:rPr>
          <w:t>National_Procurement_Policy_Statement.pdf (publishing.service.gov.uk)</w:t>
        </w:r>
      </w:hyperlink>
      <w:r w:rsidRPr="00B05135">
        <w:rPr>
          <w:rFonts w:cstheme="minorHAnsi"/>
          <w:color w:val="404040" w:themeColor="text1"/>
          <w:sz w:val="20"/>
          <w:szCs w:val="20"/>
        </w:rPr>
        <w:t xml:space="preserve"> sets out the following national priorities that should be considered alongside individual local priorities: </w:t>
      </w:r>
    </w:p>
    <w:p w:rsidRPr="00B05135" w:rsidR="0004146D" w:rsidP="0004146D" w:rsidRDefault="0004146D" w14:paraId="0892A2F2"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creating new businesses, new </w:t>
      </w:r>
      <w:proofErr w:type="gramStart"/>
      <w:r w:rsidRPr="00B05135">
        <w:rPr>
          <w:rFonts w:cstheme="minorHAnsi"/>
          <w:color w:val="404040" w:themeColor="text1"/>
          <w:sz w:val="22"/>
          <w:szCs w:val="22"/>
        </w:rPr>
        <w:t>jobs</w:t>
      </w:r>
      <w:proofErr w:type="gramEnd"/>
      <w:r w:rsidRPr="00B05135">
        <w:rPr>
          <w:rFonts w:cstheme="minorHAnsi"/>
          <w:color w:val="404040" w:themeColor="text1"/>
          <w:sz w:val="22"/>
          <w:szCs w:val="22"/>
        </w:rPr>
        <w:t xml:space="preserve"> and new skills; </w:t>
      </w:r>
    </w:p>
    <w:p w:rsidRPr="00B05135" w:rsidR="0004146D" w:rsidP="0004146D" w:rsidRDefault="0004146D" w14:paraId="7C81CDA4"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tackling climate change and reducing waste, and </w:t>
      </w:r>
    </w:p>
    <w:p w:rsidRPr="00B05135" w:rsidR="0004146D" w:rsidP="0004146D" w:rsidRDefault="0004146D" w14:paraId="1ABB0178"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improving supplier diversity, </w:t>
      </w:r>
      <w:proofErr w:type="gramStart"/>
      <w:r w:rsidRPr="00B05135">
        <w:rPr>
          <w:rFonts w:cstheme="minorHAnsi"/>
          <w:color w:val="404040" w:themeColor="text1"/>
          <w:sz w:val="22"/>
          <w:szCs w:val="22"/>
        </w:rPr>
        <w:t>innovation</w:t>
      </w:r>
      <w:proofErr w:type="gramEnd"/>
      <w:r w:rsidRPr="00B05135">
        <w:rPr>
          <w:rFonts w:cstheme="minorHAnsi"/>
          <w:color w:val="404040" w:themeColor="text1"/>
          <w:sz w:val="22"/>
          <w:szCs w:val="22"/>
        </w:rPr>
        <w:t xml:space="preserve"> and resilience.  </w:t>
      </w:r>
    </w:p>
    <w:p w:rsidRPr="00B05135" w:rsidR="007D1873" w:rsidP="0004146D" w:rsidRDefault="007D1873" w14:paraId="336D8E09" w14:textId="77777777">
      <w:pPr>
        <w:rPr>
          <w:rFonts w:cstheme="minorHAnsi"/>
          <w:color w:val="404040" w:themeColor="text1"/>
          <w:sz w:val="20"/>
          <w:szCs w:val="20"/>
        </w:rPr>
      </w:pPr>
    </w:p>
    <w:p w:rsidRPr="00B05135" w:rsidR="00270305" w:rsidP="007D1873" w:rsidRDefault="0004146D" w14:paraId="6FB57B3C" w14:textId="6334F507">
      <w:pPr>
        <w:rPr>
          <w:rFonts w:cstheme="minorHAnsi"/>
          <w:color w:val="404040" w:themeColor="text1"/>
          <w:sz w:val="20"/>
          <w:szCs w:val="20"/>
        </w:rPr>
      </w:pPr>
      <w:r w:rsidRPr="00B05135">
        <w:rPr>
          <w:rFonts w:cstheme="minorHAnsi"/>
          <w:color w:val="404040" w:themeColor="text1"/>
          <w:sz w:val="20"/>
          <w:szCs w:val="20"/>
        </w:rPr>
        <w:t>All successful providers must be willing to work closely with the CWLEP throughout the grant duration to assist them in achieving both their vision and their social value obligations.</w:t>
      </w:r>
    </w:p>
    <w:p w:rsidRPr="00B05135" w:rsidR="00270305" w:rsidP="00270305" w:rsidRDefault="00270305" w14:paraId="55D0BA6F" w14:textId="4D73B207">
      <w:pPr>
        <w:pStyle w:val="Heading1"/>
      </w:pPr>
      <w:bookmarkStart w:name="_Toc127260339" w:id="233"/>
      <w:r w:rsidRPr="00B05135">
        <w:lastRenderedPageBreak/>
        <w:t>Appendix 3: DfE Data Submission Template</w:t>
      </w:r>
      <w:bookmarkEnd w:id="233"/>
    </w:p>
    <w:p w:rsidRPr="00B05135" w:rsidR="00270305" w:rsidP="009B494D" w:rsidRDefault="00BF4109" w14:paraId="5FD135E9" w14:textId="1C2F4336">
      <w:pPr>
        <w:pStyle w:val="Heading1"/>
      </w:pPr>
      <w:r>
        <w:object w:dxaOrig="1508" w:dyaOrig="983" w14:anchorId="5C32279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pt;height:49.5pt" o:ole="" type="#_x0000_t75">
            <v:imagedata o:title="" r:id="rId34"/>
          </v:shape>
          <o:OLEObject Type="Embed" ProgID="Excel.Sheet.12" ShapeID="_x0000_i1025" DrawAspect="Icon" ObjectID="_1738075105" r:id="rId35"/>
        </w:object>
      </w:r>
      <w:r w:rsidRPr="00B05135" w:rsidR="00270305">
        <w:br w:type="textWrapping" w:clear="all"/>
      </w:r>
    </w:p>
    <w:p w:rsidRPr="00B05135" w:rsidR="007D1873" w:rsidP="007D1873" w:rsidRDefault="007D1873" w14:paraId="5267625A" w14:textId="77777777">
      <w:pPr>
        <w:rPr>
          <w:rFonts w:eastAsiaTheme="majorEastAsia" w:cstheme="majorBidi"/>
          <w:b/>
          <w:color w:val="404040" w:themeColor="text1"/>
          <w:sz w:val="20"/>
          <w:szCs w:val="20"/>
        </w:rPr>
      </w:pPr>
    </w:p>
    <w:sectPr w:rsidRPr="00B05135" w:rsidR="007D1873" w:rsidSect="00BD53ED">
      <w:headerReference w:type="default" r:id="rId36"/>
      <w:footerReference w:type="even" r:id="rId37"/>
      <w:footerReference w:type="default" r:id="rId38"/>
      <w:headerReference w:type="first" r:id="rId39"/>
      <w:footerReference w:type="first" r:id="rId40"/>
      <w:pgSz w:w="11906" w:h="16838"/>
      <w:pgMar w:top="1418" w:right="851" w:bottom="993"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B25" w:rsidP="006628F3" w:rsidRDefault="001D6B25" w14:paraId="2ECAA56E" w14:textId="77777777">
      <w:r>
        <w:separator/>
      </w:r>
    </w:p>
  </w:endnote>
  <w:endnote w:type="continuationSeparator" w:id="0">
    <w:p w:rsidR="001D6B25" w:rsidP="006628F3" w:rsidRDefault="001D6B25" w14:paraId="41475033" w14:textId="77777777">
      <w:r>
        <w:continuationSeparator/>
      </w:r>
    </w:p>
  </w:endnote>
  <w:endnote w:type="continuationNotice" w:id="1">
    <w:p w:rsidR="001D6B25" w:rsidRDefault="001D6B25" w14:paraId="13207FE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altName w:val="Calibri"/>
    <w:panose1 w:val="00000000000000000000"/>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RDefault="00E63DC7" w14:paraId="29A64A6D"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6B81FCC1"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267185"/>
      <w:docPartObj>
        <w:docPartGallery w:val="Page Numbers (Bottom of Page)"/>
        <w:docPartUnique/>
      </w:docPartObj>
    </w:sdtPr>
    <w:sdtEndPr>
      <w:rPr>
        <w:noProof/>
      </w:rPr>
    </w:sdtEndPr>
    <w:sdtContent>
      <w:p w:rsidR="0090591D" w:rsidRDefault="0090591D" w14:paraId="327884BC" w14:textId="335D28B9">
        <w:pPr>
          <w:pStyle w:val="Footer"/>
        </w:pPr>
        <w:r>
          <w:fldChar w:fldCharType="begin"/>
        </w:r>
        <w:r>
          <w:instrText xml:space="preserve"> PAGE   \* MERGEFORMAT </w:instrText>
        </w:r>
        <w:r>
          <w:fldChar w:fldCharType="separate"/>
        </w:r>
        <w:r>
          <w:rPr>
            <w:noProof/>
          </w:rPr>
          <w:t>2</w:t>
        </w:r>
        <w:r>
          <w:rPr>
            <w:noProof/>
          </w:rPr>
          <w:fldChar w:fldCharType="end"/>
        </w:r>
      </w:p>
    </w:sdtContent>
  </w:sdt>
  <w:p w:rsidR="00E63DC7" w:rsidP="00E63DC7" w:rsidRDefault="00E63DC7" w14:paraId="1E665AA5"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2F65" w:rsidRDefault="00D32F65" w14:paraId="50F0F646" w14:textId="07EEC7B6">
    <w:pPr>
      <w:pStyle w:val="Footer"/>
    </w:pPr>
    <w:r>
      <w:fldChar w:fldCharType="begin"/>
    </w:r>
    <w:r>
      <w:instrText xml:space="preserve"> PAGE   \* MERGEFORMAT </w:instrText>
    </w:r>
    <w:r>
      <w:fldChar w:fldCharType="separate"/>
    </w:r>
    <w:r>
      <w:rPr>
        <w:noProof/>
      </w:rPr>
      <w:t>2</w:t>
    </w:r>
    <w:r>
      <w:rPr>
        <w:noProof/>
      </w:rPr>
      <w:fldChar w:fldCharType="end"/>
    </w:r>
  </w:p>
  <w:p w:rsidRPr="001C6365" w:rsidR="00E63DC7" w:rsidP="00E63DC7" w:rsidRDefault="00E63DC7" w14:paraId="21841A00" w14:textId="693C7F6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B25" w:rsidP="006628F3" w:rsidRDefault="001D6B25" w14:paraId="2C4CCB0C" w14:textId="77777777">
      <w:r>
        <w:separator/>
      </w:r>
    </w:p>
  </w:footnote>
  <w:footnote w:type="continuationSeparator" w:id="0">
    <w:p w:rsidR="001D6B25" w:rsidP="006628F3" w:rsidRDefault="001D6B25" w14:paraId="08C84323" w14:textId="77777777">
      <w:r>
        <w:continuationSeparator/>
      </w:r>
    </w:p>
  </w:footnote>
  <w:footnote w:type="continuationNotice" w:id="1">
    <w:p w:rsidR="001D6B25" w:rsidRDefault="001D6B25" w14:paraId="575261CC" w14:textId="77777777"/>
  </w:footnote>
  <w:footnote w:id="2">
    <w:p w:rsidR="00A73063" w:rsidP="00A73063" w:rsidRDefault="00A73063" w14:paraId="008FDEDE" w14:textId="77777777">
      <w:pPr>
        <w:pStyle w:val="FootnoteText"/>
      </w:pPr>
      <w:r>
        <w:rPr>
          <w:rStyle w:val="FootnoteReference"/>
        </w:rPr>
        <w:footnoteRef/>
      </w:r>
      <w:r>
        <w:t xml:space="preserve"> </w:t>
      </w:r>
      <w:hyperlink w:history="1" r:id="rId1">
        <w:r w:rsidRPr="0035747F">
          <w:rPr>
            <w:rStyle w:val="Hyperlink"/>
          </w:rPr>
          <w:t>https://cheshireandwarrington.com/what-we-do/skills-and-education/skills-bootcamps/skills-bootcamps-training-providers/</w:t>
        </w:r>
      </w:hyperlink>
      <w:r>
        <w:t xml:space="preserve"> </w:t>
      </w:r>
    </w:p>
  </w:footnote>
  <w:footnote w:id="3">
    <w:p w:rsidR="004A63CF" w:rsidRDefault="004A63CF" w14:paraId="223BF8ED" w14:textId="5571286D">
      <w:pPr>
        <w:pStyle w:val="FootnoteText"/>
      </w:pPr>
      <w:r>
        <w:rPr>
          <w:rStyle w:val="FootnoteReference"/>
        </w:rPr>
        <w:footnoteRef/>
      </w:r>
      <w:r>
        <w:t xml:space="preserve"> </w:t>
      </w:r>
      <w:hyperlink w:history="1" r:id="rId2">
        <w:r>
          <w:rPr>
            <w:rStyle w:val="Hyperlink"/>
          </w:rPr>
          <w:t>Skills Bootcamps will help plug skills gaps, but improvements are needed - GOV.UK (www.gov.uk)</w:t>
        </w:r>
      </w:hyperlink>
    </w:p>
  </w:footnote>
  <w:footnote w:id="4">
    <w:p w:rsidR="005843A1" w:rsidP="005843A1" w:rsidRDefault="005843A1" w14:paraId="43083AC1" w14:textId="77777777">
      <w:pPr>
        <w:pStyle w:val="FootnoteText"/>
      </w:pPr>
      <w:r>
        <w:rPr>
          <w:rStyle w:val="FootnoteReference"/>
        </w:rPr>
        <w:footnoteRef/>
      </w:r>
      <w:r>
        <w:t xml:space="preserve"> </w:t>
      </w:r>
      <w:hyperlink w:history="1" r:id="rId3">
        <w:r w:rsidRPr="001D74ED">
          <w:rPr>
            <w:rStyle w:val="Hyperlink"/>
          </w:rPr>
          <w:t>https://cheshireandwarrington.com/what-we-do/skills-and-education/data-and-labour-market-information/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4D24B6C2" w14:textId="77777777">
    <w:pPr>
      <w:pStyle w:val="Header"/>
    </w:pPr>
    <w:r>
      <w:rPr>
        <w:noProof/>
      </w:rPr>
      <mc:AlternateContent>
        <mc:Choice Requires="wps">
          <w:drawing>
            <wp:anchor distT="0" distB="0" distL="114300" distR="114300" simplePos="0" relativeHeight="251658242" behindDoc="0" locked="0" layoutInCell="1" allowOverlap="1" wp14:anchorId="0E77449A" wp14:editId="108F7BB9">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701BFD81"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D0EF191">
            <v:shapetype id="_x0000_t202" coordsize="21600,21600" o:spt="202" path="m,l,21600r21600,l21600,xe" w14:anchorId="0E77449A">
              <v:stroke joinstyle="miter"/>
              <v:path gradientshapeok="t" o:connecttype="rect"/>
            </v:shapetype>
            <v:shape id="Text Box 10" style="position:absolute;margin-left:-56.7pt;margin-top:326.05pt;width:28.9pt;height:365.1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A921436"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90068B" w14:paraId="1A5341D0" w14:textId="49E5CCCF">
    <w:pPr>
      <w:pStyle w:val="Header"/>
    </w:pPr>
    <w:r w:rsidRPr="00B90CE4">
      <w:rPr>
        <w:noProof/>
      </w:rPr>
      <w:drawing>
        <wp:anchor distT="0" distB="0" distL="114300" distR="114300" simplePos="0" relativeHeight="251658240" behindDoc="0" locked="0" layoutInCell="1" allowOverlap="1" wp14:anchorId="189C4599" wp14:editId="4D52D10C">
          <wp:simplePos x="0" y="0"/>
          <wp:positionH relativeFrom="column">
            <wp:posOffset>-390525</wp:posOffset>
          </wp:positionH>
          <wp:positionV relativeFrom="page">
            <wp:posOffset>487680</wp:posOffset>
          </wp:positionV>
          <wp:extent cx="3106420" cy="417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8241" behindDoc="0" locked="0" layoutInCell="1" allowOverlap="1" wp14:anchorId="6B8A2F63" wp14:editId="19E3C9E1">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31AB2C7A"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F81023">
            <v:shapetype id="_x0000_t202" coordsize="21600,21600" o:spt="202" path="m,l,21600r21600,l21600,xe" w14:anchorId="6B8A2F63">
              <v:stroke joinstyle="miter"/>
              <v:path gradientshapeok="t" o:connecttype="rect"/>
            </v:shapetype>
            <v:shape id="Text Box 8" style="position:absolute;margin-left:-56.7pt;margin-top:326.05pt;width:28.9pt;height:365.1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2CAE7EC"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C1E"/>
    <w:multiLevelType w:val="hybridMultilevel"/>
    <w:tmpl w:val="22FEAE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3DE0B6F"/>
    <w:multiLevelType w:val="hybridMultilevel"/>
    <w:tmpl w:val="C610D024"/>
    <w:lvl w:ilvl="0" w:tplc="360248E4">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F45D9"/>
    <w:multiLevelType w:val="hybridMultilevel"/>
    <w:tmpl w:val="AB1A6E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5C75D45"/>
    <w:multiLevelType w:val="hybridMultilevel"/>
    <w:tmpl w:val="C0A4E85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7C6F88"/>
    <w:multiLevelType w:val="hybridMultilevel"/>
    <w:tmpl w:val="1114AEA6"/>
    <w:lvl w:ilvl="0" w:tplc="08090001">
      <w:start w:val="1"/>
      <w:numFmt w:val="bullet"/>
      <w:lvlText w:val=""/>
      <w:lvlJc w:val="left"/>
      <w:pPr>
        <w:ind w:left="360" w:hanging="360"/>
      </w:pPr>
      <w:rPr>
        <w:rFonts w:hint="default" w:ascii="Symbol" w:hAnsi="Symbol"/>
      </w:rPr>
    </w:lvl>
    <w:lvl w:ilvl="1" w:tplc="C50E426C">
      <w:numFmt w:val="bullet"/>
      <w:lvlText w:val="•"/>
      <w:lvlJc w:val="left"/>
      <w:pPr>
        <w:ind w:left="1080" w:hanging="360"/>
      </w:pPr>
      <w:rPr>
        <w:rFonts w:hint="default" w:ascii="Manrope" w:hAnsi="Manrope" w:eastAsiaTheme="minorHAnsi"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FE30712"/>
    <w:multiLevelType w:val="hybridMultilevel"/>
    <w:tmpl w:val="12BAD1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0FF18C2"/>
    <w:multiLevelType w:val="hybridMultilevel"/>
    <w:tmpl w:val="DB723658"/>
    <w:lvl w:ilvl="0" w:tplc="3AD2FBA0">
      <w:numFmt w:val="bullet"/>
      <w:lvlText w:val="-"/>
      <w:lvlJc w:val="left"/>
      <w:pPr>
        <w:ind w:left="720" w:hanging="360"/>
      </w:pPr>
      <w:rPr>
        <w:rFonts w:hint="default" w:ascii="Manrope" w:hAnsi="Manrope" w:eastAsiaTheme="majorEastAsia" w:cstheme="maj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710F45"/>
    <w:multiLevelType w:val="hybridMultilevel"/>
    <w:tmpl w:val="14F417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37A378A"/>
    <w:multiLevelType w:val="hybridMultilevel"/>
    <w:tmpl w:val="8EEC9E0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F73BA8"/>
    <w:multiLevelType w:val="hybridMultilevel"/>
    <w:tmpl w:val="CE1A60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2"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634429"/>
    <w:multiLevelType w:val="hybridMultilevel"/>
    <w:tmpl w:val="CD723ED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6CF5EF3"/>
    <w:multiLevelType w:val="hybridMultilevel"/>
    <w:tmpl w:val="A0C8A6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4DE05709"/>
    <w:multiLevelType w:val="multilevel"/>
    <w:tmpl w:val="64FA3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DE4520"/>
    <w:multiLevelType w:val="hybridMultilevel"/>
    <w:tmpl w:val="602008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648B02FF"/>
    <w:multiLevelType w:val="hybridMultilevel"/>
    <w:tmpl w:val="42B8E3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A767623"/>
    <w:multiLevelType w:val="multilevel"/>
    <w:tmpl w:val="C4FEF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3C9371A"/>
    <w:multiLevelType w:val="hybridMultilevel"/>
    <w:tmpl w:val="7FA2E6E8"/>
    <w:lvl w:ilvl="0" w:tplc="AE54473E">
      <w:numFmt w:val="bullet"/>
      <w:lvlText w:val="-"/>
      <w:lvlJc w:val="left"/>
      <w:pPr>
        <w:ind w:left="720" w:hanging="360"/>
      </w:pPr>
      <w:rPr>
        <w:rFonts w:hint="default" w:ascii="Manrope" w:hAnsi="Manrope" w:eastAsia="Arial" w:cs="Aria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7E259A8"/>
    <w:multiLevelType w:val="hybridMultilevel"/>
    <w:tmpl w:val="897E1A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78992454">
    <w:abstractNumId w:val="13"/>
  </w:num>
  <w:num w:numId="2" w16cid:durableId="1315062602">
    <w:abstractNumId w:val="11"/>
  </w:num>
  <w:num w:numId="3" w16cid:durableId="319696982">
    <w:abstractNumId w:val="1"/>
  </w:num>
  <w:num w:numId="4" w16cid:durableId="1745562395">
    <w:abstractNumId w:val="19"/>
  </w:num>
  <w:num w:numId="5" w16cid:durableId="669992163">
    <w:abstractNumId w:val="22"/>
  </w:num>
  <w:num w:numId="6" w16cid:durableId="1366977096">
    <w:abstractNumId w:val="7"/>
  </w:num>
  <w:num w:numId="7" w16cid:durableId="961231155">
    <w:abstractNumId w:val="6"/>
  </w:num>
  <w:num w:numId="8" w16cid:durableId="1453790616">
    <w:abstractNumId w:val="15"/>
  </w:num>
  <w:num w:numId="9" w16cid:durableId="443963734">
    <w:abstractNumId w:val="20"/>
  </w:num>
  <w:num w:numId="10" w16cid:durableId="1259874382">
    <w:abstractNumId w:val="0"/>
  </w:num>
  <w:num w:numId="11" w16cid:durableId="2007243475">
    <w:abstractNumId w:val="10"/>
  </w:num>
  <w:num w:numId="12" w16cid:durableId="885682994">
    <w:abstractNumId w:val="18"/>
  </w:num>
  <w:num w:numId="13" w16cid:durableId="733509461">
    <w:abstractNumId w:val="2"/>
  </w:num>
  <w:num w:numId="14" w16cid:durableId="995836772">
    <w:abstractNumId w:val="14"/>
  </w:num>
  <w:num w:numId="15" w16cid:durableId="957953755">
    <w:abstractNumId w:val="5"/>
  </w:num>
  <w:num w:numId="16" w16cid:durableId="1064446482">
    <w:abstractNumId w:val="8"/>
  </w:num>
  <w:num w:numId="17" w16cid:durableId="828911180">
    <w:abstractNumId w:val="3"/>
  </w:num>
  <w:num w:numId="18" w16cid:durableId="1448427050">
    <w:abstractNumId w:val="9"/>
  </w:num>
  <w:num w:numId="19" w16cid:durableId="456683513">
    <w:abstractNumId w:val="16"/>
  </w:num>
  <w:num w:numId="20" w16cid:durableId="1900242432">
    <w:abstractNumId w:val="4"/>
  </w:num>
  <w:num w:numId="21" w16cid:durableId="1714381965">
    <w:abstractNumId w:val="23"/>
  </w:num>
  <w:num w:numId="22" w16cid:durableId="1146514206">
    <w:abstractNumId w:val="17"/>
  </w:num>
  <w:num w:numId="23" w16cid:durableId="840973136">
    <w:abstractNumId w:val="12"/>
  </w:num>
  <w:num w:numId="24" w16cid:durableId="913049678">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86C"/>
    <w:rsid w:val="0000074F"/>
    <w:rsid w:val="000108EA"/>
    <w:rsid w:val="00014909"/>
    <w:rsid w:val="00014D6E"/>
    <w:rsid w:val="000219DD"/>
    <w:rsid w:val="000246C7"/>
    <w:rsid w:val="00027FF8"/>
    <w:rsid w:val="00030584"/>
    <w:rsid w:val="000313C6"/>
    <w:rsid w:val="00034B74"/>
    <w:rsid w:val="000371B8"/>
    <w:rsid w:val="00040A95"/>
    <w:rsid w:val="0004146D"/>
    <w:rsid w:val="0004249B"/>
    <w:rsid w:val="00047002"/>
    <w:rsid w:val="00052C2A"/>
    <w:rsid w:val="00052D2F"/>
    <w:rsid w:val="00057777"/>
    <w:rsid w:val="00062B9A"/>
    <w:rsid w:val="00065599"/>
    <w:rsid w:val="00074436"/>
    <w:rsid w:val="00076A4F"/>
    <w:rsid w:val="00084085"/>
    <w:rsid w:val="00084D81"/>
    <w:rsid w:val="00085EC0"/>
    <w:rsid w:val="0009265D"/>
    <w:rsid w:val="00092E93"/>
    <w:rsid w:val="00093A0F"/>
    <w:rsid w:val="000A02BF"/>
    <w:rsid w:val="000A0DBA"/>
    <w:rsid w:val="000A5298"/>
    <w:rsid w:val="000B10E0"/>
    <w:rsid w:val="000C36BA"/>
    <w:rsid w:val="000C7A59"/>
    <w:rsid w:val="000D16F0"/>
    <w:rsid w:val="000D7C55"/>
    <w:rsid w:val="000D7E27"/>
    <w:rsid w:val="000E663C"/>
    <w:rsid w:val="000E6923"/>
    <w:rsid w:val="000E7011"/>
    <w:rsid w:val="00100BA1"/>
    <w:rsid w:val="00102877"/>
    <w:rsid w:val="00104968"/>
    <w:rsid w:val="0011038C"/>
    <w:rsid w:val="001149EC"/>
    <w:rsid w:val="00123F8B"/>
    <w:rsid w:val="00124926"/>
    <w:rsid w:val="00125552"/>
    <w:rsid w:val="001442E0"/>
    <w:rsid w:val="00144714"/>
    <w:rsid w:val="00145C34"/>
    <w:rsid w:val="0014656E"/>
    <w:rsid w:val="00147E17"/>
    <w:rsid w:val="001508B0"/>
    <w:rsid w:val="00153D5F"/>
    <w:rsid w:val="00154A7E"/>
    <w:rsid w:val="00155ABC"/>
    <w:rsid w:val="00162B4F"/>
    <w:rsid w:val="00163A68"/>
    <w:rsid w:val="00173346"/>
    <w:rsid w:val="0017668C"/>
    <w:rsid w:val="00180B49"/>
    <w:rsid w:val="001937A9"/>
    <w:rsid w:val="00195FE8"/>
    <w:rsid w:val="00197BE5"/>
    <w:rsid w:val="001A0300"/>
    <w:rsid w:val="001A14EF"/>
    <w:rsid w:val="001A1CA4"/>
    <w:rsid w:val="001A20CC"/>
    <w:rsid w:val="001A3A8A"/>
    <w:rsid w:val="001A3C9A"/>
    <w:rsid w:val="001B3202"/>
    <w:rsid w:val="001B3B95"/>
    <w:rsid w:val="001B3D90"/>
    <w:rsid w:val="001B74E9"/>
    <w:rsid w:val="001B7759"/>
    <w:rsid w:val="001C17DD"/>
    <w:rsid w:val="001C3C58"/>
    <w:rsid w:val="001C6365"/>
    <w:rsid w:val="001D5023"/>
    <w:rsid w:val="001D6054"/>
    <w:rsid w:val="001D6AC5"/>
    <w:rsid w:val="001D6B25"/>
    <w:rsid w:val="001D6F44"/>
    <w:rsid w:val="001F44DA"/>
    <w:rsid w:val="00203FB2"/>
    <w:rsid w:val="0020514F"/>
    <w:rsid w:val="0020650C"/>
    <w:rsid w:val="0021403F"/>
    <w:rsid w:val="002225E6"/>
    <w:rsid w:val="00222A1D"/>
    <w:rsid w:val="00223E59"/>
    <w:rsid w:val="002357A1"/>
    <w:rsid w:val="00237B32"/>
    <w:rsid w:val="002453B3"/>
    <w:rsid w:val="00250364"/>
    <w:rsid w:val="00250AB6"/>
    <w:rsid w:val="00250FC6"/>
    <w:rsid w:val="002534B6"/>
    <w:rsid w:val="0026115E"/>
    <w:rsid w:val="002656A1"/>
    <w:rsid w:val="00270305"/>
    <w:rsid w:val="002756FD"/>
    <w:rsid w:val="00281187"/>
    <w:rsid w:val="00284F0B"/>
    <w:rsid w:val="00292812"/>
    <w:rsid w:val="00295277"/>
    <w:rsid w:val="00296C11"/>
    <w:rsid w:val="002A384F"/>
    <w:rsid w:val="002A4F0B"/>
    <w:rsid w:val="002B337C"/>
    <w:rsid w:val="002B49DB"/>
    <w:rsid w:val="002B786C"/>
    <w:rsid w:val="002B7CE7"/>
    <w:rsid w:val="002D2E8A"/>
    <w:rsid w:val="002D3593"/>
    <w:rsid w:val="002E02A2"/>
    <w:rsid w:val="002E0590"/>
    <w:rsid w:val="002F02E7"/>
    <w:rsid w:val="002F39FB"/>
    <w:rsid w:val="00302A77"/>
    <w:rsid w:val="003059F1"/>
    <w:rsid w:val="00305BD3"/>
    <w:rsid w:val="00307168"/>
    <w:rsid w:val="00307D43"/>
    <w:rsid w:val="003119EB"/>
    <w:rsid w:val="00313E42"/>
    <w:rsid w:val="00313F3B"/>
    <w:rsid w:val="00314A51"/>
    <w:rsid w:val="00314F36"/>
    <w:rsid w:val="00316295"/>
    <w:rsid w:val="00317973"/>
    <w:rsid w:val="00317B48"/>
    <w:rsid w:val="00332A2D"/>
    <w:rsid w:val="00341A36"/>
    <w:rsid w:val="00343F75"/>
    <w:rsid w:val="00344EE5"/>
    <w:rsid w:val="00345D12"/>
    <w:rsid w:val="00354A42"/>
    <w:rsid w:val="003666C0"/>
    <w:rsid w:val="003776A2"/>
    <w:rsid w:val="00384FBF"/>
    <w:rsid w:val="00387A00"/>
    <w:rsid w:val="003928A5"/>
    <w:rsid w:val="003964A0"/>
    <w:rsid w:val="003974FD"/>
    <w:rsid w:val="003A0AC2"/>
    <w:rsid w:val="003A1EAE"/>
    <w:rsid w:val="003A527D"/>
    <w:rsid w:val="003B1D54"/>
    <w:rsid w:val="003B20AB"/>
    <w:rsid w:val="003B3B24"/>
    <w:rsid w:val="003B5E49"/>
    <w:rsid w:val="003B6C4F"/>
    <w:rsid w:val="003C1CE3"/>
    <w:rsid w:val="003C2371"/>
    <w:rsid w:val="003C420B"/>
    <w:rsid w:val="003C688B"/>
    <w:rsid w:val="003D0660"/>
    <w:rsid w:val="003D0959"/>
    <w:rsid w:val="003E061C"/>
    <w:rsid w:val="003E1A71"/>
    <w:rsid w:val="003E3081"/>
    <w:rsid w:val="003E3BD5"/>
    <w:rsid w:val="003E46CE"/>
    <w:rsid w:val="003E49C1"/>
    <w:rsid w:val="003F0914"/>
    <w:rsid w:val="0040124E"/>
    <w:rsid w:val="00401629"/>
    <w:rsid w:val="004106A9"/>
    <w:rsid w:val="004142F9"/>
    <w:rsid w:val="004157D8"/>
    <w:rsid w:val="0041676A"/>
    <w:rsid w:val="00420785"/>
    <w:rsid w:val="004217DA"/>
    <w:rsid w:val="0042397D"/>
    <w:rsid w:val="00446A0C"/>
    <w:rsid w:val="004529DF"/>
    <w:rsid w:val="00452C6A"/>
    <w:rsid w:val="004630B5"/>
    <w:rsid w:val="00465F7C"/>
    <w:rsid w:val="00466B06"/>
    <w:rsid w:val="00466D43"/>
    <w:rsid w:val="00467FA8"/>
    <w:rsid w:val="00476B19"/>
    <w:rsid w:val="00476D59"/>
    <w:rsid w:val="00480EB4"/>
    <w:rsid w:val="00481CB7"/>
    <w:rsid w:val="00483F97"/>
    <w:rsid w:val="00484B74"/>
    <w:rsid w:val="0049347C"/>
    <w:rsid w:val="004A2DA4"/>
    <w:rsid w:val="004A63CF"/>
    <w:rsid w:val="004B181C"/>
    <w:rsid w:val="004C0055"/>
    <w:rsid w:val="004C3E4D"/>
    <w:rsid w:val="004C75D8"/>
    <w:rsid w:val="004C76CC"/>
    <w:rsid w:val="004C7EA7"/>
    <w:rsid w:val="004D16F4"/>
    <w:rsid w:val="004D2375"/>
    <w:rsid w:val="004D2999"/>
    <w:rsid w:val="004D3950"/>
    <w:rsid w:val="004D595C"/>
    <w:rsid w:val="004D5FEA"/>
    <w:rsid w:val="004E0F6B"/>
    <w:rsid w:val="004E5EAA"/>
    <w:rsid w:val="004E6B72"/>
    <w:rsid w:val="004F1AEB"/>
    <w:rsid w:val="004F1D1E"/>
    <w:rsid w:val="004F522D"/>
    <w:rsid w:val="00500585"/>
    <w:rsid w:val="00503F0F"/>
    <w:rsid w:val="0050461C"/>
    <w:rsid w:val="005055D0"/>
    <w:rsid w:val="005068EE"/>
    <w:rsid w:val="00512195"/>
    <w:rsid w:val="005145EB"/>
    <w:rsid w:val="005164AD"/>
    <w:rsid w:val="00521BCD"/>
    <w:rsid w:val="005241BF"/>
    <w:rsid w:val="005329F4"/>
    <w:rsid w:val="00534BC3"/>
    <w:rsid w:val="00537B1D"/>
    <w:rsid w:val="005404C4"/>
    <w:rsid w:val="00543E4E"/>
    <w:rsid w:val="00550F44"/>
    <w:rsid w:val="0055428C"/>
    <w:rsid w:val="00562100"/>
    <w:rsid w:val="00565024"/>
    <w:rsid w:val="00565C08"/>
    <w:rsid w:val="00570C44"/>
    <w:rsid w:val="00570F1C"/>
    <w:rsid w:val="00574091"/>
    <w:rsid w:val="005772DB"/>
    <w:rsid w:val="005843A1"/>
    <w:rsid w:val="0058778E"/>
    <w:rsid w:val="00591FDE"/>
    <w:rsid w:val="005B6249"/>
    <w:rsid w:val="005B7389"/>
    <w:rsid w:val="005B7E29"/>
    <w:rsid w:val="005C11AB"/>
    <w:rsid w:val="005D23B1"/>
    <w:rsid w:val="005D24E3"/>
    <w:rsid w:val="005D36F3"/>
    <w:rsid w:val="005E051D"/>
    <w:rsid w:val="005E1D99"/>
    <w:rsid w:val="005E21F7"/>
    <w:rsid w:val="005E675A"/>
    <w:rsid w:val="005F6211"/>
    <w:rsid w:val="00601600"/>
    <w:rsid w:val="00602FAF"/>
    <w:rsid w:val="006074DB"/>
    <w:rsid w:val="0061460D"/>
    <w:rsid w:val="00623274"/>
    <w:rsid w:val="00627AA5"/>
    <w:rsid w:val="00632F9A"/>
    <w:rsid w:val="00635EF1"/>
    <w:rsid w:val="006445CE"/>
    <w:rsid w:val="00645000"/>
    <w:rsid w:val="00650CA8"/>
    <w:rsid w:val="00652282"/>
    <w:rsid w:val="00653C5D"/>
    <w:rsid w:val="00657874"/>
    <w:rsid w:val="0066094F"/>
    <w:rsid w:val="00661B8B"/>
    <w:rsid w:val="006628F3"/>
    <w:rsid w:val="00670B3B"/>
    <w:rsid w:val="00671367"/>
    <w:rsid w:val="006728F0"/>
    <w:rsid w:val="00673BCA"/>
    <w:rsid w:val="006759FB"/>
    <w:rsid w:val="00677CC5"/>
    <w:rsid w:val="0069131C"/>
    <w:rsid w:val="00693D8A"/>
    <w:rsid w:val="0069402D"/>
    <w:rsid w:val="006940E7"/>
    <w:rsid w:val="00696C2A"/>
    <w:rsid w:val="006975E1"/>
    <w:rsid w:val="00697DC3"/>
    <w:rsid w:val="006A33E6"/>
    <w:rsid w:val="006B1C75"/>
    <w:rsid w:val="006B2238"/>
    <w:rsid w:val="006B2C0D"/>
    <w:rsid w:val="006D5A39"/>
    <w:rsid w:val="006D5F19"/>
    <w:rsid w:val="006D7E5E"/>
    <w:rsid w:val="006E0E14"/>
    <w:rsid w:val="006E1B33"/>
    <w:rsid w:val="006E1DCF"/>
    <w:rsid w:val="006E67FE"/>
    <w:rsid w:val="006E74BB"/>
    <w:rsid w:val="006F6FED"/>
    <w:rsid w:val="007019B5"/>
    <w:rsid w:val="007036F1"/>
    <w:rsid w:val="007050AA"/>
    <w:rsid w:val="00707614"/>
    <w:rsid w:val="00710189"/>
    <w:rsid w:val="00713F77"/>
    <w:rsid w:val="007257D4"/>
    <w:rsid w:val="00726C42"/>
    <w:rsid w:val="00727C6A"/>
    <w:rsid w:val="00727CE6"/>
    <w:rsid w:val="00727F5F"/>
    <w:rsid w:val="00733002"/>
    <w:rsid w:val="00733FD6"/>
    <w:rsid w:val="007342BD"/>
    <w:rsid w:val="00743EF9"/>
    <w:rsid w:val="00755BAD"/>
    <w:rsid w:val="00760F21"/>
    <w:rsid w:val="00765288"/>
    <w:rsid w:val="0077254B"/>
    <w:rsid w:val="00774217"/>
    <w:rsid w:val="00775106"/>
    <w:rsid w:val="00776CCB"/>
    <w:rsid w:val="007821AB"/>
    <w:rsid w:val="007827CE"/>
    <w:rsid w:val="00783AFE"/>
    <w:rsid w:val="00785456"/>
    <w:rsid w:val="007863AA"/>
    <w:rsid w:val="00792E45"/>
    <w:rsid w:val="007935E5"/>
    <w:rsid w:val="007959E3"/>
    <w:rsid w:val="007A0050"/>
    <w:rsid w:val="007A56BC"/>
    <w:rsid w:val="007A5E38"/>
    <w:rsid w:val="007B020A"/>
    <w:rsid w:val="007B7BD9"/>
    <w:rsid w:val="007C01A3"/>
    <w:rsid w:val="007C3D24"/>
    <w:rsid w:val="007D01A8"/>
    <w:rsid w:val="007D1873"/>
    <w:rsid w:val="007D22AD"/>
    <w:rsid w:val="007D31C5"/>
    <w:rsid w:val="007E1330"/>
    <w:rsid w:val="007E62CF"/>
    <w:rsid w:val="007F1468"/>
    <w:rsid w:val="007F1B85"/>
    <w:rsid w:val="007F6916"/>
    <w:rsid w:val="00800BEE"/>
    <w:rsid w:val="00803728"/>
    <w:rsid w:val="0080523E"/>
    <w:rsid w:val="00805BCC"/>
    <w:rsid w:val="0081030A"/>
    <w:rsid w:val="00810F34"/>
    <w:rsid w:val="00811F1C"/>
    <w:rsid w:val="00812D43"/>
    <w:rsid w:val="00815690"/>
    <w:rsid w:val="0082029B"/>
    <w:rsid w:val="008218D5"/>
    <w:rsid w:val="0082286E"/>
    <w:rsid w:val="00825B83"/>
    <w:rsid w:val="00825F2E"/>
    <w:rsid w:val="0082646F"/>
    <w:rsid w:val="00830987"/>
    <w:rsid w:val="0083428F"/>
    <w:rsid w:val="0083543A"/>
    <w:rsid w:val="00840FBE"/>
    <w:rsid w:val="008430A9"/>
    <w:rsid w:val="0086090D"/>
    <w:rsid w:val="008609BA"/>
    <w:rsid w:val="00864F06"/>
    <w:rsid w:val="0087018B"/>
    <w:rsid w:val="00873E94"/>
    <w:rsid w:val="00874D2B"/>
    <w:rsid w:val="008854B2"/>
    <w:rsid w:val="008878B6"/>
    <w:rsid w:val="00894964"/>
    <w:rsid w:val="008976B6"/>
    <w:rsid w:val="008A2655"/>
    <w:rsid w:val="008A41E3"/>
    <w:rsid w:val="008A5DD6"/>
    <w:rsid w:val="008B34B3"/>
    <w:rsid w:val="008C13F7"/>
    <w:rsid w:val="008C16FA"/>
    <w:rsid w:val="008C2E90"/>
    <w:rsid w:val="008C3489"/>
    <w:rsid w:val="008C47D4"/>
    <w:rsid w:val="008C4BEA"/>
    <w:rsid w:val="008C72A2"/>
    <w:rsid w:val="008D291F"/>
    <w:rsid w:val="008D2C36"/>
    <w:rsid w:val="008D32B9"/>
    <w:rsid w:val="008D6340"/>
    <w:rsid w:val="008D6AC2"/>
    <w:rsid w:val="008E2586"/>
    <w:rsid w:val="008E76C6"/>
    <w:rsid w:val="008F0895"/>
    <w:rsid w:val="008F30CC"/>
    <w:rsid w:val="008F755F"/>
    <w:rsid w:val="008F75FB"/>
    <w:rsid w:val="008FBCD5"/>
    <w:rsid w:val="0090068B"/>
    <w:rsid w:val="00901DFD"/>
    <w:rsid w:val="0090591D"/>
    <w:rsid w:val="00907000"/>
    <w:rsid w:val="0092298C"/>
    <w:rsid w:val="00922A76"/>
    <w:rsid w:val="009347A2"/>
    <w:rsid w:val="0093573C"/>
    <w:rsid w:val="009359D7"/>
    <w:rsid w:val="0093656D"/>
    <w:rsid w:val="0093780A"/>
    <w:rsid w:val="00940D9D"/>
    <w:rsid w:val="009430CB"/>
    <w:rsid w:val="00951D6C"/>
    <w:rsid w:val="0095547D"/>
    <w:rsid w:val="0095689C"/>
    <w:rsid w:val="00960FBD"/>
    <w:rsid w:val="0096139C"/>
    <w:rsid w:val="00965A59"/>
    <w:rsid w:val="0096633B"/>
    <w:rsid w:val="009667A7"/>
    <w:rsid w:val="009672F1"/>
    <w:rsid w:val="009711CF"/>
    <w:rsid w:val="009759AB"/>
    <w:rsid w:val="00981CB6"/>
    <w:rsid w:val="00985ECE"/>
    <w:rsid w:val="00987837"/>
    <w:rsid w:val="00987D42"/>
    <w:rsid w:val="00990E04"/>
    <w:rsid w:val="009976B6"/>
    <w:rsid w:val="009A0E06"/>
    <w:rsid w:val="009A74BE"/>
    <w:rsid w:val="009A78E5"/>
    <w:rsid w:val="009B233A"/>
    <w:rsid w:val="009B3924"/>
    <w:rsid w:val="009B4028"/>
    <w:rsid w:val="009B494D"/>
    <w:rsid w:val="009E3854"/>
    <w:rsid w:val="009E5697"/>
    <w:rsid w:val="009E5872"/>
    <w:rsid w:val="009F4330"/>
    <w:rsid w:val="009F50F5"/>
    <w:rsid w:val="009F69CB"/>
    <w:rsid w:val="00A11F2A"/>
    <w:rsid w:val="00A1411D"/>
    <w:rsid w:val="00A235DA"/>
    <w:rsid w:val="00A2561A"/>
    <w:rsid w:val="00A26017"/>
    <w:rsid w:val="00A26263"/>
    <w:rsid w:val="00A32376"/>
    <w:rsid w:val="00A41559"/>
    <w:rsid w:val="00A42A5C"/>
    <w:rsid w:val="00A43AD9"/>
    <w:rsid w:val="00A43E38"/>
    <w:rsid w:val="00A47F06"/>
    <w:rsid w:val="00A5082A"/>
    <w:rsid w:val="00A5238A"/>
    <w:rsid w:val="00A52DC6"/>
    <w:rsid w:val="00A5305C"/>
    <w:rsid w:val="00A60221"/>
    <w:rsid w:val="00A64BCE"/>
    <w:rsid w:val="00A65781"/>
    <w:rsid w:val="00A66C3E"/>
    <w:rsid w:val="00A67C63"/>
    <w:rsid w:val="00A70D58"/>
    <w:rsid w:val="00A73063"/>
    <w:rsid w:val="00A76B65"/>
    <w:rsid w:val="00A816A8"/>
    <w:rsid w:val="00A822EF"/>
    <w:rsid w:val="00A84C9D"/>
    <w:rsid w:val="00A920FF"/>
    <w:rsid w:val="00AA1B9B"/>
    <w:rsid w:val="00AA2574"/>
    <w:rsid w:val="00AB1283"/>
    <w:rsid w:val="00AB18C8"/>
    <w:rsid w:val="00AB2F09"/>
    <w:rsid w:val="00AB6EB1"/>
    <w:rsid w:val="00AB7F0F"/>
    <w:rsid w:val="00AC02A8"/>
    <w:rsid w:val="00AC5FA2"/>
    <w:rsid w:val="00AD0377"/>
    <w:rsid w:val="00AD3345"/>
    <w:rsid w:val="00B05135"/>
    <w:rsid w:val="00B05CAC"/>
    <w:rsid w:val="00B115A0"/>
    <w:rsid w:val="00B11D93"/>
    <w:rsid w:val="00B122CC"/>
    <w:rsid w:val="00B12D59"/>
    <w:rsid w:val="00B2501B"/>
    <w:rsid w:val="00B25659"/>
    <w:rsid w:val="00B32189"/>
    <w:rsid w:val="00B33CAC"/>
    <w:rsid w:val="00B36656"/>
    <w:rsid w:val="00B378D9"/>
    <w:rsid w:val="00B42B33"/>
    <w:rsid w:val="00B47F3E"/>
    <w:rsid w:val="00B504DA"/>
    <w:rsid w:val="00B52B90"/>
    <w:rsid w:val="00B57C83"/>
    <w:rsid w:val="00B604D4"/>
    <w:rsid w:val="00B6272B"/>
    <w:rsid w:val="00B753EE"/>
    <w:rsid w:val="00B87FC9"/>
    <w:rsid w:val="00B90CE4"/>
    <w:rsid w:val="00B92940"/>
    <w:rsid w:val="00B94E8D"/>
    <w:rsid w:val="00B96174"/>
    <w:rsid w:val="00BA4E1A"/>
    <w:rsid w:val="00BA5502"/>
    <w:rsid w:val="00BA6CDB"/>
    <w:rsid w:val="00BB0F58"/>
    <w:rsid w:val="00BB1227"/>
    <w:rsid w:val="00BC010C"/>
    <w:rsid w:val="00BC1042"/>
    <w:rsid w:val="00BC180B"/>
    <w:rsid w:val="00BC4B10"/>
    <w:rsid w:val="00BD0151"/>
    <w:rsid w:val="00BD53ED"/>
    <w:rsid w:val="00BD5A5F"/>
    <w:rsid w:val="00BE2CF5"/>
    <w:rsid w:val="00BE57E5"/>
    <w:rsid w:val="00BE718F"/>
    <w:rsid w:val="00BF064E"/>
    <w:rsid w:val="00BF4109"/>
    <w:rsid w:val="00BF43F1"/>
    <w:rsid w:val="00BF4FD7"/>
    <w:rsid w:val="00C01437"/>
    <w:rsid w:val="00C01DD4"/>
    <w:rsid w:val="00C1118A"/>
    <w:rsid w:val="00C12661"/>
    <w:rsid w:val="00C149E6"/>
    <w:rsid w:val="00C16A20"/>
    <w:rsid w:val="00C17C9B"/>
    <w:rsid w:val="00C247D8"/>
    <w:rsid w:val="00C302DE"/>
    <w:rsid w:val="00C3444B"/>
    <w:rsid w:val="00C34786"/>
    <w:rsid w:val="00C35EFE"/>
    <w:rsid w:val="00C35F83"/>
    <w:rsid w:val="00C3628D"/>
    <w:rsid w:val="00C363F5"/>
    <w:rsid w:val="00C415FC"/>
    <w:rsid w:val="00C41CD3"/>
    <w:rsid w:val="00C41D5F"/>
    <w:rsid w:val="00C441FE"/>
    <w:rsid w:val="00C44906"/>
    <w:rsid w:val="00C46E50"/>
    <w:rsid w:val="00C50A84"/>
    <w:rsid w:val="00C512BC"/>
    <w:rsid w:val="00C51F10"/>
    <w:rsid w:val="00C56EC7"/>
    <w:rsid w:val="00C576EC"/>
    <w:rsid w:val="00C65720"/>
    <w:rsid w:val="00C67B30"/>
    <w:rsid w:val="00C7154B"/>
    <w:rsid w:val="00C72EC7"/>
    <w:rsid w:val="00C74F76"/>
    <w:rsid w:val="00C7638F"/>
    <w:rsid w:val="00C811F9"/>
    <w:rsid w:val="00C82B29"/>
    <w:rsid w:val="00C84CBB"/>
    <w:rsid w:val="00C874B8"/>
    <w:rsid w:val="00C90F7D"/>
    <w:rsid w:val="00C913C4"/>
    <w:rsid w:val="00C91425"/>
    <w:rsid w:val="00C969E8"/>
    <w:rsid w:val="00CA1106"/>
    <w:rsid w:val="00CA2445"/>
    <w:rsid w:val="00CA39BE"/>
    <w:rsid w:val="00CA591D"/>
    <w:rsid w:val="00CA5F60"/>
    <w:rsid w:val="00CB004E"/>
    <w:rsid w:val="00CB577B"/>
    <w:rsid w:val="00CC49EC"/>
    <w:rsid w:val="00CC5282"/>
    <w:rsid w:val="00CE0FC6"/>
    <w:rsid w:val="00CE31B4"/>
    <w:rsid w:val="00CE398E"/>
    <w:rsid w:val="00CE4182"/>
    <w:rsid w:val="00CE4606"/>
    <w:rsid w:val="00CE507E"/>
    <w:rsid w:val="00D029D8"/>
    <w:rsid w:val="00D078CB"/>
    <w:rsid w:val="00D13F9C"/>
    <w:rsid w:val="00D162AE"/>
    <w:rsid w:val="00D24172"/>
    <w:rsid w:val="00D24994"/>
    <w:rsid w:val="00D25BD7"/>
    <w:rsid w:val="00D318EC"/>
    <w:rsid w:val="00D32F65"/>
    <w:rsid w:val="00D37628"/>
    <w:rsid w:val="00D415FB"/>
    <w:rsid w:val="00D420C0"/>
    <w:rsid w:val="00D5350D"/>
    <w:rsid w:val="00D57B42"/>
    <w:rsid w:val="00D666BF"/>
    <w:rsid w:val="00D66991"/>
    <w:rsid w:val="00D66BF0"/>
    <w:rsid w:val="00D66D31"/>
    <w:rsid w:val="00D727BB"/>
    <w:rsid w:val="00D83B17"/>
    <w:rsid w:val="00D86713"/>
    <w:rsid w:val="00D8760E"/>
    <w:rsid w:val="00D9414B"/>
    <w:rsid w:val="00D9627A"/>
    <w:rsid w:val="00DA18BB"/>
    <w:rsid w:val="00DA4B64"/>
    <w:rsid w:val="00DB592F"/>
    <w:rsid w:val="00DC69A0"/>
    <w:rsid w:val="00DD17FF"/>
    <w:rsid w:val="00DE133F"/>
    <w:rsid w:val="00DE1B0E"/>
    <w:rsid w:val="00DE23D9"/>
    <w:rsid w:val="00DE2B2F"/>
    <w:rsid w:val="00DE4F65"/>
    <w:rsid w:val="00DF07BC"/>
    <w:rsid w:val="00DF0B01"/>
    <w:rsid w:val="00E0073B"/>
    <w:rsid w:val="00E00881"/>
    <w:rsid w:val="00E01DE7"/>
    <w:rsid w:val="00E04DFE"/>
    <w:rsid w:val="00E22DC8"/>
    <w:rsid w:val="00E25148"/>
    <w:rsid w:val="00E313CF"/>
    <w:rsid w:val="00E31DE7"/>
    <w:rsid w:val="00E327F0"/>
    <w:rsid w:val="00E36EFD"/>
    <w:rsid w:val="00E41A3C"/>
    <w:rsid w:val="00E41C91"/>
    <w:rsid w:val="00E4262F"/>
    <w:rsid w:val="00E50DBA"/>
    <w:rsid w:val="00E52B22"/>
    <w:rsid w:val="00E553DE"/>
    <w:rsid w:val="00E62035"/>
    <w:rsid w:val="00E63DC7"/>
    <w:rsid w:val="00E7057D"/>
    <w:rsid w:val="00E71C41"/>
    <w:rsid w:val="00E72202"/>
    <w:rsid w:val="00E725C0"/>
    <w:rsid w:val="00E7579A"/>
    <w:rsid w:val="00E8072A"/>
    <w:rsid w:val="00E82D4B"/>
    <w:rsid w:val="00E86986"/>
    <w:rsid w:val="00E87ED4"/>
    <w:rsid w:val="00E91287"/>
    <w:rsid w:val="00E943A3"/>
    <w:rsid w:val="00E96CB5"/>
    <w:rsid w:val="00EA5FD7"/>
    <w:rsid w:val="00EA6E63"/>
    <w:rsid w:val="00EB15C9"/>
    <w:rsid w:val="00EC1304"/>
    <w:rsid w:val="00EC2612"/>
    <w:rsid w:val="00ED3318"/>
    <w:rsid w:val="00ED3774"/>
    <w:rsid w:val="00ED5346"/>
    <w:rsid w:val="00ED5809"/>
    <w:rsid w:val="00EE5AE6"/>
    <w:rsid w:val="00EF0AC5"/>
    <w:rsid w:val="00EF20F0"/>
    <w:rsid w:val="00EF2942"/>
    <w:rsid w:val="00EF473E"/>
    <w:rsid w:val="00EF568B"/>
    <w:rsid w:val="00EF5FA0"/>
    <w:rsid w:val="00EF60B0"/>
    <w:rsid w:val="00EF6964"/>
    <w:rsid w:val="00F017F4"/>
    <w:rsid w:val="00F01BDB"/>
    <w:rsid w:val="00F05DA3"/>
    <w:rsid w:val="00F11F4E"/>
    <w:rsid w:val="00F2063C"/>
    <w:rsid w:val="00F265FE"/>
    <w:rsid w:val="00F27862"/>
    <w:rsid w:val="00F36547"/>
    <w:rsid w:val="00F4203C"/>
    <w:rsid w:val="00F52FE6"/>
    <w:rsid w:val="00F6110C"/>
    <w:rsid w:val="00F7692D"/>
    <w:rsid w:val="00F80C42"/>
    <w:rsid w:val="00F821C3"/>
    <w:rsid w:val="00F82531"/>
    <w:rsid w:val="00F85BA0"/>
    <w:rsid w:val="00F86D29"/>
    <w:rsid w:val="00F94CC6"/>
    <w:rsid w:val="00FA0364"/>
    <w:rsid w:val="00FA6133"/>
    <w:rsid w:val="00FB2F4C"/>
    <w:rsid w:val="00FC3EDE"/>
    <w:rsid w:val="00FC4411"/>
    <w:rsid w:val="00FC46BB"/>
    <w:rsid w:val="00FC749C"/>
    <w:rsid w:val="00FD1F05"/>
    <w:rsid w:val="00FD3B4D"/>
    <w:rsid w:val="00FE35FB"/>
    <w:rsid w:val="00FE7516"/>
    <w:rsid w:val="00FF20B4"/>
    <w:rsid w:val="00FF6A4A"/>
    <w:rsid w:val="0260D71C"/>
    <w:rsid w:val="03FCA77D"/>
    <w:rsid w:val="05DAA1AE"/>
    <w:rsid w:val="0B5AFCE9"/>
    <w:rsid w:val="0B653480"/>
    <w:rsid w:val="0CD93E18"/>
    <w:rsid w:val="0E462AAC"/>
    <w:rsid w:val="0EAB64A1"/>
    <w:rsid w:val="1CF34AAA"/>
    <w:rsid w:val="1EC1DCC2"/>
    <w:rsid w:val="22E06B51"/>
    <w:rsid w:val="23B3D372"/>
    <w:rsid w:val="23F0CDB6"/>
    <w:rsid w:val="2571492F"/>
    <w:rsid w:val="28909E3F"/>
    <w:rsid w:val="2993BCDA"/>
    <w:rsid w:val="36DFA39D"/>
    <w:rsid w:val="36E483C5"/>
    <w:rsid w:val="378AEB50"/>
    <w:rsid w:val="3A966B25"/>
    <w:rsid w:val="3B13D356"/>
    <w:rsid w:val="3C2F2892"/>
    <w:rsid w:val="3DDAA120"/>
    <w:rsid w:val="3F6F6A29"/>
    <w:rsid w:val="44A03214"/>
    <w:rsid w:val="58727C86"/>
    <w:rsid w:val="5B686342"/>
    <w:rsid w:val="5B72BB32"/>
    <w:rsid w:val="5C10A381"/>
    <w:rsid w:val="648A7276"/>
    <w:rsid w:val="66B03FED"/>
    <w:rsid w:val="68D61361"/>
    <w:rsid w:val="6ACC6109"/>
    <w:rsid w:val="6BD1E618"/>
    <w:rsid w:val="7191A27D"/>
    <w:rsid w:val="76F80EB6"/>
    <w:rsid w:val="7E02F6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317F9"/>
  <w15:chartTrackingRefBased/>
  <w15:docId w15:val="{322D8174-D317-404C-985F-8BEE8BE4F9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C149E6"/>
    <w:pPr>
      <w:keepNext/>
      <w:keepLines/>
      <w:spacing w:before="40"/>
      <w:outlineLvl w:val="2"/>
    </w:pPr>
    <w:rPr>
      <w:rFonts w:asciiTheme="majorHAnsi" w:hAnsiTheme="majorHAnsi" w:eastAsiaTheme="majorEastAsia" w:cstheme="majorBidi"/>
      <w:color w:val="005800" w:themeColor="accent1" w:themeShade="7F"/>
    </w:rPr>
  </w:style>
  <w:style w:type="paragraph" w:styleId="Heading4">
    <w:name w:val="heading 4"/>
    <w:basedOn w:val="Normal"/>
    <w:next w:val="Normal"/>
    <w:link w:val="Heading4Char"/>
    <w:uiPriority w:val="9"/>
    <w:unhideWhenUsed/>
    <w:qFormat/>
    <w:rsid w:val="005068EE"/>
    <w:pPr>
      <w:keepNext/>
      <w:keepLines/>
      <w:spacing w:before="40"/>
      <w:outlineLvl w:val="3"/>
    </w:pPr>
    <w:rPr>
      <w:rFonts w:asciiTheme="majorHAnsi" w:hAnsiTheme="majorHAnsi" w:eastAsiaTheme="majorEastAsia" w:cstheme="majorBidi"/>
      <w:i/>
      <w:iCs/>
      <w:color w:val="00850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paragraph" w:styleId="TOCHeading">
    <w:name w:val="TOC Heading"/>
    <w:basedOn w:val="Heading1"/>
    <w:next w:val="Normal"/>
    <w:uiPriority w:val="39"/>
    <w:unhideWhenUsed/>
    <w:qFormat/>
    <w:rsid w:val="002B786C"/>
    <w:pPr>
      <w:spacing w:line="259" w:lineRule="auto"/>
      <w:outlineLvl w:val="9"/>
    </w:pPr>
    <w:rPr>
      <w:rFonts w:asciiTheme="majorHAnsi" w:hAnsiTheme="majorHAnsi"/>
      <w:b w:val="0"/>
      <w:color w:val="008500" w:themeColor="accent1" w:themeShade="BF"/>
      <w:lang w:val="en-US"/>
    </w:rPr>
  </w:style>
  <w:style w:type="paragraph" w:styleId="TOC1">
    <w:name w:val="toc 1"/>
    <w:basedOn w:val="Normal"/>
    <w:next w:val="Normal"/>
    <w:autoRedefine/>
    <w:uiPriority w:val="39"/>
    <w:unhideWhenUsed/>
    <w:rsid w:val="00AB6EB1"/>
    <w:pPr>
      <w:tabs>
        <w:tab w:val="right" w:leader="dot" w:pos="9344"/>
      </w:tabs>
      <w:spacing w:after="100"/>
    </w:pPr>
    <w:rPr>
      <w:noProof/>
      <w:sz w:val="22"/>
      <w:szCs w:val="22"/>
    </w:rPr>
  </w:style>
  <w:style w:type="paragraph" w:styleId="TOC2">
    <w:name w:val="toc 2"/>
    <w:basedOn w:val="Normal"/>
    <w:next w:val="Normal"/>
    <w:autoRedefine/>
    <w:uiPriority w:val="39"/>
    <w:unhideWhenUsed/>
    <w:rsid w:val="00A67C63"/>
    <w:pPr>
      <w:tabs>
        <w:tab w:val="right" w:leader="dot" w:pos="9344"/>
      </w:tabs>
      <w:spacing w:after="100"/>
      <w:ind w:left="240"/>
    </w:pPr>
    <w:rPr>
      <w:noProof/>
      <w:sz w:val="22"/>
      <w:szCs w:val="22"/>
    </w:rPr>
  </w:style>
  <w:style w:type="character" w:styleId="Hyperlink">
    <w:name w:val="Hyperlink"/>
    <w:basedOn w:val="DefaultParagraphFont"/>
    <w:uiPriority w:val="99"/>
    <w:unhideWhenUsed/>
    <w:rsid w:val="002B786C"/>
    <w:rPr>
      <w:color w:val="12C0CB" w:themeColor="hyperlink"/>
      <w:u w:val="single"/>
    </w:rPr>
  </w:style>
  <w:style w:type="character" w:styleId="Heading3Char" w:customStyle="1">
    <w:name w:val="Heading 3 Char"/>
    <w:basedOn w:val="DefaultParagraphFont"/>
    <w:link w:val="Heading3"/>
    <w:uiPriority w:val="9"/>
    <w:rsid w:val="00C149E6"/>
    <w:rPr>
      <w:rFonts w:asciiTheme="majorHAnsi" w:hAnsiTheme="majorHAnsi" w:eastAsiaTheme="majorEastAsia" w:cstheme="majorBidi"/>
      <w:color w:val="005800" w:themeColor="accent1" w:themeShade="7F"/>
    </w:rPr>
  </w:style>
  <w:style w:type="paragraph" w:styleId="TOC3">
    <w:name w:val="toc 3"/>
    <w:basedOn w:val="Normal"/>
    <w:next w:val="Normal"/>
    <w:autoRedefine/>
    <w:uiPriority w:val="39"/>
    <w:unhideWhenUsed/>
    <w:rsid w:val="000A02BF"/>
    <w:pPr>
      <w:spacing w:after="100"/>
      <w:ind w:left="480"/>
    </w:pPr>
  </w:style>
  <w:style w:type="table" w:styleId="TableGrid">
    <w:name w:val="Table Grid"/>
    <w:basedOn w:val="TableNormal"/>
    <w:uiPriority w:val="39"/>
    <w:rsid w:val="007A00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7A0050"/>
    <w:rPr>
      <w:rFonts w:ascii="Manrope" w:hAnsi="Manrope"/>
      <w:color w:val="545859"/>
    </w:rPr>
  </w:style>
  <w:style w:type="paragraph" w:styleId="paragraph" w:customStyle="1">
    <w:name w:val="paragraph"/>
    <w:basedOn w:val="Normal"/>
    <w:rsid w:val="00E0073B"/>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E0073B"/>
  </w:style>
  <w:style w:type="character" w:styleId="eop" w:customStyle="1">
    <w:name w:val="eop"/>
    <w:basedOn w:val="DefaultParagraphFont"/>
    <w:rsid w:val="00E0073B"/>
  </w:style>
  <w:style w:type="character" w:styleId="UnresolvedMention">
    <w:name w:val="Unresolved Mention"/>
    <w:basedOn w:val="DefaultParagraphFont"/>
    <w:uiPriority w:val="99"/>
    <w:semiHidden/>
    <w:unhideWhenUsed/>
    <w:rsid w:val="00635EF1"/>
    <w:rPr>
      <w:color w:val="605E5C"/>
      <w:shd w:val="clear" w:color="auto" w:fill="E1DFDD"/>
    </w:rPr>
  </w:style>
  <w:style w:type="character" w:styleId="Heading4Char" w:customStyle="1">
    <w:name w:val="Heading 4 Char"/>
    <w:basedOn w:val="DefaultParagraphFont"/>
    <w:link w:val="Heading4"/>
    <w:uiPriority w:val="9"/>
    <w:rsid w:val="005068EE"/>
    <w:rPr>
      <w:rFonts w:asciiTheme="majorHAnsi" w:hAnsiTheme="majorHAnsi" w:eastAsiaTheme="majorEastAsia" w:cstheme="majorBidi"/>
      <w:i/>
      <w:iCs/>
      <w:color w:val="008500" w:themeColor="accent1" w:themeShade="BF"/>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2FAF"/>
    <w:rPr>
      <w:b/>
      <w:bCs/>
    </w:rPr>
  </w:style>
  <w:style w:type="character" w:styleId="CommentSubjectChar" w:customStyle="1">
    <w:name w:val="Comment Subject Char"/>
    <w:basedOn w:val="CommentTextChar"/>
    <w:link w:val="CommentSubject"/>
    <w:uiPriority w:val="99"/>
    <w:semiHidden/>
    <w:rsid w:val="00602FAF"/>
    <w:rPr>
      <w:rFonts w:ascii="Manrope" w:hAnsi="Manrope"/>
      <w:b/>
      <w:bCs/>
      <w:color w:val="545859"/>
      <w:sz w:val="20"/>
      <w:szCs w:val="20"/>
    </w:rPr>
  </w:style>
  <w:style w:type="paragraph" w:styleId="FootnoteText">
    <w:name w:val="footnote text"/>
    <w:basedOn w:val="Normal"/>
    <w:link w:val="FootnoteTextChar"/>
    <w:uiPriority w:val="99"/>
    <w:semiHidden/>
    <w:unhideWhenUsed/>
    <w:rsid w:val="00302A77"/>
    <w:rPr>
      <w:sz w:val="20"/>
      <w:szCs w:val="20"/>
    </w:rPr>
  </w:style>
  <w:style w:type="character" w:styleId="FootnoteTextChar" w:customStyle="1">
    <w:name w:val="Footnote Text Char"/>
    <w:basedOn w:val="DefaultParagraphFont"/>
    <w:link w:val="FootnoteText"/>
    <w:uiPriority w:val="99"/>
    <w:semiHidden/>
    <w:rsid w:val="00302A77"/>
    <w:rPr>
      <w:rFonts w:ascii="Manrope" w:hAnsi="Manrope"/>
      <w:color w:val="545859"/>
      <w:sz w:val="20"/>
      <w:szCs w:val="20"/>
    </w:rPr>
  </w:style>
  <w:style w:type="character" w:styleId="FootnoteReference">
    <w:name w:val="footnote reference"/>
    <w:basedOn w:val="DefaultParagraphFont"/>
    <w:uiPriority w:val="99"/>
    <w:semiHidden/>
    <w:unhideWhenUsed/>
    <w:rsid w:val="00302A77"/>
    <w:rPr>
      <w:vertAlign w:val="superscript"/>
    </w:rPr>
  </w:style>
  <w:style w:type="character" w:styleId="Mention">
    <w:name w:val="Mention"/>
    <w:basedOn w:val="DefaultParagraphFont"/>
    <w:uiPriority w:val="99"/>
    <w:unhideWhenUsed/>
    <w:rsid w:val="0017668C"/>
    <w:rPr>
      <w:color w:val="2B579A"/>
      <w:shd w:val="clear" w:color="auto" w:fill="E1DFDD"/>
    </w:rPr>
  </w:style>
  <w:style w:type="character" w:styleId="FollowedHyperlink">
    <w:name w:val="FollowedHyperlink"/>
    <w:basedOn w:val="DefaultParagraphFont"/>
    <w:uiPriority w:val="99"/>
    <w:semiHidden/>
    <w:unhideWhenUsed/>
    <w:rsid w:val="00726C42"/>
    <w:rPr>
      <w:color w:val="12C0CB" w:themeColor="followedHyperlink"/>
      <w:u w:val="single"/>
    </w:rPr>
  </w:style>
  <w:style w:type="character" w:styleId="ui-provider" w:customStyle="1">
    <w:name w:val="ui-provider"/>
    <w:basedOn w:val="DefaultParagraphFont"/>
    <w:rsid w:val="00587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507449824">
      <w:bodyDiv w:val="1"/>
      <w:marLeft w:val="0"/>
      <w:marRight w:val="0"/>
      <w:marTop w:val="0"/>
      <w:marBottom w:val="0"/>
      <w:divBdr>
        <w:top w:val="none" w:sz="0" w:space="0" w:color="auto"/>
        <w:left w:val="none" w:sz="0" w:space="0" w:color="auto"/>
        <w:bottom w:val="none" w:sz="0" w:space="0" w:color="auto"/>
        <w:right w:val="none" w:sz="0" w:space="0" w:color="auto"/>
      </w:divBdr>
    </w:div>
    <w:div w:id="534998958">
      <w:bodyDiv w:val="1"/>
      <w:marLeft w:val="0"/>
      <w:marRight w:val="0"/>
      <w:marTop w:val="0"/>
      <w:marBottom w:val="0"/>
      <w:divBdr>
        <w:top w:val="none" w:sz="0" w:space="0" w:color="auto"/>
        <w:left w:val="none" w:sz="0" w:space="0" w:color="auto"/>
        <w:bottom w:val="none" w:sz="0" w:space="0" w:color="auto"/>
        <w:right w:val="none" w:sz="0" w:space="0" w:color="auto"/>
      </w:divBdr>
    </w:div>
    <w:div w:id="795686237">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13819598">
      <w:bodyDiv w:val="1"/>
      <w:marLeft w:val="0"/>
      <w:marRight w:val="0"/>
      <w:marTop w:val="0"/>
      <w:marBottom w:val="0"/>
      <w:divBdr>
        <w:top w:val="none" w:sz="0" w:space="0" w:color="auto"/>
        <w:left w:val="none" w:sz="0" w:space="0" w:color="auto"/>
        <w:bottom w:val="none" w:sz="0" w:space="0" w:color="auto"/>
        <w:right w:val="none" w:sz="0" w:space="0" w:color="auto"/>
      </w:divBdr>
      <w:divsChild>
        <w:div w:id="21323435">
          <w:marLeft w:val="0"/>
          <w:marRight w:val="0"/>
          <w:marTop w:val="0"/>
          <w:marBottom w:val="0"/>
          <w:divBdr>
            <w:top w:val="none" w:sz="0" w:space="0" w:color="auto"/>
            <w:left w:val="none" w:sz="0" w:space="0" w:color="auto"/>
            <w:bottom w:val="none" w:sz="0" w:space="0" w:color="auto"/>
            <w:right w:val="none" w:sz="0" w:space="0" w:color="auto"/>
          </w:divBdr>
          <w:divsChild>
            <w:div w:id="283124058">
              <w:marLeft w:val="0"/>
              <w:marRight w:val="0"/>
              <w:marTop w:val="0"/>
              <w:marBottom w:val="0"/>
              <w:divBdr>
                <w:top w:val="none" w:sz="0" w:space="0" w:color="auto"/>
                <w:left w:val="none" w:sz="0" w:space="0" w:color="auto"/>
                <w:bottom w:val="none" w:sz="0" w:space="0" w:color="auto"/>
                <w:right w:val="none" w:sz="0" w:space="0" w:color="auto"/>
              </w:divBdr>
            </w:div>
          </w:divsChild>
        </w:div>
        <w:div w:id="22177746">
          <w:marLeft w:val="0"/>
          <w:marRight w:val="0"/>
          <w:marTop w:val="0"/>
          <w:marBottom w:val="0"/>
          <w:divBdr>
            <w:top w:val="none" w:sz="0" w:space="0" w:color="auto"/>
            <w:left w:val="none" w:sz="0" w:space="0" w:color="auto"/>
            <w:bottom w:val="none" w:sz="0" w:space="0" w:color="auto"/>
            <w:right w:val="none" w:sz="0" w:space="0" w:color="auto"/>
          </w:divBdr>
          <w:divsChild>
            <w:div w:id="1566795056">
              <w:marLeft w:val="0"/>
              <w:marRight w:val="0"/>
              <w:marTop w:val="0"/>
              <w:marBottom w:val="0"/>
              <w:divBdr>
                <w:top w:val="none" w:sz="0" w:space="0" w:color="auto"/>
                <w:left w:val="none" w:sz="0" w:space="0" w:color="auto"/>
                <w:bottom w:val="none" w:sz="0" w:space="0" w:color="auto"/>
                <w:right w:val="none" w:sz="0" w:space="0" w:color="auto"/>
              </w:divBdr>
            </w:div>
          </w:divsChild>
        </w:div>
        <w:div w:id="120729910">
          <w:marLeft w:val="0"/>
          <w:marRight w:val="0"/>
          <w:marTop w:val="0"/>
          <w:marBottom w:val="0"/>
          <w:divBdr>
            <w:top w:val="none" w:sz="0" w:space="0" w:color="auto"/>
            <w:left w:val="none" w:sz="0" w:space="0" w:color="auto"/>
            <w:bottom w:val="none" w:sz="0" w:space="0" w:color="auto"/>
            <w:right w:val="none" w:sz="0" w:space="0" w:color="auto"/>
          </w:divBdr>
          <w:divsChild>
            <w:div w:id="1337466275">
              <w:marLeft w:val="0"/>
              <w:marRight w:val="0"/>
              <w:marTop w:val="0"/>
              <w:marBottom w:val="0"/>
              <w:divBdr>
                <w:top w:val="none" w:sz="0" w:space="0" w:color="auto"/>
                <w:left w:val="none" w:sz="0" w:space="0" w:color="auto"/>
                <w:bottom w:val="none" w:sz="0" w:space="0" w:color="auto"/>
                <w:right w:val="none" w:sz="0" w:space="0" w:color="auto"/>
              </w:divBdr>
            </w:div>
          </w:divsChild>
        </w:div>
        <w:div w:id="254244427">
          <w:marLeft w:val="0"/>
          <w:marRight w:val="0"/>
          <w:marTop w:val="0"/>
          <w:marBottom w:val="0"/>
          <w:divBdr>
            <w:top w:val="none" w:sz="0" w:space="0" w:color="auto"/>
            <w:left w:val="none" w:sz="0" w:space="0" w:color="auto"/>
            <w:bottom w:val="none" w:sz="0" w:space="0" w:color="auto"/>
            <w:right w:val="none" w:sz="0" w:space="0" w:color="auto"/>
          </w:divBdr>
          <w:divsChild>
            <w:div w:id="34084392">
              <w:marLeft w:val="0"/>
              <w:marRight w:val="0"/>
              <w:marTop w:val="0"/>
              <w:marBottom w:val="0"/>
              <w:divBdr>
                <w:top w:val="none" w:sz="0" w:space="0" w:color="auto"/>
                <w:left w:val="none" w:sz="0" w:space="0" w:color="auto"/>
                <w:bottom w:val="none" w:sz="0" w:space="0" w:color="auto"/>
                <w:right w:val="none" w:sz="0" w:space="0" w:color="auto"/>
              </w:divBdr>
            </w:div>
          </w:divsChild>
        </w:div>
        <w:div w:id="286014111">
          <w:marLeft w:val="0"/>
          <w:marRight w:val="0"/>
          <w:marTop w:val="0"/>
          <w:marBottom w:val="0"/>
          <w:divBdr>
            <w:top w:val="none" w:sz="0" w:space="0" w:color="auto"/>
            <w:left w:val="none" w:sz="0" w:space="0" w:color="auto"/>
            <w:bottom w:val="none" w:sz="0" w:space="0" w:color="auto"/>
            <w:right w:val="none" w:sz="0" w:space="0" w:color="auto"/>
          </w:divBdr>
          <w:divsChild>
            <w:div w:id="1319504927">
              <w:marLeft w:val="0"/>
              <w:marRight w:val="0"/>
              <w:marTop w:val="0"/>
              <w:marBottom w:val="0"/>
              <w:divBdr>
                <w:top w:val="none" w:sz="0" w:space="0" w:color="auto"/>
                <w:left w:val="none" w:sz="0" w:space="0" w:color="auto"/>
                <w:bottom w:val="none" w:sz="0" w:space="0" w:color="auto"/>
                <w:right w:val="none" w:sz="0" w:space="0" w:color="auto"/>
              </w:divBdr>
            </w:div>
          </w:divsChild>
        </w:div>
        <w:div w:id="505678363">
          <w:marLeft w:val="0"/>
          <w:marRight w:val="0"/>
          <w:marTop w:val="0"/>
          <w:marBottom w:val="0"/>
          <w:divBdr>
            <w:top w:val="none" w:sz="0" w:space="0" w:color="auto"/>
            <w:left w:val="none" w:sz="0" w:space="0" w:color="auto"/>
            <w:bottom w:val="none" w:sz="0" w:space="0" w:color="auto"/>
            <w:right w:val="none" w:sz="0" w:space="0" w:color="auto"/>
          </w:divBdr>
          <w:divsChild>
            <w:div w:id="1993220049">
              <w:marLeft w:val="0"/>
              <w:marRight w:val="0"/>
              <w:marTop w:val="0"/>
              <w:marBottom w:val="0"/>
              <w:divBdr>
                <w:top w:val="none" w:sz="0" w:space="0" w:color="auto"/>
                <w:left w:val="none" w:sz="0" w:space="0" w:color="auto"/>
                <w:bottom w:val="none" w:sz="0" w:space="0" w:color="auto"/>
                <w:right w:val="none" w:sz="0" w:space="0" w:color="auto"/>
              </w:divBdr>
            </w:div>
          </w:divsChild>
        </w:div>
        <w:div w:id="533999906">
          <w:marLeft w:val="0"/>
          <w:marRight w:val="0"/>
          <w:marTop w:val="0"/>
          <w:marBottom w:val="0"/>
          <w:divBdr>
            <w:top w:val="none" w:sz="0" w:space="0" w:color="auto"/>
            <w:left w:val="none" w:sz="0" w:space="0" w:color="auto"/>
            <w:bottom w:val="none" w:sz="0" w:space="0" w:color="auto"/>
            <w:right w:val="none" w:sz="0" w:space="0" w:color="auto"/>
          </w:divBdr>
          <w:divsChild>
            <w:div w:id="863522275">
              <w:marLeft w:val="0"/>
              <w:marRight w:val="0"/>
              <w:marTop w:val="0"/>
              <w:marBottom w:val="0"/>
              <w:divBdr>
                <w:top w:val="none" w:sz="0" w:space="0" w:color="auto"/>
                <w:left w:val="none" w:sz="0" w:space="0" w:color="auto"/>
                <w:bottom w:val="none" w:sz="0" w:space="0" w:color="auto"/>
                <w:right w:val="none" w:sz="0" w:space="0" w:color="auto"/>
              </w:divBdr>
            </w:div>
          </w:divsChild>
        </w:div>
        <w:div w:id="588777872">
          <w:marLeft w:val="0"/>
          <w:marRight w:val="0"/>
          <w:marTop w:val="0"/>
          <w:marBottom w:val="0"/>
          <w:divBdr>
            <w:top w:val="none" w:sz="0" w:space="0" w:color="auto"/>
            <w:left w:val="none" w:sz="0" w:space="0" w:color="auto"/>
            <w:bottom w:val="none" w:sz="0" w:space="0" w:color="auto"/>
            <w:right w:val="none" w:sz="0" w:space="0" w:color="auto"/>
          </w:divBdr>
          <w:divsChild>
            <w:div w:id="1250120244">
              <w:marLeft w:val="0"/>
              <w:marRight w:val="0"/>
              <w:marTop w:val="0"/>
              <w:marBottom w:val="0"/>
              <w:divBdr>
                <w:top w:val="none" w:sz="0" w:space="0" w:color="auto"/>
                <w:left w:val="none" w:sz="0" w:space="0" w:color="auto"/>
                <w:bottom w:val="none" w:sz="0" w:space="0" w:color="auto"/>
                <w:right w:val="none" w:sz="0" w:space="0" w:color="auto"/>
              </w:divBdr>
            </w:div>
          </w:divsChild>
        </w:div>
        <w:div w:id="618606773">
          <w:marLeft w:val="0"/>
          <w:marRight w:val="0"/>
          <w:marTop w:val="0"/>
          <w:marBottom w:val="0"/>
          <w:divBdr>
            <w:top w:val="none" w:sz="0" w:space="0" w:color="auto"/>
            <w:left w:val="none" w:sz="0" w:space="0" w:color="auto"/>
            <w:bottom w:val="none" w:sz="0" w:space="0" w:color="auto"/>
            <w:right w:val="none" w:sz="0" w:space="0" w:color="auto"/>
          </w:divBdr>
          <w:divsChild>
            <w:div w:id="677925921">
              <w:marLeft w:val="0"/>
              <w:marRight w:val="0"/>
              <w:marTop w:val="0"/>
              <w:marBottom w:val="0"/>
              <w:divBdr>
                <w:top w:val="none" w:sz="0" w:space="0" w:color="auto"/>
                <w:left w:val="none" w:sz="0" w:space="0" w:color="auto"/>
                <w:bottom w:val="none" w:sz="0" w:space="0" w:color="auto"/>
                <w:right w:val="none" w:sz="0" w:space="0" w:color="auto"/>
              </w:divBdr>
            </w:div>
          </w:divsChild>
        </w:div>
        <w:div w:id="633755759">
          <w:marLeft w:val="0"/>
          <w:marRight w:val="0"/>
          <w:marTop w:val="0"/>
          <w:marBottom w:val="0"/>
          <w:divBdr>
            <w:top w:val="none" w:sz="0" w:space="0" w:color="auto"/>
            <w:left w:val="none" w:sz="0" w:space="0" w:color="auto"/>
            <w:bottom w:val="none" w:sz="0" w:space="0" w:color="auto"/>
            <w:right w:val="none" w:sz="0" w:space="0" w:color="auto"/>
          </w:divBdr>
          <w:divsChild>
            <w:div w:id="1678196511">
              <w:marLeft w:val="0"/>
              <w:marRight w:val="0"/>
              <w:marTop w:val="0"/>
              <w:marBottom w:val="0"/>
              <w:divBdr>
                <w:top w:val="none" w:sz="0" w:space="0" w:color="auto"/>
                <w:left w:val="none" w:sz="0" w:space="0" w:color="auto"/>
                <w:bottom w:val="none" w:sz="0" w:space="0" w:color="auto"/>
                <w:right w:val="none" w:sz="0" w:space="0" w:color="auto"/>
              </w:divBdr>
            </w:div>
          </w:divsChild>
        </w:div>
        <w:div w:id="741412852">
          <w:marLeft w:val="0"/>
          <w:marRight w:val="0"/>
          <w:marTop w:val="0"/>
          <w:marBottom w:val="0"/>
          <w:divBdr>
            <w:top w:val="none" w:sz="0" w:space="0" w:color="auto"/>
            <w:left w:val="none" w:sz="0" w:space="0" w:color="auto"/>
            <w:bottom w:val="none" w:sz="0" w:space="0" w:color="auto"/>
            <w:right w:val="none" w:sz="0" w:space="0" w:color="auto"/>
          </w:divBdr>
          <w:divsChild>
            <w:div w:id="1444183106">
              <w:marLeft w:val="0"/>
              <w:marRight w:val="0"/>
              <w:marTop w:val="0"/>
              <w:marBottom w:val="0"/>
              <w:divBdr>
                <w:top w:val="none" w:sz="0" w:space="0" w:color="auto"/>
                <w:left w:val="none" w:sz="0" w:space="0" w:color="auto"/>
                <w:bottom w:val="none" w:sz="0" w:space="0" w:color="auto"/>
                <w:right w:val="none" w:sz="0" w:space="0" w:color="auto"/>
              </w:divBdr>
            </w:div>
          </w:divsChild>
        </w:div>
        <w:div w:id="814293490">
          <w:marLeft w:val="0"/>
          <w:marRight w:val="0"/>
          <w:marTop w:val="0"/>
          <w:marBottom w:val="0"/>
          <w:divBdr>
            <w:top w:val="none" w:sz="0" w:space="0" w:color="auto"/>
            <w:left w:val="none" w:sz="0" w:space="0" w:color="auto"/>
            <w:bottom w:val="none" w:sz="0" w:space="0" w:color="auto"/>
            <w:right w:val="none" w:sz="0" w:space="0" w:color="auto"/>
          </w:divBdr>
          <w:divsChild>
            <w:div w:id="130053736">
              <w:marLeft w:val="0"/>
              <w:marRight w:val="0"/>
              <w:marTop w:val="0"/>
              <w:marBottom w:val="0"/>
              <w:divBdr>
                <w:top w:val="none" w:sz="0" w:space="0" w:color="auto"/>
                <w:left w:val="none" w:sz="0" w:space="0" w:color="auto"/>
                <w:bottom w:val="none" w:sz="0" w:space="0" w:color="auto"/>
                <w:right w:val="none" w:sz="0" w:space="0" w:color="auto"/>
              </w:divBdr>
            </w:div>
          </w:divsChild>
        </w:div>
        <w:div w:id="919951258">
          <w:marLeft w:val="0"/>
          <w:marRight w:val="0"/>
          <w:marTop w:val="0"/>
          <w:marBottom w:val="0"/>
          <w:divBdr>
            <w:top w:val="none" w:sz="0" w:space="0" w:color="auto"/>
            <w:left w:val="none" w:sz="0" w:space="0" w:color="auto"/>
            <w:bottom w:val="none" w:sz="0" w:space="0" w:color="auto"/>
            <w:right w:val="none" w:sz="0" w:space="0" w:color="auto"/>
          </w:divBdr>
          <w:divsChild>
            <w:div w:id="613175393">
              <w:marLeft w:val="0"/>
              <w:marRight w:val="0"/>
              <w:marTop w:val="0"/>
              <w:marBottom w:val="0"/>
              <w:divBdr>
                <w:top w:val="none" w:sz="0" w:space="0" w:color="auto"/>
                <w:left w:val="none" w:sz="0" w:space="0" w:color="auto"/>
                <w:bottom w:val="none" w:sz="0" w:space="0" w:color="auto"/>
                <w:right w:val="none" w:sz="0" w:space="0" w:color="auto"/>
              </w:divBdr>
            </w:div>
          </w:divsChild>
        </w:div>
        <w:div w:id="1080981618">
          <w:marLeft w:val="0"/>
          <w:marRight w:val="0"/>
          <w:marTop w:val="0"/>
          <w:marBottom w:val="0"/>
          <w:divBdr>
            <w:top w:val="none" w:sz="0" w:space="0" w:color="auto"/>
            <w:left w:val="none" w:sz="0" w:space="0" w:color="auto"/>
            <w:bottom w:val="none" w:sz="0" w:space="0" w:color="auto"/>
            <w:right w:val="none" w:sz="0" w:space="0" w:color="auto"/>
          </w:divBdr>
          <w:divsChild>
            <w:div w:id="685133578">
              <w:marLeft w:val="0"/>
              <w:marRight w:val="0"/>
              <w:marTop w:val="0"/>
              <w:marBottom w:val="0"/>
              <w:divBdr>
                <w:top w:val="none" w:sz="0" w:space="0" w:color="auto"/>
                <w:left w:val="none" w:sz="0" w:space="0" w:color="auto"/>
                <w:bottom w:val="none" w:sz="0" w:space="0" w:color="auto"/>
                <w:right w:val="none" w:sz="0" w:space="0" w:color="auto"/>
              </w:divBdr>
            </w:div>
          </w:divsChild>
        </w:div>
        <w:div w:id="1121845821">
          <w:marLeft w:val="0"/>
          <w:marRight w:val="0"/>
          <w:marTop w:val="0"/>
          <w:marBottom w:val="0"/>
          <w:divBdr>
            <w:top w:val="none" w:sz="0" w:space="0" w:color="auto"/>
            <w:left w:val="none" w:sz="0" w:space="0" w:color="auto"/>
            <w:bottom w:val="none" w:sz="0" w:space="0" w:color="auto"/>
            <w:right w:val="none" w:sz="0" w:space="0" w:color="auto"/>
          </w:divBdr>
          <w:divsChild>
            <w:div w:id="1300694432">
              <w:marLeft w:val="0"/>
              <w:marRight w:val="0"/>
              <w:marTop w:val="0"/>
              <w:marBottom w:val="0"/>
              <w:divBdr>
                <w:top w:val="none" w:sz="0" w:space="0" w:color="auto"/>
                <w:left w:val="none" w:sz="0" w:space="0" w:color="auto"/>
                <w:bottom w:val="none" w:sz="0" w:space="0" w:color="auto"/>
                <w:right w:val="none" w:sz="0" w:space="0" w:color="auto"/>
              </w:divBdr>
            </w:div>
          </w:divsChild>
        </w:div>
        <w:div w:id="1222407373">
          <w:marLeft w:val="0"/>
          <w:marRight w:val="0"/>
          <w:marTop w:val="0"/>
          <w:marBottom w:val="0"/>
          <w:divBdr>
            <w:top w:val="none" w:sz="0" w:space="0" w:color="auto"/>
            <w:left w:val="none" w:sz="0" w:space="0" w:color="auto"/>
            <w:bottom w:val="none" w:sz="0" w:space="0" w:color="auto"/>
            <w:right w:val="none" w:sz="0" w:space="0" w:color="auto"/>
          </w:divBdr>
          <w:divsChild>
            <w:div w:id="1949509206">
              <w:marLeft w:val="0"/>
              <w:marRight w:val="0"/>
              <w:marTop w:val="0"/>
              <w:marBottom w:val="0"/>
              <w:divBdr>
                <w:top w:val="none" w:sz="0" w:space="0" w:color="auto"/>
                <w:left w:val="none" w:sz="0" w:space="0" w:color="auto"/>
                <w:bottom w:val="none" w:sz="0" w:space="0" w:color="auto"/>
                <w:right w:val="none" w:sz="0" w:space="0" w:color="auto"/>
              </w:divBdr>
            </w:div>
          </w:divsChild>
        </w:div>
        <w:div w:id="1319533288">
          <w:marLeft w:val="0"/>
          <w:marRight w:val="0"/>
          <w:marTop w:val="0"/>
          <w:marBottom w:val="0"/>
          <w:divBdr>
            <w:top w:val="none" w:sz="0" w:space="0" w:color="auto"/>
            <w:left w:val="none" w:sz="0" w:space="0" w:color="auto"/>
            <w:bottom w:val="none" w:sz="0" w:space="0" w:color="auto"/>
            <w:right w:val="none" w:sz="0" w:space="0" w:color="auto"/>
          </w:divBdr>
          <w:divsChild>
            <w:div w:id="1319187635">
              <w:marLeft w:val="0"/>
              <w:marRight w:val="0"/>
              <w:marTop w:val="0"/>
              <w:marBottom w:val="0"/>
              <w:divBdr>
                <w:top w:val="none" w:sz="0" w:space="0" w:color="auto"/>
                <w:left w:val="none" w:sz="0" w:space="0" w:color="auto"/>
                <w:bottom w:val="none" w:sz="0" w:space="0" w:color="auto"/>
                <w:right w:val="none" w:sz="0" w:space="0" w:color="auto"/>
              </w:divBdr>
            </w:div>
          </w:divsChild>
        </w:div>
        <w:div w:id="1334141185">
          <w:marLeft w:val="0"/>
          <w:marRight w:val="0"/>
          <w:marTop w:val="0"/>
          <w:marBottom w:val="0"/>
          <w:divBdr>
            <w:top w:val="none" w:sz="0" w:space="0" w:color="auto"/>
            <w:left w:val="none" w:sz="0" w:space="0" w:color="auto"/>
            <w:bottom w:val="none" w:sz="0" w:space="0" w:color="auto"/>
            <w:right w:val="none" w:sz="0" w:space="0" w:color="auto"/>
          </w:divBdr>
          <w:divsChild>
            <w:div w:id="1233740238">
              <w:marLeft w:val="0"/>
              <w:marRight w:val="0"/>
              <w:marTop w:val="0"/>
              <w:marBottom w:val="0"/>
              <w:divBdr>
                <w:top w:val="none" w:sz="0" w:space="0" w:color="auto"/>
                <w:left w:val="none" w:sz="0" w:space="0" w:color="auto"/>
                <w:bottom w:val="none" w:sz="0" w:space="0" w:color="auto"/>
                <w:right w:val="none" w:sz="0" w:space="0" w:color="auto"/>
              </w:divBdr>
            </w:div>
          </w:divsChild>
        </w:div>
        <w:div w:id="1364667291">
          <w:marLeft w:val="0"/>
          <w:marRight w:val="0"/>
          <w:marTop w:val="0"/>
          <w:marBottom w:val="0"/>
          <w:divBdr>
            <w:top w:val="none" w:sz="0" w:space="0" w:color="auto"/>
            <w:left w:val="none" w:sz="0" w:space="0" w:color="auto"/>
            <w:bottom w:val="none" w:sz="0" w:space="0" w:color="auto"/>
            <w:right w:val="none" w:sz="0" w:space="0" w:color="auto"/>
          </w:divBdr>
          <w:divsChild>
            <w:div w:id="38864448">
              <w:marLeft w:val="0"/>
              <w:marRight w:val="0"/>
              <w:marTop w:val="0"/>
              <w:marBottom w:val="0"/>
              <w:divBdr>
                <w:top w:val="none" w:sz="0" w:space="0" w:color="auto"/>
                <w:left w:val="none" w:sz="0" w:space="0" w:color="auto"/>
                <w:bottom w:val="none" w:sz="0" w:space="0" w:color="auto"/>
                <w:right w:val="none" w:sz="0" w:space="0" w:color="auto"/>
              </w:divBdr>
            </w:div>
          </w:divsChild>
        </w:div>
        <w:div w:id="1542672024">
          <w:marLeft w:val="0"/>
          <w:marRight w:val="0"/>
          <w:marTop w:val="0"/>
          <w:marBottom w:val="0"/>
          <w:divBdr>
            <w:top w:val="none" w:sz="0" w:space="0" w:color="auto"/>
            <w:left w:val="none" w:sz="0" w:space="0" w:color="auto"/>
            <w:bottom w:val="none" w:sz="0" w:space="0" w:color="auto"/>
            <w:right w:val="none" w:sz="0" w:space="0" w:color="auto"/>
          </w:divBdr>
          <w:divsChild>
            <w:div w:id="343868539">
              <w:marLeft w:val="0"/>
              <w:marRight w:val="0"/>
              <w:marTop w:val="0"/>
              <w:marBottom w:val="0"/>
              <w:divBdr>
                <w:top w:val="none" w:sz="0" w:space="0" w:color="auto"/>
                <w:left w:val="none" w:sz="0" w:space="0" w:color="auto"/>
                <w:bottom w:val="none" w:sz="0" w:space="0" w:color="auto"/>
                <w:right w:val="none" w:sz="0" w:space="0" w:color="auto"/>
              </w:divBdr>
            </w:div>
          </w:divsChild>
        </w:div>
        <w:div w:id="1580752436">
          <w:marLeft w:val="0"/>
          <w:marRight w:val="0"/>
          <w:marTop w:val="0"/>
          <w:marBottom w:val="0"/>
          <w:divBdr>
            <w:top w:val="none" w:sz="0" w:space="0" w:color="auto"/>
            <w:left w:val="none" w:sz="0" w:space="0" w:color="auto"/>
            <w:bottom w:val="none" w:sz="0" w:space="0" w:color="auto"/>
            <w:right w:val="none" w:sz="0" w:space="0" w:color="auto"/>
          </w:divBdr>
          <w:divsChild>
            <w:div w:id="1241600358">
              <w:marLeft w:val="0"/>
              <w:marRight w:val="0"/>
              <w:marTop w:val="0"/>
              <w:marBottom w:val="0"/>
              <w:divBdr>
                <w:top w:val="none" w:sz="0" w:space="0" w:color="auto"/>
                <w:left w:val="none" w:sz="0" w:space="0" w:color="auto"/>
                <w:bottom w:val="none" w:sz="0" w:space="0" w:color="auto"/>
                <w:right w:val="none" w:sz="0" w:space="0" w:color="auto"/>
              </w:divBdr>
            </w:div>
          </w:divsChild>
        </w:div>
        <w:div w:id="1618638425">
          <w:marLeft w:val="0"/>
          <w:marRight w:val="0"/>
          <w:marTop w:val="0"/>
          <w:marBottom w:val="0"/>
          <w:divBdr>
            <w:top w:val="none" w:sz="0" w:space="0" w:color="auto"/>
            <w:left w:val="none" w:sz="0" w:space="0" w:color="auto"/>
            <w:bottom w:val="none" w:sz="0" w:space="0" w:color="auto"/>
            <w:right w:val="none" w:sz="0" w:space="0" w:color="auto"/>
          </w:divBdr>
          <w:divsChild>
            <w:div w:id="2130583433">
              <w:marLeft w:val="0"/>
              <w:marRight w:val="0"/>
              <w:marTop w:val="0"/>
              <w:marBottom w:val="0"/>
              <w:divBdr>
                <w:top w:val="none" w:sz="0" w:space="0" w:color="auto"/>
                <w:left w:val="none" w:sz="0" w:space="0" w:color="auto"/>
                <w:bottom w:val="none" w:sz="0" w:space="0" w:color="auto"/>
                <w:right w:val="none" w:sz="0" w:space="0" w:color="auto"/>
              </w:divBdr>
            </w:div>
          </w:divsChild>
        </w:div>
        <w:div w:id="1709528704">
          <w:marLeft w:val="0"/>
          <w:marRight w:val="0"/>
          <w:marTop w:val="0"/>
          <w:marBottom w:val="0"/>
          <w:divBdr>
            <w:top w:val="none" w:sz="0" w:space="0" w:color="auto"/>
            <w:left w:val="none" w:sz="0" w:space="0" w:color="auto"/>
            <w:bottom w:val="none" w:sz="0" w:space="0" w:color="auto"/>
            <w:right w:val="none" w:sz="0" w:space="0" w:color="auto"/>
          </w:divBdr>
          <w:divsChild>
            <w:div w:id="1670332800">
              <w:marLeft w:val="0"/>
              <w:marRight w:val="0"/>
              <w:marTop w:val="0"/>
              <w:marBottom w:val="0"/>
              <w:divBdr>
                <w:top w:val="none" w:sz="0" w:space="0" w:color="auto"/>
                <w:left w:val="none" w:sz="0" w:space="0" w:color="auto"/>
                <w:bottom w:val="none" w:sz="0" w:space="0" w:color="auto"/>
                <w:right w:val="none" w:sz="0" w:space="0" w:color="auto"/>
              </w:divBdr>
            </w:div>
          </w:divsChild>
        </w:div>
        <w:div w:id="1755782008">
          <w:marLeft w:val="0"/>
          <w:marRight w:val="0"/>
          <w:marTop w:val="0"/>
          <w:marBottom w:val="0"/>
          <w:divBdr>
            <w:top w:val="none" w:sz="0" w:space="0" w:color="auto"/>
            <w:left w:val="none" w:sz="0" w:space="0" w:color="auto"/>
            <w:bottom w:val="none" w:sz="0" w:space="0" w:color="auto"/>
            <w:right w:val="none" w:sz="0" w:space="0" w:color="auto"/>
          </w:divBdr>
          <w:divsChild>
            <w:div w:id="30108789">
              <w:marLeft w:val="0"/>
              <w:marRight w:val="0"/>
              <w:marTop w:val="0"/>
              <w:marBottom w:val="0"/>
              <w:divBdr>
                <w:top w:val="none" w:sz="0" w:space="0" w:color="auto"/>
                <w:left w:val="none" w:sz="0" w:space="0" w:color="auto"/>
                <w:bottom w:val="none" w:sz="0" w:space="0" w:color="auto"/>
                <w:right w:val="none" w:sz="0" w:space="0" w:color="auto"/>
              </w:divBdr>
            </w:div>
          </w:divsChild>
        </w:div>
        <w:div w:id="1902985375">
          <w:marLeft w:val="0"/>
          <w:marRight w:val="0"/>
          <w:marTop w:val="0"/>
          <w:marBottom w:val="0"/>
          <w:divBdr>
            <w:top w:val="none" w:sz="0" w:space="0" w:color="auto"/>
            <w:left w:val="none" w:sz="0" w:space="0" w:color="auto"/>
            <w:bottom w:val="none" w:sz="0" w:space="0" w:color="auto"/>
            <w:right w:val="none" w:sz="0" w:space="0" w:color="auto"/>
          </w:divBdr>
          <w:divsChild>
            <w:div w:id="1110514102">
              <w:marLeft w:val="0"/>
              <w:marRight w:val="0"/>
              <w:marTop w:val="0"/>
              <w:marBottom w:val="0"/>
              <w:divBdr>
                <w:top w:val="none" w:sz="0" w:space="0" w:color="auto"/>
                <w:left w:val="none" w:sz="0" w:space="0" w:color="auto"/>
                <w:bottom w:val="none" w:sz="0" w:space="0" w:color="auto"/>
                <w:right w:val="none" w:sz="0" w:space="0" w:color="auto"/>
              </w:divBdr>
            </w:div>
          </w:divsChild>
        </w:div>
        <w:div w:id="1968731437">
          <w:marLeft w:val="0"/>
          <w:marRight w:val="0"/>
          <w:marTop w:val="0"/>
          <w:marBottom w:val="0"/>
          <w:divBdr>
            <w:top w:val="none" w:sz="0" w:space="0" w:color="auto"/>
            <w:left w:val="none" w:sz="0" w:space="0" w:color="auto"/>
            <w:bottom w:val="none" w:sz="0" w:space="0" w:color="auto"/>
            <w:right w:val="none" w:sz="0" w:space="0" w:color="auto"/>
          </w:divBdr>
          <w:divsChild>
            <w:div w:id="696125016">
              <w:marLeft w:val="0"/>
              <w:marRight w:val="0"/>
              <w:marTop w:val="0"/>
              <w:marBottom w:val="0"/>
              <w:divBdr>
                <w:top w:val="none" w:sz="0" w:space="0" w:color="auto"/>
                <w:left w:val="none" w:sz="0" w:space="0" w:color="auto"/>
                <w:bottom w:val="none" w:sz="0" w:space="0" w:color="auto"/>
                <w:right w:val="none" w:sz="0" w:space="0" w:color="auto"/>
              </w:divBdr>
            </w:div>
          </w:divsChild>
        </w:div>
        <w:div w:id="2006009870">
          <w:marLeft w:val="0"/>
          <w:marRight w:val="0"/>
          <w:marTop w:val="0"/>
          <w:marBottom w:val="0"/>
          <w:divBdr>
            <w:top w:val="none" w:sz="0" w:space="0" w:color="auto"/>
            <w:left w:val="none" w:sz="0" w:space="0" w:color="auto"/>
            <w:bottom w:val="none" w:sz="0" w:space="0" w:color="auto"/>
            <w:right w:val="none" w:sz="0" w:space="0" w:color="auto"/>
          </w:divBdr>
          <w:divsChild>
            <w:div w:id="829062996">
              <w:marLeft w:val="0"/>
              <w:marRight w:val="0"/>
              <w:marTop w:val="0"/>
              <w:marBottom w:val="0"/>
              <w:divBdr>
                <w:top w:val="none" w:sz="0" w:space="0" w:color="auto"/>
                <w:left w:val="none" w:sz="0" w:space="0" w:color="auto"/>
                <w:bottom w:val="none" w:sz="0" w:space="0" w:color="auto"/>
                <w:right w:val="none" w:sz="0" w:space="0" w:color="auto"/>
              </w:divBdr>
            </w:div>
          </w:divsChild>
        </w:div>
        <w:div w:id="2046632114">
          <w:marLeft w:val="0"/>
          <w:marRight w:val="0"/>
          <w:marTop w:val="0"/>
          <w:marBottom w:val="0"/>
          <w:divBdr>
            <w:top w:val="none" w:sz="0" w:space="0" w:color="auto"/>
            <w:left w:val="none" w:sz="0" w:space="0" w:color="auto"/>
            <w:bottom w:val="none" w:sz="0" w:space="0" w:color="auto"/>
            <w:right w:val="none" w:sz="0" w:space="0" w:color="auto"/>
          </w:divBdr>
          <w:divsChild>
            <w:div w:id="451048429">
              <w:marLeft w:val="0"/>
              <w:marRight w:val="0"/>
              <w:marTop w:val="0"/>
              <w:marBottom w:val="0"/>
              <w:divBdr>
                <w:top w:val="none" w:sz="0" w:space="0" w:color="auto"/>
                <w:left w:val="none" w:sz="0" w:space="0" w:color="auto"/>
                <w:bottom w:val="none" w:sz="0" w:space="0" w:color="auto"/>
                <w:right w:val="none" w:sz="0" w:space="0" w:color="auto"/>
              </w:divBdr>
            </w:div>
          </w:divsChild>
        </w:div>
        <w:div w:id="2064596036">
          <w:marLeft w:val="0"/>
          <w:marRight w:val="0"/>
          <w:marTop w:val="0"/>
          <w:marBottom w:val="0"/>
          <w:divBdr>
            <w:top w:val="none" w:sz="0" w:space="0" w:color="auto"/>
            <w:left w:val="none" w:sz="0" w:space="0" w:color="auto"/>
            <w:bottom w:val="none" w:sz="0" w:space="0" w:color="auto"/>
            <w:right w:val="none" w:sz="0" w:space="0" w:color="auto"/>
          </w:divBdr>
          <w:divsChild>
            <w:div w:id="1695115394">
              <w:marLeft w:val="0"/>
              <w:marRight w:val="0"/>
              <w:marTop w:val="0"/>
              <w:marBottom w:val="0"/>
              <w:divBdr>
                <w:top w:val="none" w:sz="0" w:space="0" w:color="auto"/>
                <w:left w:val="none" w:sz="0" w:space="0" w:color="auto"/>
                <w:bottom w:val="none" w:sz="0" w:space="0" w:color="auto"/>
                <w:right w:val="none" w:sz="0" w:space="0" w:color="auto"/>
              </w:divBdr>
            </w:div>
          </w:divsChild>
        </w:div>
        <w:div w:id="2132476121">
          <w:marLeft w:val="0"/>
          <w:marRight w:val="0"/>
          <w:marTop w:val="0"/>
          <w:marBottom w:val="0"/>
          <w:divBdr>
            <w:top w:val="none" w:sz="0" w:space="0" w:color="auto"/>
            <w:left w:val="none" w:sz="0" w:space="0" w:color="auto"/>
            <w:bottom w:val="none" w:sz="0" w:space="0" w:color="auto"/>
            <w:right w:val="none" w:sz="0" w:space="0" w:color="auto"/>
          </w:divBdr>
          <w:divsChild>
            <w:div w:id="114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620449237">
      <w:bodyDiv w:val="1"/>
      <w:marLeft w:val="0"/>
      <w:marRight w:val="0"/>
      <w:marTop w:val="0"/>
      <w:marBottom w:val="0"/>
      <w:divBdr>
        <w:top w:val="none" w:sz="0" w:space="0" w:color="auto"/>
        <w:left w:val="none" w:sz="0" w:space="0" w:color="auto"/>
        <w:bottom w:val="none" w:sz="0" w:space="0" w:color="auto"/>
        <w:right w:val="none" w:sz="0" w:space="0" w:color="auto"/>
      </w:divBdr>
      <w:divsChild>
        <w:div w:id="690257126">
          <w:marLeft w:val="0"/>
          <w:marRight w:val="0"/>
          <w:marTop w:val="0"/>
          <w:marBottom w:val="0"/>
          <w:divBdr>
            <w:top w:val="none" w:sz="0" w:space="0" w:color="auto"/>
            <w:left w:val="none" w:sz="0" w:space="0" w:color="auto"/>
            <w:bottom w:val="none" w:sz="0" w:space="0" w:color="auto"/>
            <w:right w:val="none" w:sz="0" w:space="0" w:color="auto"/>
          </w:divBdr>
        </w:div>
        <w:div w:id="1044789844">
          <w:marLeft w:val="0"/>
          <w:marRight w:val="0"/>
          <w:marTop w:val="0"/>
          <w:marBottom w:val="0"/>
          <w:divBdr>
            <w:top w:val="none" w:sz="0" w:space="0" w:color="auto"/>
            <w:left w:val="none" w:sz="0" w:space="0" w:color="auto"/>
            <w:bottom w:val="none" w:sz="0" w:space="0" w:color="auto"/>
            <w:right w:val="none" w:sz="0" w:space="0" w:color="auto"/>
          </w:divBdr>
        </w:div>
        <w:div w:id="1097872312">
          <w:marLeft w:val="0"/>
          <w:marRight w:val="0"/>
          <w:marTop w:val="0"/>
          <w:marBottom w:val="0"/>
          <w:divBdr>
            <w:top w:val="none" w:sz="0" w:space="0" w:color="auto"/>
            <w:left w:val="none" w:sz="0" w:space="0" w:color="auto"/>
            <w:bottom w:val="none" w:sz="0" w:space="0" w:color="auto"/>
            <w:right w:val="none" w:sz="0" w:space="0" w:color="auto"/>
          </w:divBdr>
        </w:div>
        <w:div w:id="1371766374">
          <w:marLeft w:val="0"/>
          <w:marRight w:val="0"/>
          <w:marTop w:val="0"/>
          <w:marBottom w:val="0"/>
          <w:divBdr>
            <w:top w:val="none" w:sz="0" w:space="0" w:color="auto"/>
            <w:left w:val="none" w:sz="0" w:space="0" w:color="auto"/>
            <w:bottom w:val="none" w:sz="0" w:space="0" w:color="auto"/>
            <w:right w:val="none" w:sz="0" w:space="0" w:color="auto"/>
          </w:divBdr>
        </w:div>
        <w:div w:id="1540240016">
          <w:marLeft w:val="0"/>
          <w:marRight w:val="0"/>
          <w:marTop w:val="0"/>
          <w:marBottom w:val="0"/>
          <w:divBdr>
            <w:top w:val="none" w:sz="0" w:space="0" w:color="auto"/>
            <w:left w:val="none" w:sz="0" w:space="0" w:color="auto"/>
            <w:bottom w:val="none" w:sz="0" w:space="0" w:color="auto"/>
            <w:right w:val="none" w:sz="0" w:space="0" w:color="auto"/>
          </w:divBdr>
          <w:divsChild>
            <w:div w:id="950011386">
              <w:marLeft w:val="0"/>
              <w:marRight w:val="0"/>
              <w:marTop w:val="30"/>
              <w:marBottom w:val="30"/>
              <w:divBdr>
                <w:top w:val="none" w:sz="0" w:space="0" w:color="auto"/>
                <w:left w:val="none" w:sz="0" w:space="0" w:color="auto"/>
                <w:bottom w:val="none" w:sz="0" w:space="0" w:color="auto"/>
                <w:right w:val="none" w:sz="0" w:space="0" w:color="auto"/>
              </w:divBdr>
              <w:divsChild>
                <w:div w:id="26413936">
                  <w:marLeft w:val="0"/>
                  <w:marRight w:val="0"/>
                  <w:marTop w:val="0"/>
                  <w:marBottom w:val="0"/>
                  <w:divBdr>
                    <w:top w:val="none" w:sz="0" w:space="0" w:color="auto"/>
                    <w:left w:val="none" w:sz="0" w:space="0" w:color="auto"/>
                    <w:bottom w:val="none" w:sz="0" w:space="0" w:color="auto"/>
                    <w:right w:val="none" w:sz="0" w:space="0" w:color="auto"/>
                  </w:divBdr>
                  <w:divsChild>
                    <w:div w:id="471561251">
                      <w:marLeft w:val="0"/>
                      <w:marRight w:val="0"/>
                      <w:marTop w:val="0"/>
                      <w:marBottom w:val="0"/>
                      <w:divBdr>
                        <w:top w:val="none" w:sz="0" w:space="0" w:color="auto"/>
                        <w:left w:val="none" w:sz="0" w:space="0" w:color="auto"/>
                        <w:bottom w:val="none" w:sz="0" w:space="0" w:color="auto"/>
                        <w:right w:val="none" w:sz="0" w:space="0" w:color="auto"/>
                      </w:divBdr>
                    </w:div>
                    <w:div w:id="600768945">
                      <w:marLeft w:val="0"/>
                      <w:marRight w:val="0"/>
                      <w:marTop w:val="0"/>
                      <w:marBottom w:val="0"/>
                      <w:divBdr>
                        <w:top w:val="none" w:sz="0" w:space="0" w:color="auto"/>
                        <w:left w:val="none" w:sz="0" w:space="0" w:color="auto"/>
                        <w:bottom w:val="none" w:sz="0" w:space="0" w:color="auto"/>
                        <w:right w:val="none" w:sz="0" w:space="0" w:color="auto"/>
                      </w:divBdr>
                    </w:div>
                    <w:div w:id="998271673">
                      <w:marLeft w:val="0"/>
                      <w:marRight w:val="0"/>
                      <w:marTop w:val="0"/>
                      <w:marBottom w:val="0"/>
                      <w:divBdr>
                        <w:top w:val="none" w:sz="0" w:space="0" w:color="auto"/>
                        <w:left w:val="none" w:sz="0" w:space="0" w:color="auto"/>
                        <w:bottom w:val="none" w:sz="0" w:space="0" w:color="auto"/>
                        <w:right w:val="none" w:sz="0" w:space="0" w:color="auto"/>
                      </w:divBdr>
                    </w:div>
                    <w:div w:id="1526942656">
                      <w:marLeft w:val="0"/>
                      <w:marRight w:val="0"/>
                      <w:marTop w:val="0"/>
                      <w:marBottom w:val="0"/>
                      <w:divBdr>
                        <w:top w:val="none" w:sz="0" w:space="0" w:color="auto"/>
                        <w:left w:val="none" w:sz="0" w:space="0" w:color="auto"/>
                        <w:bottom w:val="none" w:sz="0" w:space="0" w:color="auto"/>
                        <w:right w:val="none" w:sz="0" w:space="0" w:color="auto"/>
                      </w:divBdr>
                    </w:div>
                    <w:div w:id="1931349551">
                      <w:marLeft w:val="0"/>
                      <w:marRight w:val="0"/>
                      <w:marTop w:val="0"/>
                      <w:marBottom w:val="0"/>
                      <w:divBdr>
                        <w:top w:val="none" w:sz="0" w:space="0" w:color="auto"/>
                        <w:left w:val="none" w:sz="0" w:space="0" w:color="auto"/>
                        <w:bottom w:val="none" w:sz="0" w:space="0" w:color="auto"/>
                        <w:right w:val="none" w:sz="0" w:space="0" w:color="auto"/>
                      </w:divBdr>
                    </w:div>
                  </w:divsChild>
                </w:div>
                <w:div w:id="1951206324">
                  <w:marLeft w:val="0"/>
                  <w:marRight w:val="0"/>
                  <w:marTop w:val="0"/>
                  <w:marBottom w:val="0"/>
                  <w:divBdr>
                    <w:top w:val="none" w:sz="0" w:space="0" w:color="auto"/>
                    <w:left w:val="none" w:sz="0" w:space="0" w:color="auto"/>
                    <w:bottom w:val="none" w:sz="0" w:space="0" w:color="auto"/>
                    <w:right w:val="none" w:sz="0" w:space="0" w:color="auto"/>
                  </w:divBdr>
                  <w:divsChild>
                    <w:div w:id="223104845">
                      <w:marLeft w:val="0"/>
                      <w:marRight w:val="0"/>
                      <w:marTop w:val="0"/>
                      <w:marBottom w:val="0"/>
                      <w:divBdr>
                        <w:top w:val="none" w:sz="0" w:space="0" w:color="auto"/>
                        <w:left w:val="none" w:sz="0" w:space="0" w:color="auto"/>
                        <w:bottom w:val="none" w:sz="0" w:space="0" w:color="auto"/>
                        <w:right w:val="none" w:sz="0" w:space="0" w:color="auto"/>
                      </w:divBdr>
                    </w:div>
                    <w:div w:id="1310551481">
                      <w:marLeft w:val="0"/>
                      <w:marRight w:val="0"/>
                      <w:marTop w:val="0"/>
                      <w:marBottom w:val="0"/>
                      <w:divBdr>
                        <w:top w:val="none" w:sz="0" w:space="0" w:color="auto"/>
                        <w:left w:val="none" w:sz="0" w:space="0" w:color="auto"/>
                        <w:bottom w:val="none" w:sz="0" w:space="0" w:color="auto"/>
                        <w:right w:val="none" w:sz="0" w:space="0" w:color="auto"/>
                      </w:divBdr>
                    </w:div>
                    <w:div w:id="1556694209">
                      <w:marLeft w:val="0"/>
                      <w:marRight w:val="0"/>
                      <w:marTop w:val="0"/>
                      <w:marBottom w:val="0"/>
                      <w:divBdr>
                        <w:top w:val="none" w:sz="0" w:space="0" w:color="auto"/>
                        <w:left w:val="none" w:sz="0" w:space="0" w:color="auto"/>
                        <w:bottom w:val="none" w:sz="0" w:space="0" w:color="auto"/>
                        <w:right w:val="none" w:sz="0" w:space="0" w:color="auto"/>
                      </w:divBdr>
                    </w:div>
                    <w:div w:id="1642692099">
                      <w:marLeft w:val="0"/>
                      <w:marRight w:val="0"/>
                      <w:marTop w:val="0"/>
                      <w:marBottom w:val="0"/>
                      <w:divBdr>
                        <w:top w:val="none" w:sz="0" w:space="0" w:color="auto"/>
                        <w:left w:val="none" w:sz="0" w:space="0" w:color="auto"/>
                        <w:bottom w:val="none" w:sz="0" w:space="0" w:color="auto"/>
                        <w:right w:val="none" w:sz="0" w:space="0" w:color="auto"/>
                      </w:divBdr>
                    </w:div>
                    <w:div w:id="19103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846433930">
      <w:bodyDiv w:val="1"/>
      <w:marLeft w:val="0"/>
      <w:marRight w:val="0"/>
      <w:marTop w:val="0"/>
      <w:marBottom w:val="0"/>
      <w:divBdr>
        <w:top w:val="none" w:sz="0" w:space="0" w:color="auto"/>
        <w:left w:val="none" w:sz="0" w:space="0" w:color="auto"/>
        <w:bottom w:val="none" w:sz="0" w:space="0" w:color="auto"/>
        <w:right w:val="none" w:sz="0" w:space="0" w:color="auto"/>
      </w:divBdr>
      <w:divsChild>
        <w:div w:id="1223054868">
          <w:marLeft w:val="0"/>
          <w:marRight w:val="0"/>
          <w:marTop w:val="0"/>
          <w:marBottom w:val="0"/>
          <w:divBdr>
            <w:top w:val="none" w:sz="0" w:space="0" w:color="auto"/>
            <w:left w:val="none" w:sz="0" w:space="0" w:color="auto"/>
            <w:bottom w:val="none" w:sz="0" w:space="0" w:color="auto"/>
            <w:right w:val="none" w:sz="0" w:space="0" w:color="auto"/>
          </w:divBdr>
          <w:divsChild>
            <w:div w:id="519665364">
              <w:marLeft w:val="0"/>
              <w:marRight w:val="0"/>
              <w:marTop w:val="0"/>
              <w:marBottom w:val="0"/>
              <w:divBdr>
                <w:top w:val="none" w:sz="0" w:space="0" w:color="auto"/>
                <w:left w:val="none" w:sz="0" w:space="0" w:color="auto"/>
                <w:bottom w:val="none" w:sz="0" w:space="0" w:color="auto"/>
                <w:right w:val="none" w:sz="0" w:space="0" w:color="auto"/>
              </w:divBdr>
            </w:div>
            <w:div w:id="1592620406">
              <w:marLeft w:val="0"/>
              <w:marRight w:val="0"/>
              <w:marTop w:val="0"/>
              <w:marBottom w:val="0"/>
              <w:divBdr>
                <w:top w:val="none" w:sz="0" w:space="0" w:color="auto"/>
                <w:left w:val="none" w:sz="0" w:space="0" w:color="auto"/>
                <w:bottom w:val="none" w:sz="0" w:space="0" w:color="auto"/>
                <w:right w:val="none" w:sz="0" w:space="0" w:color="auto"/>
              </w:divBdr>
            </w:div>
            <w:div w:id="1631665137">
              <w:marLeft w:val="0"/>
              <w:marRight w:val="0"/>
              <w:marTop w:val="0"/>
              <w:marBottom w:val="0"/>
              <w:divBdr>
                <w:top w:val="none" w:sz="0" w:space="0" w:color="auto"/>
                <w:left w:val="none" w:sz="0" w:space="0" w:color="auto"/>
                <w:bottom w:val="none" w:sz="0" w:space="0" w:color="auto"/>
                <w:right w:val="none" w:sz="0" w:space="0" w:color="auto"/>
              </w:divBdr>
            </w:div>
          </w:divsChild>
        </w:div>
        <w:div w:id="1285040694">
          <w:marLeft w:val="0"/>
          <w:marRight w:val="0"/>
          <w:marTop w:val="0"/>
          <w:marBottom w:val="0"/>
          <w:divBdr>
            <w:top w:val="none" w:sz="0" w:space="0" w:color="auto"/>
            <w:left w:val="none" w:sz="0" w:space="0" w:color="auto"/>
            <w:bottom w:val="none" w:sz="0" w:space="0" w:color="auto"/>
            <w:right w:val="none" w:sz="0" w:space="0" w:color="auto"/>
          </w:divBdr>
          <w:divsChild>
            <w:div w:id="917442126">
              <w:marLeft w:val="0"/>
              <w:marRight w:val="0"/>
              <w:marTop w:val="0"/>
              <w:marBottom w:val="0"/>
              <w:divBdr>
                <w:top w:val="none" w:sz="0" w:space="0" w:color="auto"/>
                <w:left w:val="none" w:sz="0" w:space="0" w:color="auto"/>
                <w:bottom w:val="none" w:sz="0" w:space="0" w:color="auto"/>
                <w:right w:val="none" w:sz="0" w:space="0" w:color="auto"/>
              </w:divBdr>
            </w:div>
            <w:div w:id="11284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QuickStyle" Target="diagrams/quickStyle1.xml" Id="rId13" /><Relationship Type="http://schemas.openxmlformats.org/officeDocument/2006/relationships/diagramQuickStyle" Target="diagrams/quickStyle2.xml" Id="rId18" /><Relationship Type="http://schemas.openxmlformats.org/officeDocument/2006/relationships/hyperlink" Target="https://www.gov.uk/government/publications/cyber-essentials-scheme-overview" TargetMode="External" Id="rId26" /><Relationship Type="http://schemas.openxmlformats.org/officeDocument/2006/relationships/header" Target="header2.xml" Id="rId39" /><Relationship Type="http://schemas.openxmlformats.org/officeDocument/2006/relationships/customXml" Target="../customXml/item3.xml" Id="rId3" /><Relationship Type="http://schemas.openxmlformats.org/officeDocument/2006/relationships/hyperlink" Target="mailto:grants@cheshireandwarrington.com" TargetMode="External" Id="rId21" /><Relationship Type="http://schemas.openxmlformats.org/officeDocument/2006/relationships/image" Target="media/image1.emf"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diagramLayout" Target="diagrams/layout2.xml" Id="rId17" /><Relationship Type="http://schemas.openxmlformats.org/officeDocument/2006/relationships/hyperlink" Target="https://www.gov.uk/government/publications/right-to-work-checks-employers-guide" TargetMode="External" Id="rId25" /><Relationship Type="http://schemas.openxmlformats.org/officeDocument/2006/relationships/hyperlink" Target="https://assets.publishing.service.gov.uk/government/uploads/system/uploads/attachment_data/file/990289/National_Procurement_Policy_Statement.pdf"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diagramData" Target="diagrams/data2.xml" Id="rId16" /><Relationship Type="http://schemas.microsoft.com/office/2007/relationships/diagramDrawing" Target="diagrams/drawing2.xml" Id="rId20" /><Relationship Type="http://schemas.openxmlformats.org/officeDocument/2006/relationships/hyperlink" Target="mailto:grants@cheshireandwarrington.com"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hyperlink" Target="mailto:Rebecca.Luck@cheshireandwarrington.com" TargetMode="External" Id="rId24" /><Relationship Type="http://schemas.openxmlformats.org/officeDocument/2006/relationships/hyperlink" Target="https://cheshireandwarrington.com/privacy-policy/" TargetMode="External"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hyperlink" Target="mailto:Samantha.jones@cheshireandwarrington.com" TargetMode="External" Id="rId23" /><Relationship Type="http://schemas.openxmlformats.org/officeDocument/2006/relationships/hyperlink" Target="https://cheshireandwarrington.com/what-we-do/skills-and-education/data-and-labour-market-information/" TargetMode="External"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diagramColors" Target="diagrams/colors2.xml" Id="rId19" /><Relationship Type="http://schemas.openxmlformats.org/officeDocument/2006/relationships/hyperlink" Target="mailto:grants@cheshireandwarrington.com"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hyperlink" Target="https://cheshireandwarrington.com/what-we-do/skills-and-education/skills-bootcamps/skills-bootcamps-training-providers/" TargetMode="External" Id="rId22" /><Relationship Type="http://schemas.openxmlformats.org/officeDocument/2006/relationships/hyperlink" Target="https://ico.org.uk/for-organisations/guide-to-data-protection/guide-to-the-general-data-protection-regulation-gdpr/" TargetMode="External" Id="rId27" /><Relationship Type="http://schemas.openxmlformats.org/officeDocument/2006/relationships/hyperlink" Target="mailto:grants@cheshireandwarrington.com" TargetMode="External" Id="rId30" /><Relationship Type="http://schemas.openxmlformats.org/officeDocument/2006/relationships/package" Target="embeddings/Microsoft_Excel_Worksheet.xlsx" Id="rId35" /></Relationships>
</file>

<file path=word/_rels/footnotes.xml.rels><?xml version="1.0" encoding="UTF-8" standalone="yes"?>
<Relationships xmlns="http://schemas.openxmlformats.org/package/2006/relationships"><Relationship Id="rId3" Type="http://schemas.openxmlformats.org/officeDocument/2006/relationships/hyperlink" Target="https://cheshireandwarrington.com/what-we-do/skills-and-education/data-and-labour-market-information/" TargetMode="External"/><Relationship Id="rId2" Type="http://schemas.openxmlformats.org/officeDocument/2006/relationships/hyperlink" Target="https://www.gov.uk/government/news/skills-bootcamps-will-help-plug-skills-gaps-but-improvements-are-needed" TargetMode="External"/><Relationship Id="rId1" Type="http://schemas.openxmlformats.org/officeDocument/2006/relationships/hyperlink" Target="https://cheshireandwarrington.com/what-we-do/skills-and-education/skills-bootcamps/skills-bootcamps-training-provid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Downloads\Stationery-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E9096-17DD-4350-8D7D-4638DD9F1B87}" type="doc">
      <dgm:prSet loTypeId="urn:microsoft.com/office/officeart/2005/8/layout/process1" loCatId="process" qsTypeId="urn:microsoft.com/office/officeart/2005/8/quickstyle/simple1" qsCatId="simple" csTypeId="urn:microsoft.com/office/officeart/2005/8/colors/accent1_2" csCatId="accent1" phldr="1"/>
      <dgm:spPr/>
    </dgm:pt>
    <dgm:pt modelId="{85B1541B-8CD6-431F-B366-0DEAAFBE0701}">
      <dgm:prSet phldrT="[Text]"/>
      <dgm:spPr/>
      <dgm:t>
        <a:bodyPr/>
        <a:lstStyle/>
        <a:p>
          <a:r>
            <a:rPr lang="en-GB" b="1">
              <a:latin typeface="Manrope" pitchFamily="2" charset="0"/>
            </a:rPr>
            <a:t>New provider</a:t>
          </a:r>
        </a:p>
      </dgm:t>
    </dgm:pt>
    <dgm:pt modelId="{57458A95-C100-4078-8AD0-34862B4B2AFE}" type="parTrans" cxnId="{F04D92D4-17FD-4A4C-A21E-DC5DAC53722E}">
      <dgm:prSet/>
      <dgm:spPr/>
      <dgm:t>
        <a:bodyPr/>
        <a:lstStyle/>
        <a:p>
          <a:endParaRPr lang="en-GB">
            <a:latin typeface="Manrope" pitchFamily="2" charset="0"/>
          </a:endParaRPr>
        </a:p>
      </dgm:t>
    </dgm:pt>
    <dgm:pt modelId="{E4F53467-DF9B-4DC7-A219-0240AB6BCD85}" type="sibTrans" cxnId="{F04D92D4-17FD-4A4C-A21E-DC5DAC53722E}">
      <dgm:prSet/>
      <dgm:spPr/>
      <dgm:t>
        <a:bodyPr/>
        <a:lstStyle/>
        <a:p>
          <a:endParaRPr lang="en-GB">
            <a:latin typeface="Manrope" pitchFamily="2" charset="0"/>
          </a:endParaRPr>
        </a:p>
      </dgm:t>
    </dgm:pt>
    <dgm:pt modelId="{C8F03F99-F288-4E5D-B5A4-72CF9E10944C}">
      <dgm:prSet phldrT="[Text]"/>
      <dgm:spPr/>
      <dgm:t>
        <a:bodyPr/>
        <a:lstStyle/>
        <a:p>
          <a:r>
            <a:rPr lang="en-GB">
              <a:latin typeface="Manrope" pitchFamily="2" charset="0"/>
            </a:rPr>
            <a:t>Complete Stage 1 application</a:t>
          </a:r>
        </a:p>
      </dgm:t>
    </dgm:pt>
    <dgm:pt modelId="{4D55F081-FB2B-4A61-93FA-CBF8790736C8}" type="parTrans" cxnId="{3A681D25-E0CF-4327-875B-27CE81EBF2D7}">
      <dgm:prSet/>
      <dgm:spPr/>
      <dgm:t>
        <a:bodyPr/>
        <a:lstStyle/>
        <a:p>
          <a:endParaRPr lang="en-GB">
            <a:latin typeface="Manrope" pitchFamily="2" charset="0"/>
          </a:endParaRPr>
        </a:p>
      </dgm:t>
    </dgm:pt>
    <dgm:pt modelId="{69B2A3D1-4146-4B40-94AC-5B0DFF4FC0C6}" type="sibTrans" cxnId="{3A681D25-E0CF-4327-875B-27CE81EBF2D7}">
      <dgm:prSet/>
      <dgm:spPr/>
      <dgm:t>
        <a:bodyPr/>
        <a:lstStyle/>
        <a:p>
          <a:endParaRPr lang="en-GB">
            <a:latin typeface="Manrope" pitchFamily="2" charset="0"/>
          </a:endParaRPr>
        </a:p>
      </dgm:t>
    </dgm:pt>
    <dgm:pt modelId="{8E064F25-AA7D-43EC-80E8-9702AFE9A27E}">
      <dgm:prSet phldrT="[Text]"/>
      <dgm:spPr/>
      <dgm:t>
        <a:bodyPr/>
        <a:lstStyle/>
        <a:p>
          <a:r>
            <a:rPr lang="en-GB">
              <a:latin typeface="Manrope" pitchFamily="2" charset="0"/>
            </a:rPr>
            <a:t>Complete Stage 2 application </a:t>
          </a:r>
          <a:r>
            <a:rPr lang="en-GB" i="1">
              <a:latin typeface="Manrope" pitchFamily="2" charset="0"/>
            </a:rPr>
            <a:t>(subject to approval Stage 1)</a:t>
          </a:r>
        </a:p>
      </dgm:t>
    </dgm:pt>
    <dgm:pt modelId="{5F5C1734-6DEA-4502-A72D-38FA88F5B851}" type="parTrans" cxnId="{8B04896E-5BCB-4C3C-B552-84E241ED05AC}">
      <dgm:prSet/>
      <dgm:spPr/>
      <dgm:t>
        <a:bodyPr/>
        <a:lstStyle/>
        <a:p>
          <a:endParaRPr lang="en-GB">
            <a:latin typeface="Manrope" pitchFamily="2" charset="0"/>
          </a:endParaRPr>
        </a:p>
      </dgm:t>
    </dgm:pt>
    <dgm:pt modelId="{3C542B06-DBBC-46A5-8F89-72F22B77E8BF}" type="sibTrans" cxnId="{8B04896E-5BCB-4C3C-B552-84E241ED05AC}">
      <dgm:prSet/>
      <dgm:spPr/>
      <dgm:t>
        <a:bodyPr/>
        <a:lstStyle/>
        <a:p>
          <a:endParaRPr lang="en-GB">
            <a:latin typeface="Manrope" pitchFamily="2" charset="0"/>
          </a:endParaRPr>
        </a:p>
      </dgm:t>
    </dgm:pt>
    <dgm:pt modelId="{6BB24648-4002-47F8-8D13-B72A48C29996}">
      <dgm:prSet phldrT="[Text]"/>
      <dgm:spPr/>
      <dgm:t>
        <a:bodyPr/>
        <a:lstStyle/>
        <a:p>
          <a:r>
            <a:rPr lang="en-GB">
              <a:latin typeface="Manrope" pitchFamily="2" charset="0"/>
            </a:rPr>
            <a:t>LEP award grant offer letter </a:t>
          </a:r>
          <a:r>
            <a:rPr lang="en-GB" i="1">
              <a:latin typeface="Manrope" pitchFamily="2" charset="0"/>
            </a:rPr>
            <a:t>(subject to approval Stage 2)</a:t>
          </a:r>
        </a:p>
      </dgm:t>
    </dgm:pt>
    <dgm:pt modelId="{1ECAD37B-FC0F-4000-AF2C-24B5300820D5}" type="parTrans" cxnId="{5AF29BE5-F52E-4AD9-B25A-C29FBD70CD98}">
      <dgm:prSet/>
      <dgm:spPr/>
      <dgm:t>
        <a:bodyPr/>
        <a:lstStyle/>
        <a:p>
          <a:endParaRPr lang="en-GB">
            <a:latin typeface="Manrope" pitchFamily="2" charset="0"/>
          </a:endParaRPr>
        </a:p>
      </dgm:t>
    </dgm:pt>
    <dgm:pt modelId="{B192B909-4089-4578-85D9-8A8B4FD69801}" type="sibTrans" cxnId="{5AF29BE5-F52E-4AD9-B25A-C29FBD70CD98}">
      <dgm:prSet/>
      <dgm:spPr/>
      <dgm:t>
        <a:bodyPr/>
        <a:lstStyle/>
        <a:p>
          <a:endParaRPr lang="en-GB">
            <a:latin typeface="Manrope" pitchFamily="2" charset="0"/>
          </a:endParaRPr>
        </a:p>
      </dgm:t>
    </dgm:pt>
    <dgm:pt modelId="{67259062-BF6F-4377-87F3-FB237AE1AAE7}" type="pres">
      <dgm:prSet presAssocID="{F59E9096-17DD-4350-8D7D-4638DD9F1B87}" presName="Name0" presStyleCnt="0">
        <dgm:presLayoutVars>
          <dgm:dir/>
          <dgm:resizeHandles val="exact"/>
        </dgm:presLayoutVars>
      </dgm:prSet>
      <dgm:spPr/>
    </dgm:pt>
    <dgm:pt modelId="{2F5A0E82-89E2-4B62-B7F7-4280515D3C66}" type="pres">
      <dgm:prSet presAssocID="{85B1541B-8CD6-431F-B366-0DEAAFBE0701}" presName="node" presStyleLbl="node1" presStyleIdx="0" presStyleCnt="4">
        <dgm:presLayoutVars>
          <dgm:bulletEnabled val="1"/>
        </dgm:presLayoutVars>
      </dgm:prSet>
      <dgm:spPr/>
    </dgm:pt>
    <dgm:pt modelId="{6E282AE9-916A-442B-9DF9-34E2E23666E6}" type="pres">
      <dgm:prSet presAssocID="{E4F53467-DF9B-4DC7-A219-0240AB6BCD85}" presName="sibTrans" presStyleLbl="sibTrans2D1" presStyleIdx="0" presStyleCnt="3"/>
      <dgm:spPr/>
    </dgm:pt>
    <dgm:pt modelId="{4188D9A3-3157-4E83-8E94-3568A0FC29A1}" type="pres">
      <dgm:prSet presAssocID="{E4F53467-DF9B-4DC7-A219-0240AB6BCD85}" presName="connectorText" presStyleLbl="sibTrans2D1" presStyleIdx="0" presStyleCnt="3"/>
      <dgm:spPr/>
    </dgm:pt>
    <dgm:pt modelId="{AE469767-73C8-4499-B5CC-BE68D5CEB77A}" type="pres">
      <dgm:prSet presAssocID="{C8F03F99-F288-4E5D-B5A4-72CF9E10944C}" presName="node" presStyleLbl="node1" presStyleIdx="1" presStyleCnt="4">
        <dgm:presLayoutVars>
          <dgm:bulletEnabled val="1"/>
        </dgm:presLayoutVars>
      </dgm:prSet>
      <dgm:spPr/>
    </dgm:pt>
    <dgm:pt modelId="{63E7B76F-6CBE-41CD-8FD3-0C9834F504A5}" type="pres">
      <dgm:prSet presAssocID="{69B2A3D1-4146-4B40-94AC-5B0DFF4FC0C6}" presName="sibTrans" presStyleLbl="sibTrans2D1" presStyleIdx="1" presStyleCnt="3"/>
      <dgm:spPr/>
    </dgm:pt>
    <dgm:pt modelId="{AE2EADB3-D82B-4230-AD59-6802CA4A2CFD}" type="pres">
      <dgm:prSet presAssocID="{69B2A3D1-4146-4B40-94AC-5B0DFF4FC0C6}" presName="connectorText" presStyleLbl="sibTrans2D1" presStyleIdx="1" presStyleCnt="3"/>
      <dgm:spPr/>
    </dgm:pt>
    <dgm:pt modelId="{84DC005C-24AA-4A05-A98F-B724D51CA99C}" type="pres">
      <dgm:prSet presAssocID="{8E064F25-AA7D-43EC-80E8-9702AFE9A27E}" presName="node" presStyleLbl="node1" presStyleIdx="2" presStyleCnt="4">
        <dgm:presLayoutVars>
          <dgm:bulletEnabled val="1"/>
        </dgm:presLayoutVars>
      </dgm:prSet>
      <dgm:spPr/>
    </dgm:pt>
    <dgm:pt modelId="{C6DF8455-8EDC-45B9-A306-3674E6E4BC0C}" type="pres">
      <dgm:prSet presAssocID="{3C542B06-DBBC-46A5-8F89-72F22B77E8BF}" presName="sibTrans" presStyleLbl="sibTrans2D1" presStyleIdx="2" presStyleCnt="3"/>
      <dgm:spPr/>
    </dgm:pt>
    <dgm:pt modelId="{1585CA47-C930-4297-BAFB-9AF0109FBA77}" type="pres">
      <dgm:prSet presAssocID="{3C542B06-DBBC-46A5-8F89-72F22B77E8BF}" presName="connectorText" presStyleLbl="sibTrans2D1" presStyleIdx="2" presStyleCnt="3"/>
      <dgm:spPr/>
    </dgm:pt>
    <dgm:pt modelId="{356EF62B-81E4-4536-8D2B-87B84632DF19}" type="pres">
      <dgm:prSet presAssocID="{6BB24648-4002-47F8-8D13-B72A48C29996}" presName="node" presStyleLbl="node1" presStyleIdx="3" presStyleCnt="4">
        <dgm:presLayoutVars>
          <dgm:bulletEnabled val="1"/>
        </dgm:presLayoutVars>
      </dgm:prSet>
      <dgm:spPr/>
    </dgm:pt>
  </dgm:ptLst>
  <dgm:cxnLst>
    <dgm:cxn modelId="{72085208-91D4-4E8E-BD3E-1ACABE5988CF}" type="presOf" srcId="{E4F53467-DF9B-4DC7-A219-0240AB6BCD85}" destId="{6E282AE9-916A-442B-9DF9-34E2E23666E6}" srcOrd="0" destOrd="0" presId="urn:microsoft.com/office/officeart/2005/8/layout/process1"/>
    <dgm:cxn modelId="{3A681D25-E0CF-4327-875B-27CE81EBF2D7}" srcId="{F59E9096-17DD-4350-8D7D-4638DD9F1B87}" destId="{C8F03F99-F288-4E5D-B5A4-72CF9E10944C}" srcOrd="1" destOrd="0" parTransId="{4D55F081-FB2B-4A61-93FA-CBF8790736C8}" sibTransId="{69B2A3D1-4146-4B40-94AC-5B0DFF4FC0C6}"/>
    <dgm:cxn modelId="{5A817E34-82C3-4E1E-A8C4-B32BA84F5716}" type="presOf" srcId="{69B2A3D1-4146-4B40-94AC-5B0DFF4FC0C6}" destId="{AE2EADB3-D82B-4230-AD59-6802CA4A2CFD}" srcOrd="1" destOrd="0" presId="urn:microsoft.com/office/officeart/2005/8/layout/process1"/>
    <dgm:cxn modelId="{8B04896E-5BCB-4C3C-B552-84E241ED05AC}" srcId="{F59E9096-17DD-4350-8D7D-4638DD9F1B87}" destId="{8E064F25-AA7D-43EC-80E8-9702AFE9A27E}" srcOrd="2" destOrd="0" parTransId="{5F5C1734-6DEA-4502-A72D-38FA88F5B851}" sibTransId="{3C542B06-DBBC-46A5-8F89-72F22B77E8BF}"/>
    <dgm:cxn modelId="{4AF97C53-CEA2-4446-BCCC-C4109BD00E75}" type="presOf" srcId="{6BB24648-4002-47F8-8D13-B72A48C29996}" destId="{356EF62B-81E4-4536-8D2B-87B84632DF19}" srcOrd="0" destOrd="0" presId="urn:microsoft.com/office/officeart/2005/8/layout/process1"/>
    <dgm:cxn modelId="{19922A80-65EB-41D8-ACED-BE2EBC9E78B6}" type="presOf" srcId="{C8F03F99-F288-4E5D-B5A4-72CF9E10944C}" destId="{AE469767-73C8-4499-B5CC-BE68D5CEB77A}" srcOrd="0" destOrd="0" presId="urn:microsoft.com/office/officeart/2005/8/layout/process1"/>
    <dgm:cxn modelId="{76F65D82-6629-4E5C-8D9E-71656FF12C55}" type="presOf" srcId="{85B1541B-8CD6-431F-B366-0DEAAFBE0701}" destId="{2F5A0E82-89E2-4B62-B7F7-4280515D3C66}" srcOrd="0" destOrd="0" presId="urn:microsoft.com/office/officeart/2005/8/layout/process1"/>
    <dgm:cxn modelId="{23D6379F-661D-43FD-AF0E-178DF0939A77}" type="presOf" srcId="{E4F53467-DF9B-4DC7-A219-0240AB6BCD85}" destId="{4188D9A3-3157-4E83-8E94-3568A0FC29A1}" srcOrd="1" destOrd="0" presId="urn:microsoft.com/office/officeart/2005/8/layout/process1"/>
    <dgm:cxn modelId="{22E429BC-4B58-4643-92EE-A163264E9147}" type="presOf" srcId="{3C542B06-DBBC-46A5-8F89-72F22B77E8BF}" destId="{C6DF8455-8EDC-45B9-A306-3674E6E4BC0C}" srcOrd="0" destOrd="0" presId="urn:microsoft.com/office/officeart/2005/8/layout/process1"/>
    <dgm:cxn modelId="{3C3DD9BE-9162-466A-9CF0-9A707F1677E3}" type="presOf" srcId="{3C542B06-DBBC-46A5-8F89-72F22B77E8BF}" destId="{1585CA47-C930-4297-BAFB-9AF0109FBA77}" srcOrd="1" destOrd="0" presId="urn:microsoft.com/office/officeart/2005/8/layout/process1"/>
    <dgm:cxn modelId="{517666C2-4A5B-4CC4-87B9-07DC51CEFCB0}" type="presOf" srcId="{69B2A3D1-4146-4B40-94AC-5B0DFF4FC0C6}" destId="{63E7B76F-6CBE-41CD-8FD3-0C9834F504A5}" srcOrd="0" destOrd="0" presId="urn:microsoft.com/office/officeart/2005/8/layout/process1"/>
    <dgm:cxn modelId="{F04D92D4-17FD-4A4C-A21E-DC5DAC53722E}" srcId="{F59E9096-17DD-4350-8D7D-4638DD9F1B87}" destId="{85B1541B-8CD6-431F-B366-0DEAAFBE0701}" srcOrd="0" destOrd="0" parTransId="{57458A95-C100-4078-8AD0-34862B4B2AFE}" sibTransId="{E4F53467-DF9B-4DC7-A219-0240AB6BCD85}"/>
    <dgm:cxn modelId="{8F11A1DC-17B6-45BC-830B-9C2DC6981AD4}" type="presOf" srcId="{F59E9096-17DD-4350-8D7D-4638DD9F1B87}" destId="{67259062-BF6F-4377-87F3-FB237AE1AAE7}" srcOrd="0" destOrd="0" presId="urn:microsoft.com/office/officeart/2005/8/layout/process1"/>
    <dgm:cxn modelId="{0AE14BE1-0E20-4CC6-8B3B-C2BC34B86483}" type="presOf" srcId="{8E064F25-AA7D-43EC-80E8-9702AFE9A27E}" destId="{84DC005C-24AA-4A05-A98F-B724D51CA99C}" srcOrd="0" destOrd="0" presId="urn:microsoft.com/office/officeart/2005/8/layout/process1"/>
    <dgm:cxn modelId="{5AF29BE5-F52E-4AD9-B25A-C29FBD70CD98}" srcId="{F59E9096-17DD-4350-8D7D-4638DD9F1B87}" destId="{6BB24648-4002-47F8-8D13-B72A48C29996}" srcOrd="3" destOrd="0" parTransId="{1ECAD37B-FC0F-4000-AF2C-24B5300820D5}" sibTransId="{B192B909-4089-4578-85D9-8A8B4FD69801}"/>
    <dgm:cxn modelId="{F1F91C81-1B66-455B-B38D-A450C05BE08F}" type="presParOf" srcId="{67259062-BF6F-4377-87F3-FB237AE1AAE7}" destId="{2F5A0E82-89E2-4B62-B7F7-4280515D3C66}" srcOrd="0" destOrd="0" presId="urn:microsoft.com/office/officeart/2005/8/layout/process1"/>
    <dgm:cxn modelId="{FD90FDD6-9B6C-42DF-A41E-CB0C516B00F0}" type="presParOf" srcId="{67259062-BF6F-4377-87F3-FB237AE1AAE7}" destId="{6E282AE9-916A-442B-9DF9-34E2E23666E6}" srcOrd="1" destOrd="0" presId="urn:microsoft.com/office/officeart/2005/8/layout/process1"/>
    <dgm:cxn modelId="{695EA2CB-2101-4A72-B177-1F0943BE4539}" type="presParOf" srcId="{6E282AE9-916A-442B-9DF9-34E2E23666E6}" destId="{4188D9A3-3157-4E83-8E94-3568A0FC29A1}" srcOrd="0" destOrd="0" presId="urn:microsoft.com/office/officeart/2005/8/layout/process1"/>
    <dgm:cxn modelId="{4E0FFFFC-888D-48CC-8DC4-6AB81ECD8252}" type="presParOf" srcId="{67259062-BF6F-4377-87F3-FB237AE1AAE7}" destId="{AE469767-73C8-4499-B5CC-BE68D5CEB77A}" srcOrd="2" destOrd="0" presId="urn:microsoft.com/office/officeart/2005/8/layout/process1"/>
    <dgm:cxn modelId="{34B946B7-800E-478C-B22E-362BDFE65493}" type="presParOf" srcId="{67259062-BF6F-4377-87F3-FB237AE1AAE7}" destId="{63E7B76F-6CBE-41CD-8FD3-0C9834F504A5}" srcOrd="3" destOrd="0" presId="urn:microsoft.com/office/officeart/2005/8/layout/process1"/>
    <dgm:cxn modelId="{D8D531BF-E116-4B04-8679-DFB17AB65422}" type="presParOf" srcId="{63E7B76F-6CBE-41CD-8FD3-0C9834F504A5}" destId="{AE2EADB3-D82B-4230-AD59-6802CA4A2CFD}" srcOrd="0" destOrd="0" presId="urn:microsoft.com/office/officeart/2005/8/layout/process1"/>
    <dgm:cxn modelId="{7FE8E9DA-BC6C-43B5-9666-253721909188}" type="presParOf" srcId="{67259062-BF6F-4377-87F3-FB237AE1AAE7}" destId="{84DC005C-24AA-4A05-A98F-B724D51CA99C}" srcOrd="4" destOrd="0" presId="urn:microsoft.com/office/officeart/2005/8/layout/process1"/>
    <dgm:cxn modelId="{FC0621DB-0194-4765-BECC-88D0FC102C5C}" type="presParOf" srcId="{67259062-BF6F-4377-87F3-FB237AE1AAE7}" destId="{C6DF8455-8EDC-45B9-A306-3674E6E4BC0C}" srcOrd="5" destOrd="0" presId="urn:microsoft.com/office/officeart/2005/8/layout/process1"/>
    <dgm:cxn modelId="{599CE557-2D2F-4635-9710-918A259CC6D4}" type="presParOf" srcId="{C6DF8455-8EDC-45B9-A306-3674E6E4BC0C}" destId="{1585CA47-C930-4297-BAFB-9AF0109FBA77}" srcOrd="0" destOrd="0" presId="urn:microsoft.com/office/officeart/2005/8/layout/process1"/>
    <dgm:cxn modelId="{41894863-C5DC-4EED-84D3-9126B3665EC8}" type="presParOf" srcId="{67259062-BF6F-4377-87F3-FB237AE1AAE7}" destId="{356EF62B-81E4-4536-8D2B-87B84632DF19}"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9E9096-17DD-4350-8D7D-4638DD9F1B87}" type="doc">
      <dgm:prSet loTypeId="urn:microsoft.com/office/officeart/2005/8/layout/process1" loCatId="process" qsTypeId="urn:microsoft.com/office/officeart/2005/8/quickstyle/simple1" qsCatId="simple" csTypeId="urn:microsoft.com/office/officeart/2005/8/colors/accent1_2" csCatId="accent1" phldr="1"/>
      <dgm:spPr/>
    </dgm:pt>
    <dgm:pt modelId="{85B1541B-8CD6-431F-B366-0DEAAFBE0701}">
      <dgm:prSet phldrT="[Text]"/>
      <dgm:spPr/>
      <dgm:t>
        <a:bodyPr/>
        <a:lstStyle/>
        <a:p>
          <a:r>
            <a:rPr lang="en-GB" b="1">
              <a:latin typeface="Manrope" pitchFamily="2" charset="0"/>
            </a:rPr>
            <a:t>Existing provider</a:t>
          </a:r>
        </a:p>
      </dgm:t>
    </dgm:pt>
    <dgm:pt modelId="{57458A95-C100-4078-8AD0-34862B4B2AFE}" type="parTrans" cxnId="{F04D92D4-17FD-4A4C-A21E-DC5DAC53722E}">
      <dgm:prSet/>
      <dgm:spPr/>
      <dgm:t>
        <a:bodyPr/>
        <a:lstStyle/>
        <a:p>
          <a:endParaRPr lang="en-GB">
            <a:latin typeface="Manrope" pitchFamily="2" charset="0"/>
          </a:endParaRPr>
        </a:p>
      </dgm:t>
    </dgm:pt>
    <dgm:pt modelId="{E4F53467-DF9B-4DC7-A219-0240AB6BCD85}" type="sibTrans" cxnId="{F04D92D4-17FD-4A4C-A21E-DC5DAC53722E}">
      <dgm:prSet/>
      <dgm:spPr/>
      <dgm:t>
        <a:bodyPr/>
        <a:lstStyle/>
        <a:p>
          <a:endParaRPr lang="en-GB">
            <a:latin typeface="Manrope" pitchFamily="2" charset="0"/>
          </a:endParaRPr>
        </a:p>
      </dgm:t>
    </dgm:pt>
    <dgm:pt modelId="{8E064F25-AA7D-43EC-80E8-9702AFE9A27E}">
      <dgm:prSet phldrT="[Text]"/>
      <dgm:spPr/>
      <dgm:t>
        <a:bodyPr/>
        <a:lstStyle/>
        <a:p>
          <a:r>
            <a:rPr lang="en-GB">
              <a:latin typeface="Manrope" pitchFamily="2" charset="0"/>
            </a:rPr>
            <a:t>Review/Update and resubmit Stage 2 application</a:t>
          </a:r>
          <a:endParaRPr lang="en-GB" i="1">
            <a:latin typeface="Manrope" pitchFamily="2" charset="0"/>
          </a:endParaRPr>
        </a:p>
      </dgm:t>
    </dgm:pt>
    <dgm:pt modelId="{5F5C1734-6DEA-4502-A72D-38FA88F5B851}" type="parTrans" cxnId="{8B04896E-5BCB-4C3C-B552-84E241ED05AC}">
      <dgm:prSet/>
      <dgm:spPr/>
      <dgm:t>
        <a:bodyPr/>
        <a:lstStyle/>
        <a:p>
          <a:endParaRPr lang="en-GB">
            <a:latin typeface="Manrope" pitchFamily="2" charset="0"/>
          </a:endParaRPr>
        </a:p>
      </dgm:t>
    </dgm:pt>
    <dgm:pt modelId="{3C542B06-DBBC-46A5-8F89-72F22B77E8BF}" type="sibTrans" cxnId="{8B04896E-5BCB-4C3C-B552-84E241ED05AC}">
      <dgm:prSet/>
      <dgm:spPr/>
      <dgm:t>
        <a:bodyPr/>
        <a:lstStyle/>
        <a:p>
          <a:endParaRPr lang="en-GB">
            <a:latin typeface="Manrope" pitchFamily="2" charset="0"/>
          </a:endParaRPr>
        </a:p>
      </dgm:t>
    </dgm:pt>
    <dgm:pt modelId="{82921237-345A-41AF-B4CE-8166B266D9F6}">
      <dgm:prSet phldrT="[Text]"/>
      <dgm:spPr/>
      <dgm:t>
        <a:bodyPr/>
        <a:lstStyle/>
        <a:p>
          <a:r>
            <a:rPr lang="en-GB">
              <a:latin typeface="Manrope" pitchFamily="2" charset="0"/>
            </a:rPr>
            <a:t>LEP award grant offer letter</a:t>
          </a:r>
          <a:br>
            <a:rPr lang="en-GB">
              <a:latin typeface="Manrope" pitchFamily="2" charset="0"/>
            </a:rPr>
          </a:br>
          <a:r>
            <a:rPr lang="en-GB" i="1">
              <a:latin typeface="Manrope" pitchFamily="2" charset="0"/>
            </a:rPr>
            <a:t>(subject to approval)</a:t>
          </a:r>
        </a:p>
      </dgm:t>
    </dgm:pt>
    <dgm:pt modelId="{B63F497A-4F32-48BD-8E4C-B88D8A503B35}" type="parTrans" cxnId="{EA0369D1-86FC-4561-A6AE-FDA5BB7DF52D}">
      <dgm:prSet/>
      <dgm:spPr/>
      <dgm:t>
        <a:bodyPr/>
        <a:lstStyle/>
        <a:p>
          <a:endParaRPr lang="en-GB"/>
        </a:p>
      </dgm:t>
    </dgm:pt>
    <dgm:pt modelId="{32780580-9395-49FD-A7F4-74BE20E5E609}" type="sibTrans" cxnId="{EA0369D1-86FC-4561-A6AE-FDA5BB7DF52D}">
      <dgm:prSet/>
      <dgm:spPr/>
      <dgm:t>
        <a:bodyPr/>
        <a:lstStyle/>
        <a:p>
          <a:endParaRPr lang="en-GB"/>
        </a:p>
      </dgm:t>
    </dgm:pt>
    <dgm:pt modelId="{67259062-BF6F-4377-87F3-FB237AE1AAE7}" type="pres">
      <dgm:prSet presAssocID="{F59E9096-17DD-4350-8D7D-4638DD9F1B87}" presName="Name0" presStyleCnt="0">
        <dgm:presLayoutVars>
          <dgm:dir/>
          <dgm:resizeHandles val="exact"/>
        </dgm:presLayoutVars>
      </dgm:prSet>
      <dgm:spPr/>
    </dgm:pt>
    <dgm:pt modelId="{2F5A0E82-89E2-4B62-B7F7-4280515D3C66}" type="pres">
      <dgm:prSet presAssocID="{85B1541B-8CD6-431F-B366-0DEAAFBE0701}" presName="node" presStyleLbl="node1" presStyleIdx="0" presStyleCnt="3">
        <dgm:presLayoutVars>
          <dgm:bulletEnabled val="1"/>
        </dgm:presLayoutVars>
      </dgm:prSet>
      <dgm:spPr/>
    </dgm:pt>
    <dgm:pt modelId="{6E282AE9-916A-442B-9DF9-34E2E23666E6}" type="pres">
      <dgm:prSet presAssocID="{E4F53467-DF9B-4DC7-A219-0240AB6BCD85}" presName="sibTrans" presStyleLbl="sibTrans2D1" presStyleIdx="0" presStyleCnt="2"/>
      <dgm:spPr/>
    </dgm:pt>
    <dgm:pt modelId="{4188D9A3-3157-4E83-8E94-3568A0FC29A1}" type="pres">
      <dgm:prSet presAssocID="{E4F53467-DF9B-4DC7-A219-0240AB6BCD85}" presName="connectorText" presStyleLbl="sibTrans2D1" presStyleIdx="0" presStyleCnt="2"/>
      <dgm:spPr/>
    </dgm:pt>
    <dgm:pt modelId="{84DC005C-24AA-4A05-A98F-B724D51CA99C}" type="pres">
      <dgm:prSet presAssocID="{8E064F25-AA7D-43EC-80E8-9702AFE9A27E}" presName="node" presStyleLbl="node1" presStyleIdx="1" presStyleCnt="3">
        <dgm:presLayoutVars>
          <dgm:bulletEnabled val="1"/>
        </dgm:presLayoutVars>
      </dgm:prSet>
      <dgm:spPr/>
    </dgm:pt>
    <dgm:pt modelId="{78C02475-2D59-4EC1-B01E-97C640FCA899}" type="pres">
      <dgm:prSet presAssocID="{3C542B06-DBBC-46A5-8F89-72F22B77E8BF}" presName="sibTrans" presStyleLbl="sibTrans2D1" presStyleIdx="1" presStyleCnt="2"/>
      <dgm:spPr/>
    </dgm:pt>
    <dgm:pt modelId="{E5D61DCD-4A43-492B-9C0D-4AD1C1068FB0}" type="pres">
      <dgm:prSet presAssocID="{3C542B06-DBBC-46A5-8F89-72F22B77E8BF}" presName="connectorText" presStyleLbl="sibTrans2D1" presStyleIdx="1" presStyleCnt="2"/>
      <dgm:spPr/>
    </dgm:pt>
    <dgm:pt modelId="{34BD12C0-66E8-4117-8AC6-72A0D1F350A1}" type="pres">
      <dgm:prSet presAssocID="{82921237-345A-41AF-B4CE-8166B266D9F6}" presName="node" presStyleLbl="node1" presStyleIdx="2" presStyleCnt="3">
        <dgm:presLayoutVars>
          <dgm:bulletEnabled val="1"/>
        </dgm:presLayoutVars>
      </dgm:prSet>
      <dgm:spPr/>
    </dgm:pt>
  </dgm:ptLst>
  <dgm:cxnLst>
    <dgm:cxn modelId="{72085208-91D4-4E8E-BD3E-1ACABE5988CF}" type="presOf" srcId="{E4F53467-DF9B-4DC7-A219-0240AB6BCD85}" destId="{6E282AE9-916A-442B-9DF9-34E2E23666E6}" srcOrd="0" destOrd="0" presId="urn:microsoft.com/office/officeart/2005/8/layout/process1"/>
    <dgm:cxn modelId="{8B04896E-5BCB-4C3C-B552-84E241ED05AC}" srcId="{F59E9096-17DD-4350-8D7D-4638DD9F1B87}" destId="{8E064F25-AA7D-43EC-80E8-9702AFE9A27E}" srcOrd="1" destOrd="0" parTransId="{5F5C1734-6DEA-4502-A72D-38FA88F5B851}" sibTransId="{3C542B06-DBBC-46A5-8F89-72F22B77E8BF}"/>
    <dgm:cxn modelId="{76F65D82-6629-4E5C-8D9E-71656FF12C55}" type="presOf" srcId="{85B1541B-8CD6-431F-B366-0DEAAFBE0701}" destId="{2F5A0E82-89E2-4B62-B7F7-4280515D3C66}" srcOrd="0" destOrd="0" presId="urn:microsoft.com/office/officeart/2005/8/layout/process1"/>
    <dgm:cxn modelId="{23D6379F-661D-43FD-AF0E-178DF0939A77}" type="presOf" srcId="{E4F53467-DF9B-4DC7-A219-0240AB6BCD85}" destId="{4188D9A3-3157-4E83-8E94-3568A0FC29A1}" srcOrd="1" destOrd="0" presId="urn:microsoft.com/office/officeart/2005/8/layout/process1"/>
    <dgm:cxn modelId="{B26CC9C2-2DC9-4F95-8484-5CB9DCDE2BD9}" type="presOf" srcId="{3C542B06-DBBC-46A5-8F89-72F22B77E8BF}" destId="{E5D61DCD-4A43-492B-9C0D-4AD1C1068FB0}" srcOrd="1" destOrd="0" presId="urn:microsoft.com/office/officeart/2005/8/layout/process1"/>
    <dgm:cxn modelId="{EA0369D1-86FC-4561-A6AE-FDA5BB7DF52D}" srcId="{F59E9096-17DD-4350-8D7D-4638DD9F1B87}" destId="{82921237-345A-41AF-B4CE-8166B266D9F6}" srcOrd="2" destOrd="0" parTransId="{B63F497A-4F32-48BD-8E4C-B88D8A503B35}" sibTransId="{32780580-9395-49FD-A7F4-74BE20E5E609}"/>
    <dgm:cxn modelId="{F04D92D4-17FD-4A4C-A21E-DC5DAC53722E}" srcId="{F59E9096-17DD-4350-8D7D-4638DD9F1B87}" destId="{85B1541B-8CD6-431F-B366-0DEAAFBE0701}" srcOrd="0" destOrd="0" parTransId="{57458A95-C100-4078-8AD0-34862B4B2AFE}" sibTransId="{E4F53467-DF9B-4DC7-A219-0240AB6BCD85}"/>
    <dgm:cxn modelId="{8F11A1DC-17B6-45BC-830B-9C2DC6981AD4}" type="presOf" srcId="{F59E9096-17DD-4350-8D7D-4638DD9F1B87}" destId="{67259062-BF6F-4377-87F3-FB237AE1AAE7}" srcOrd="0" destOrd="0" presId="urn:microsoft.com/office/officeart/2005/8/layout/process1"/>
    <dgm:cxn modelId="{0AE14BE1-0E20-4CC6-8B3B-C2BC34B86483}" type="presOf" srcId="{8E064F25-AA7D-43EC-80E8-9702AFE9A27E}" destId="{84DC005C-24AA-4A05-A98F-B724D51CA99C}" srcOrd="0" destOrd="0" presId="urn:microsoft.com/office/officeart/2005/8/layout/process1"/>
    <dgm:cxn modelId="{893695E8-796E-4DB9-9172-4BB57692BC86}" type="presOf" srcId="{82921237-345A-41AF-B4CE-8166B266D9F6}" destId="{34BD12C0-66E8-4117-8AC6-72A0D1F350A1}" srcOrd="0" destOrd="0" presId="urn:microsoft.com/office/officeart/2005/8/layout/process1"/>
    <dgm:cxn modelId="{AF0545EA-4479-4A9A-BA89-95D25C46E047}" type="presOf" srcId="{3C542B06-DBBC-46A5-8F89-72F22B77E8BF}" destId="{78C02475-2D59-4EC1-B01E-97C640FCA899}" srcOrd="0" destOrd="0" presId="urn:microsoft.com/office/officeart/2005/8/layout/process1"/>
    <dgm:cxn modelId="{F1F91C81-1B66-455B-B38D-A450C05BE08F}" type="presParOf" srcId="{67259062-BF6F-4377-87F3-FB237AE1AAE7}" destId="{2F5A0E82-89E2-4B62-B7F7-4280515D3C66}" srcOrd="0" destOrd="0" presId="urn:microsoft.com/office/officeart/2005/8/layout/process1"/>
    <dgm:cxn modelId="{FD90FDD6-9B6C-42DF-A41E-CB0C516B00F0}" type="presParOf" srcId="{67259062-BF6F-4377-87F3-FB237AE1AAE7}" destId="{6E282AE9-916A-442B-9DF9-34E2E23666E6}" srcOrd="1" destOrd="0" presId="urn:microsoft.com/office/officeart/2005/8/layout/process1"/>
    <dgm:cxn modelId="{695EA2CB-2101-4A72-B177-1F0943BE4539}" type="presParOf" srcId="{6E282AE9-916A-442B-9DF9-34E2E23666E6}" destId="{4188D9A3-3157-4E83-8E94-3568A0FC29A1}" srcOrd="0" destOrd="0" presId="urn:microsoft.com/office/officeart/2005/8/layout/process1"/>
    <dgm:cxn modelId="{7FE8E9DA-BC6C-43B5-9666-253721909188}" type="presParOf" srcId="{67259062-BF6F-4377-87F3-FB237AE1AAE7}" destId="{84DC005C-24AA-4A05-A98F-B724D51CA99C}" srcOrd="2" destOrd="0" presId="urn:microsoft.com/office/officeart/2005/8/layout/process1"/>
    <dgm:cxn modelId="{38985FA2-8063-4B49-BC44-183DA0EA3E9D}" type="presParOf" srcId="{67259062-BF6F-4377-87F3-FB237AE1AAE7}" destId="{78C02475-2D59-4EC1-B01E-97C640FCA899}" srcOrd="3" destOrd="0" presId="urn:microsoft.com/office/officeart/2005/8/layout/process1"/>
    <dgm:cxn modelId="{9082DB91-DAD6-49E9-93C2-A9788924286E}" type="presParOf" srcId="{78C02475-2D59-4EC1-B01E-97C640FCA899}" destId="{E5D61DCD-4A43-492B-9C0D-4AD1C1068FB0}" srcOrd="0" destOrd="0" presId="urn:microsoft.com/office/officeart/2005/8/layout/process1"/>
    <dgm:cxn modelId="{9E90D871-9605-4856-B9B5-459EC4B7F408}" type="presParOf" srcId="{67259062-BF6F-4377-87F3-FB237AE1AAE7}" destId="{34BD12C0-66E8-4117-8AC6-72A0D1F350A1}"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A0E82-89E2-4B62-B7F7-4280515D3C66}">
      <dsp:nvSpPr>
        <dsp:cNvPr id="0" name=""/>
        <dsp:cNvSpPr/>
      </dsp:nvSpPr>
      <dsp:spPr>
        <a:xfrm>
          <a:off x="2577" y="115131"/>
          <a:ext cx="1127129" cy="9298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latin typeface="Manrope" pitchFamily="2" charset="0"/>
            </a:rPr>
            <a:t>New provider</a:t>
          </a:r>
        </a:p>
      </dsp:txBody>
      <dsp:txXfrm>
        <a:off x="29812" y="142366"/>
        <a:ext cx="1072659" cy="875411"/>
      </dsp:txXfrm>
    </dsp:sp>
    <dsp:sp modelId="{6E282AE9-916A-442B-9DF9-34E2E23666E6}">
      <dsp:nvSpPr>
        <dsp:cNvPr id="0" name=""/>
        <dsp:cNvSpPr/>
      </dsp:nvSpPr>
      <dsp:spPr>
        <a:xfrm>
          <a:off x="1242420" y="440308"/>
          <a:ext cx="238951" cy="2795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latin typeface="Manrope" pitchFamily="2" charset="0"/>
          </a:endParaRPr>
        </a:p>
      </dsp:txBody>
      <dsp:txXfrm>
        <a:off x="1242420" y="496214"/>
        <a:ext cx="167266" cy="167716"/>
      </dsp:txXfrm>
    </dsp:sp>
    <dsp:sp modelId="{AE469767-73C8-4499-B5CC-BE68D5CEB77A}">
      <dsp:nvSpPr>
        <dsp:cNvPr id="0" name=""/>
        <dsp:cNvSpPr/>
      </dsp:nvSpPr>
      <dsp:spPr>
        <a:xfrm>
          <a:off x="1580558" y="115131"/>
          <a:ext cx="1127129" cy="9298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anrope" pitchFamily="2" charset="0"/>
            </a:rPr>
            <a:t>Complete Stage 1 application</a:t>
          </a:r>
        </a:p>
      </dsp:txBody>
      <dsp:txXfrm>
        <a:off x="1607793" y="142366"/>
        <a:ext cx="1072659" cy="875411"/>
      </dsp:txXfrm>
    </dsp:sp>
    <dsp:sp modelId="{63E7B76F-6CBE-41CD-8FD3-0C9834F504A5}">
      <dsp:nvSpPr>
        <dsp:cNvPr id="0" name=""/>
        <dsp:cNvSpPr/>
      </dsp:nvSpPr>
      <dsp:spPr>
        <a:xfrm>
          <a:off x="2820401" y="440308"/>
          <a:ext cx="238951" cy="2795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latin typeface="Manrope" pitchFamily="2" charset="0"/>
          </a:endParaRPr>
        </a:p>
      </dsp:txBody>
      <dsp:txXfrm>
        <a:off x="2820401" y="496214"/>
        <a:ext cx="167266" cy="167716"/>
      </dsp:txXfrm>
    </dsp:sp>
    <dsp:sp modelId="{84DC005C-24AA-4A05-A98F-B724D51CA99C}">
      <dsp:nvSpPr>
        <dsp:cNvPr id="0" name=""/>
        <dsp:cNvSpPr/>
      </dsp:nvSpPr>
      <dsp:spPr>
        <a:xfrm>
          <a:off x="3158539" y="115131"/>
          <a:ext cx="1127129" cy="9298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anrope" pitchFamily="2" charset="0"/>
            </a:rPr>
            <a:t>Complete Stage 2 application </a:t>
          </a:r>
          <a:r>
            <a:rPr lang="en-GB" sz="1000" i="1" kern="1200">
              <a:latin typeface="Manrope" pitchFamily="2" charset="0"/>
            </a:rPr>
            <a:t>(subject to approval Stage 1)</a:t>
          </a:r>
        </a:p>
      </dsp:txBody>
      <dsp:txXfrm>
        <a:off x="3185774" y="142366"/>
        <a:ext cx="1072659" cy="875411"/>
      </dsp:txXfrm>
    </dsp:sp>
    <dsp:sp modelId="{C6DF8455-8EDC-45B9-A306-3674E6E4BC0C}">
      <dsp:nvSpPr>
        <dsp:cNvPr id="0" name=""/>
        <dsp:cNvSpPr/>
      </dsp:nvSpPr>
      <dsp:spPr>
        <a:xfrm>
          <a:off x="4398382" y="440308"/>
          <a:ext cx="238951" cy="2795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latin typeface="Manrope" pitchFamily="2" charset="0"/>
          </a:endParaRPr>
        </a:p>
      </dsp:txBody>
      <dsp:txXfrm>
        <a:off x="4398382" y="496214"/>
        <a:ext cx="167266" cy="167716"/>
      </dsp:txXfrm>
    </dsp:sp>
    <dsp:sp modelId="{356EF62B-81E4-4536-8D2B-87B84632DF19}">
      <dsp:nvSpPr>
        <dsp:cNvPr id="0" name=""/>
        <dsp:cNvSpPr/>
      </dsp:nvSpPr>
      <dsp:spPr>
        <a:xfrm>
          <a:off x="4736520" y="115131"/>
          <a:ext cx="1127129" cy="9298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anrope" pitchFamily="2" charset="0"/>
            </a:rPr>
            <a:t>LEP award grant offer letter </a:t>
          </a:r>
          <a:r>
            <a:rPr lang="en-GB" sz="1000" i="1" kern="1200">
              <a:latin typeface="Manrope" pitchFamily="2" charset="0"/>
            </a:rPr>
            <a:t>(subject to approval Stage 2)</a:t>
          </a:r>
        </a:p>
      </dsp:txBody>
      <dsp:txXfrm>
        <a:off x="4763755" y="142366"/>
        <a:ext cx="1072659" cy="8754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A0E82-89E2-4B62-B7F7-4280515D3C66}">
      <dsp:nvSpPr>
        <dsp:cNvPr id="0" name=""/>
        <dsp:cNvSpPr/>
      </dsp:nvSpPr>
      <dsp:spPr>
        <a:xfrm>
          <a:off x="5155" y="0"/>
          <a:ext cx="1541004" cy="829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Manrope" pitchFamily="2" charset="0"/>
            </a:rPr>
            <a:t>Existing provider</a:t>
          </a:r>
        </a:p>
      </dsp:txBody>
      <dsp:txXfrm>
        <a:off x="29463" y="24308"/>
        <a:ext cx="1492388" cy="781328"/>
      </dsp:txXfrm>
    </dsp:sp>
    <dsp:sp modelId="{6E282AE9-916A-442B-9DF9-34E2E23666E6}">
      <dsp:nvSpPr>
        <dsp:cNvPr id="0" name=""/>
        <dsp:cNvSpPr/>
      </dsp:nvSpPr>
      <dsp:spPr>
        <a:xfrm>
          <a:off x="1700261" y="223887"/>
          <a:ext cx="326693" cy="382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Manrope" pitchFamily="2" charset="0"/>
          </a:endParaRPr>
        </a:p>
      </dsp:txBody>
      <dsp:txXfrm>
        <a:off x="1700261" y="300321"/>
        <a:ext cx="228685" cy="229301"/>
      </dsp:txXfrm>
    </dsp:sp>
    <dsp:sp modelId="{84DC005C-24AA-4A05-A98F-B724D51CA99C}">
      <dsp:nvSpPr>
        <dsp:cNvPr id="0" name=""/>
        <dsp:cNvSpPr/>
      </dsp:nvSpPr>
      <dsp:spPr>
        <a:xfrm>
          <a:off x="2162562" y="0"/>
          <a:ext cx="1541004" cy="829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anrope" pitchFamily="2" charset="0"/>
            </a:rPr>
            <a:t>Review/Update and resubmit Stage 2 application</a:t>
          </a:r>
          <a:endParaRPr lang="en-GB" sz="1100" i="1" kern="1200">
            <a:latin typeface="Manrope" pitchFamily="2" charset="0"/>
          </a:endParaRPr>
        </a:p>
      </dsp:txBody>
      <dsp:txXfrm>
        <a:off x="2186870" y="24308"/>
        <a:ext cx="1492388" cy="781328"/>
      </dsp:txXfrm>
    </dsp:sp>
    <dsp:sp modelId="{78C02475-2D59-4EC1-B01E-97C640FCA899}">
      <dsp:nvSpPr>
        <dsp:cNvPr id="0" name=""/>
        <dsp:cNvSpPr/>
      </dsp:nvSpPr>
      <dsp:spPr>
        <a:xfrm>
          <a:off x="3857667" y="223887"/>
          <a:ext cx="326693" cy="382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Manrope" pitchFamily="2" charset="0"/>
          </a:endParaRPr>
        </a:p>
      </dsp:txBody>
      <dsp:txXfrm>
        <a:off x="3857667" y="300321"/>
        <a:ext cx="228685" cy="229301"/>
      </dsp:txXfrm>
    </dsp:sp>
    <dsp:sp modelId="{34BD12C0-66E8-4117-8AC6-72A0D1F350A1}">
      <dsp:nvSpPr>
        <dsp:cNvPr id="0" name=""/>
        <dsp:cNvSpPr/>
      </dsp:nvSpPr>
      <dsp:spPr>
        <a:xfrm>
          <a:off x="4319969" y="0"/>
          <a:ext cx="1541004" cy="829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anrope" pitchFamily="2" charset="0"/>
            </a:rPr>
            <a:t>LEP award grant offer letter</a:t>
          </a:r>
          <a:br>
            <a:rPr lang="en-GB" sz="1100" kern="1200">
              <a:latin typeface="Manrope" pitchFamily="2" charset="0"/>
            </a:rPr>
          </a:br>
          <a:r>
            <a:rPr lang="en-GB" sz="1100" i="1" kern="1200">
              <a:latin typeface="Manrope" pitchFamily="2" charset="0"/>
            </a:rPr>
            <a:t>(subject to approval)</a:t>
          </a:r>
        </a:p>
      </dsp:txBody>
      <dsp:txXfrm>
        <a:off x="4344277" y="24308"/>
        <a:ext cx="1492388" cy="7813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357ba4-e1e6-49f5-b169-0d4d6aba6915" xsi:nil="true"/>
    <lcf76f155ced4ddcb4097134ff3c332f xmlns="55d82518-ff69-400f-b484-1d67bfc1d6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4" ma:contentTypeDescription="Create a new document." ma:contentTypeScope="" ma:versionID="65efdd9cc515b48f44b5cedb1748c5cf">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ed6830ad93ad806368f677348e8ae5f8"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dc223e-16ee-4391-994b-bb8375483c79}" ma:internalName="TaxCatchAll" ma:showField="CatchAllData" ma:web="c6357ba4-e1e6-49f5-b169-0d4d6aba6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5382E-F5C7-4752-968F-106560236B5B}">
  <ds:schemaRefs>
    <ds:schemaRef ds:uri="http://schemas.microsoft.com/office/2006/metadata/properties"/>
    <ds:schemaRef ds:uri="http://schemas.microsoft.com/office/infopath/2007/PartnerControls"/>
    <ds:schemaRef ds:uri="c6357ba4-e1e6-49f5-b169-0d4d6aba6915"/>
    <ds:schemaRef ds:uri="55d82518-ff69-400f-b484-1d67bfc1d641"/>
  </ds:schemaRefs>
</ds:datastoreItem>
</file>

<file path=customXml/itemProps2.xml><?xml version="1.0" encoding="utf-8"?>
<ds:datastoreItem xmlns:ds="http://schemas.openxmlformats.org/officeDocument/2006/customXml" ds:itemID="{49622F70-9145-4B7C-80ED-130E67524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41698E-7E78-44D0-800C-83ED70DA45C0}">
  <ds:schemaRefs>
    <ds:schemaRef ds:uri="http://schemas.microsoft.com/sharepoint/v3/contenttype/forms"/>
  </ds:schemaRefs>
</ds:datastoreItem>
</file>

<file path=customXml/itemProps4.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Stationery-Letterhead</Template>
  <TotalTime>1</TotalTime>
  <Pages>24</Pages>
  <Words>5908</Words>
  <Characters>33681</Characters>
  <Application>Microsoft Office Word</Application>
  <DocSecurity>0</DocSecurity>
  <Lines>280</Lines>
  <Paragraphs>79</Paragraphs>
  <ScaleCrop>false</ScaleCrop>
  <Company/>
  <LinksUpToDate>false</LinksUpToDate>
  <CharactersWithSpaces>39510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Luck</dc:creator>
  <cp:keywords/>
  <dc:description/>
  <cp:lastModifiedBy>Rebecca Luck</cp:lastModifiedBy>
  <cp:revision>149</cp:revision>
  <dcterms:created xsi:type="dcterms:W3CDTF">2023-02-06T14:57:00Z</dcterms:created>
  <dcterms:modified xsi:type="dcterms:W3CDTF">2023-02-16T17:52:00Z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y fmtid="{D5CDD505-2E9C-101B-9397-08002B2CF9AE}" pid="3" name="MediaServiceImageTags">
    <vt:lpwstr/>
  </property>
</Properties>
</file>