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35B0" w14:textId="77777777" w:rsidR="00A23D1B" w:rsidRDefault="00A23D1B">
      <w:pPr>
        <w:pStyle w:val="BodyText"/>
        <w:spacing w:before="6" w:after="1"/>
        <w:rPr>
          <w:rFonts w:ascii="Times New Roman"/>
          <w:b w:val="0"/>
          <w:sz w:val="19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248"/>
      </w:tblGrid>
      <w:tr w:rsidR="00A23D1B" w14:paraId="436C5D98" w14:textId="77777777" w:rsidTr="00F103E2">
        <w:trPr>
          <w:trHeight w:val="296"/>
        </w:trPr>
        <w:tc>
          <w:tcPr>
            <w:tcW w:w="9830" w:type="dxa"/>
            <w:gridSpan w:val="2"/>
            <w:shd w:val="clear" w:color="auto" w:fill="4F81BC"/>
          </w:tcPr>
          <w:p w14:paraId="60FF765B" w14:textId="77777777" w:rsidR="00A23D1B" w:rsidRPr="00131059" w:rsidRDefault="00A86E3B" w:rsidP="005B172E">
            <w:pPr>
              <w:pStyle w:val="TableParagraph"/>
              <w:spacing w:line="282" w:lineRule="exact"/>
              <w:ind w:right="3232"/>
              <w:jc w:val="both"/>
              <w:rPr>
                <w:b/>
                <w:sz w:val="20"/>
                <w:szCs w:val="20"/>
              </w:rPr>
            </w:pPr>
            <w:r w:rsidRPr="00131059">
              <w:rPr>
                <w:b/>
                <w:color w:val="FFFFFF"/>
                <w:sz w:val="20"/>
                <w:szCs w:val="20"/>
              </w:rPr>
              <w:t>Job Description</w:t>
            </w:r>
          </w:p>
        </w:tc>
      </w:tr>
      <w:tr w:rsidR="00A23D1B" w14:paraId="789BF964" w14:textId="77777777" w:rsidTr="00F103E2">
        <w:trPr>
          <w:trHeight w:val="407"/>
        </w:trPr>
        <w:tc>
          <w:tcPr>
            <w:tcW w:w="2582" w:type="dxa"/>
            <w:shd w:val="clear" w:color="auto" w:fill="F1F1F1"/>
          </w:tcPr>
          <w:p w14:paraId="2F4F7692" w14:textId="77777777" w:rsidR="00A23D1B" w:rsidRPr="00131059" w:rsidRDefault="00A86E3B">
            <w:pPr>
              <w:pStyle w:val="TableParagraph"/>
              <w:rPr>
                <w:b/>
                <w:sz w:val="20"/>
                <w:szCs w:val="20"/>
              </w:rPr>
            </w:pPr>
            <w:r w:rsidRPr="00131059"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7248" w:type="dxa"/>
          </w:tcPr>
          <w:p w14:paraId="16849D87" w14:textId="05627B69" w:rsidR="00A23D1B" w:rsidRPr="00AF4D47" w:rsidRDefault="00A86E3B">
            <w:pPr>
              <w:pStyle w:val="TableParagraph"/>
              <w:spacing w:before="60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 xml:space="preserve">Skills Bootcamp </w:t>
            </w:r>
            <w:r w:rsidR="006C5562">
              <w:rPr>
                <w:bCs/>
                <w:sz w:val="20"/>
                <w:szCs w:val="20"/>
              </w:rPr>
              <w:t>Assistant Programme Manager</w:t>
            </w:r>
          </w:p>
        </w:tc>
      </w:tr>
      <w:tr w:rsidR="00A23D1B" w14:paraId="1BAEAE24" w14:textId="77777777" w:rsidTr="00F103E2">
        <w:trPr>
          <w:trHeight w:val="407"/>
        </w:trPr>
        <w:tc>
          <w:tcPr>
            <w:tcW w:w="2582" w:type="dxa"/>
            <w:shd w:val="clear" w:color="auto" w:fill="F1F1F1"/>
          </w:tcPr>
          <w:p w14:paraId="12BB57C2" w14:textId="77777777" w:rsidR="00A23D1B" w:rsidRPr="00131059" w:rsidRDefault="00A86E3B">
            <w:pPr>
              <w:pStyle w:val="TableParagraph"/>
              <w:rPr>
                <w:b/>
                <w:sz w:val="20"/>
                <w:szCs w:val="20"/>
              </w:rPr>
            </w:pPr>
            <w:r w:rsidRPr="00131059">
              <w:rPr>
                <w:b/>
                <w:sz w:val="20"/>
                <w:szCs w:val="20"/>
              </w:rPr>
              <w:t>Reporting to:</w:t>
            </w:r>
          </w:p>
        </w:tc>
        <w:tc>
          <w:tcPr>
            <w:tcW w:w="7248" w:type="dxa"/>
          </w:tcPr>
          <w:p w14:paraId="38226CA4" w14:textId="77777777" w:rsidR="00A23D1B" w:rsidRPr="00AF4D47" w:rsidRDefault="00A86E3B">
            <w:pPr>
              <w:pStyle w:val="TableParagraph"/>
              <w:spacing w:before="60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Programme Manager</w:t>
            </w:r>
          </w:p>
        </w:tc>
      </w:tr>
      <w:tr w:rsidR="00A23D1B" w14:paraId="4BEADF77" w14:textId="77777777" w:rsidTr="00F103E2">
        <w:trPr>
          <w:trHeight w:val="409"/>
        </w:trPr>
        <w:tc>
          <w:tcPr>
            <w:tcW w:w="2582" w:type="dxa"/>
            <w:shd w:val="clear" w:color="auto" w:fill="F1F1F1"/>
          </w:tcPr>
          <w:p w14:paraId="175B5766" w14:textId="77777777" w:rsidR="00A23D1B" w:rsidRPr="00131059" w:rsidRDefault="00A86E3B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131059">
              <w:rPr>
                <w:b/>
                <w:sz w:val="20"/>
                <w:szCs w:val="20"/>
              </w:rPr>
              <w:t>Work Base:</w:t>
            </w:r>
          </w:p>
        </w:tc>
        <w:tc>
          <w:tcPr>
            <w:tcW w:w="7248" w:type="dxa"/>
          </w:tcPr>
          <w:p w14:paraId="2634A000" w14:textId="379A42D9" w:rsidR="00A23D1B" w:rsidRPr="00AF4D47" w:rsidRDefault="00A86E3B">
            <w:pPr>
              <w:pStyle w:val="TableParagraph"/>
              <w:spacing w:before="63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Wyvern House, Winsford</w:t>
            </w:r>
            <w:r w:rsidR="008D5BBB" w:rsidRPr="00AF4D47">
              <w:rPr>
                <w:bCs/>
                <w:sz w:val="20"/>
                <w:szCs w:val="20"/>
              </w:rPr>
              <w:t>, hybrid working in place</w:t>
            </w:r>
          </w:p>
        </w:tc>
      </w:tr>
      <w:tr w:rsidR="00A23D1B" w14:paraId="5C3ACD6D" w14:textId="77777777" w:rsidTr="00F103E2">
        <w:trPr>
          <w:trHeight w:val="407"/>
        </w:trPr>
        <w:tc>
          <w:tcPr>
            <w:tcW w:w="2582" w:type="dxa"/>
            <w:shd w:val="clear" w:color="auto" w:fill="F1F1F1"/>
          </w:tcPr>
          <w:p w14:paraId="0C8BAC4E" w14:textId="77777777" w:rsidR="00A23D1B" w:rsidRPr="00131059" w:rsidRDefault="00A86E3B">
            <w:pPr>
              <w:pStyle w:val="TableParagraph"/>
              <w:rPr>
                <w:b/>
                <w:sz w:val="20"/>
                <w:szCs w:val="20"/>
              </w:rPr>
            </w:pPr>
            <w:r w:rsidRPr="00131059">
              <w:rPr>
                <w:b/>
                <w:sz w:val="20"/>
                <w:szCs w:val="20"/>
              </w:rPr>
              <w:t>Salary:</w:t>
            </w:r>
          </w:p>
        </w:tc>
        <w:tc>
          <w:tcPr>
            <w:tcW w:w="7248" w:type="dxa"/>
          </w:tcPr>
          <w:p w14:paraId="655DD82B" w14:textId="153F9512" w:rsidR="00A23D1B" w:rsidRPr="00AF4D47" w:rsidRDefault="00605FB6" w:rsidP="006C5562">
            <w:pPr>
              <w:pStyle w:val="TableParagraph"/>
              <w:spacing w:before="60"/>
              <w:ind w:left="0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 xml:space="preserve"> </w:t>
            </w:r>
            <w:r w:rsidR="00D06C55">
              <w:rPr>
                <w:bCs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 xml:space="preserve">FTC a minimum of </w:t>
            </w:r>
            <w:r w:rsidR="006C5562">
              <w:rPr>
                <w:bCs/>
                <w:sz w:val="20"/>
                <w:szCs w:val="20"/>
              </w:rPr>
              <w:t xml:space="preserve"> 12 months</w:t>
            </w:r>
            <w:r w:rsidR="003D360F">
              <w:rPr>
                <w:bCs/>
                <w:sz w:val="20"/>
                <w:szCs w:val="20"/>
              </w:rPr>
              <w:t>,£54,500</w:t>
            </w:r>
          </w:p>
        </w:tc>
      </w:tr>
      <w:tr w:rsidR="00A23D1B" w14:paraId="64EEE7DF" w14:textId="77777777" w:rsidTr="00F103E2">
        <w:trPr>
          <w:trHeight w:val="410"/>
        </w:trPr>
        <w:tc>
          <w:tcPr>
            <w:tcW w:w="2582" w:type="dxa"/>
            <w:shd w:val="clear" w:color="auto" w:fill="F1F1F1"/>
          </w:tcPr>
          <w:p w14:paraId="56E7A656" w14:textId="77777777" w:rsidR="00A23D1B" w:rsidRPr="00131059" w:rsidRDefault="00A86E3B">
            <w:pPr>
              <w:pStyle w:val="TableParagraph"/>
              <w:rPr>
                <w:b/>
                <w:sz w:val="20"/>
                <w:szCs w:val="20"/>
              </w:rPr>
            </w:pPr>
            <w:r w:rsidRPr="00131059">
              <w:rPr>
                <w:b/>
                <w:sz w:val="20"/>
                <w:szCs w:val="20"/>
              </w:rPr>
              <w:t>Reviewed/Updated:</w:t>
            </w:r>
          </w:p>
        </w:tc>
        <w:tc>
          <w:tcPr>
            <w:tcW w:w="7248" w:type="dxa"/>
          </w:tcPr>
          <w:p w14:paraId="0FE525FC" w14:textId="2E9ED875" w:rsidR="00A23D1B" w:rsidRPr="00AF4D47" w:rsidRDefault="006C5562" w:rsidP="006C5562">
            <w:pPr>
              <w:pStyle w:val="TableParagraph"/>
              <w:spacing w:before="6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February 2025</w:t>
            </w:r>
          </w:p>
        </w:tc>
      </w:tr>
      <w:tr w:rsidR="00A23D1B" w14:paraId="54A253CD" w14:textId="77777777" w:rsidTr="00F103E2">
        <w:trPr>
          <w:trHeight w:val="131"/>
        </w:trPr>
        <w:tc>
          <w:tcPr>
            <w:tcW w:w="9830" w:type="dxa"/>
            <w:gridSpan w:val="2"/>
            <w:tcBorders>
              <w:left w:val="nil"/>
              <w:right w:val="nil"/>
            </w:tcBorders>
          </w:tcPr>
          <w:p w14:paraId="3C42401C" w14:textId="77777777" w:rsidR="00A23D1B" w:rsidRPr="00131059" w:rsidRDefault="00A23D1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A23D1B" w14:paraId="2D3876DC" w14:textId="77777777" w:rsidTr="00F103E2">
        <w:trPr>
          <w:trHeight w:val="291"/>
        </w:trPr>
        <w:tc>
          <w:tcPr>
            <w:tcW w:w="9830" w:type="dxa"/>
            <w:gridSpan w:val="2"/>
            <w:shd w:val="clear" w:color="auto" w:fill="4F81BC"/>
          </w:tcPr>
          <w:p w14:paraId="7275D34F" w14:textId="77777777" w:rsidR="00A23D1B" w:rsidRPr="00131059" w:rsidRDefault="00A86E3B">
            <w:pPr>
              <w:pStyle w:val="TableParagraph"/>
              <w:spacing w:line="279" w:lineRule="exact"/>
              <w:rPr>
                <w:b/>
                <w:sz w:val="20"/>
                <w:szCs w:val="20"/>
              </w:rPr>
            </w:pPr>
            <w:r w:rsidRPr="00131059">
              <w:rPr>
                <w:b/>
                <w:color w:val="FFFFFF"/>
                <w:sz w:val="20"/>
                <w:szCs w:val="20"/>
              </w:rPr>
              <w:t>Main Purpose of Role:</w:t>
            </w:r>
          </w:p>
        </w:tc>
      </w:tr>
      <w:tr w:rsidR="00A23D1B" w14:paraId="00A3F066" w14:textId="77777777" w:rsidTr="00F103E2">
        <w:trPr>
          <w:trHeight w:val="1581"/>
        </w:trPr>
        <w:tc>
          <w:tcPr>
            <w:tcW w:w="9830" w:type="dxa"/>
            <w:gridSpan w:val="2"/>
          </w:tcPr>
          <w:p w14:paraId="6C7BB735" w14:textId="42812691" w:rsidR="00DD1B43" w:rsidRDefault="00DD1B43" w:rsidP="00DD1B43">
            <w:pPr>
              <w:pStyle w:val="TableParagraph"/>
              <w:spacing w:before="58"/>
              <w:ind w:right="93"/>
              <w:jc w:val="both"/>
              <w:rPr>
                <w:bCs/>
                <w:sz w:val="20"/>
                <w:szCs w:val="20"/>
              </w:rPr>
            </w:pPr>
            <w:r w:rsidRPr="007B13D6">
              <w:rPr>
                <w:bCs/>
                <w:sz w:val="20"/>
                <w:szCs w:val="20"/>
              </w:rPr>
              <w:t xml:space="preserve">To join a small but multi-talented team responsible for the successful delivery </w:t>
            </w:r>
            <w:r w:rsidRPr="00AF4D47">
              <w:rPr>
                <w:bCs/>
                <w:sz w:val="20"/>
                <w:szCs w:val="20"/>
              </w:rPr>
              <w:t>of the Department for Education</w:t>
            </w:r>
            <w:r>
              <w:rPr>
                <w:bCs/>
                <w:sz w:val="20"/>
                <w:szCs w:val="20"/>
              </w:rPr>
              <w:t xml:space="preserve"> (DfE)</w:t>
            </w:r>
            <w:r w:rsidRPr="00AF4D47">
              <w:rPr>
                <w:bCs/>
                <w:sz w:val="20"/>
                <w:szCs w:val="20"/>
              </w:rPr>
              <w:t xml:space="preserve"> funde</w:t>
            </w:r>
            <w:r>
              <w:rPr>
                <w:bCs/>
                <w:sz w:val="20"/>
                <w:szCs w:val="20"/>
              </w:rPr>
              <w:t xml:space="preserve">d Skills Bootcamp </w:t>
            </w:r>
            <w:r w:rsidRPr="00AF4D47">
              <w:rPr>
                <w:bCs/>
                <w:sz w:val="20"/>
                <w:szCs w:val="20"/>
              </w:rPr>
              <w:t>programme</w:t>
            </w:r>
            <w:r>
              <w:rPr>
                <w:bCs/>
                <w:sz w:val="20"/>
                <w:szCs w:val="20"/>
              </w:rPr>
              <w:t xml:space="preserve">. As a key member of the team, you will need to have an agile mindset and be someone who enjoys a dynamic workplace where the team is constantly seeking to improve its processes and ways of working. </w:t>
            </w:r>
          </w:p>
          <w:p w14:paraId="0D98C6D9" w14:textId="1B321C7D" w:rsidR="00101D21" w:rsidRPr="00101D21" w:rsidRDefault="00101D21" w:rsidP="005A4691">
            <w:pPr>
              <w:pStyle w:val="TableParagraph"/>
              <w:spacing w:before="58"/>
              <w:ind w:right="93"/>
              <w:jc w:val="both"/>
              <w:rPr>
                <w:bCs/>
                <w:sz w:val="20"/>
                <w:szCs w:val="20"/>
              </w:rPr>
            </w:pPr>
            <w:r w:rsidRPr="00101D21">
              <w:rPr>
                <w:bCs/>
                <w:sz w:val="20"/>
                <w:szCs w:val="20"/>
              </w:rPr>
              <w:t xml:space="preserve">To provide effective programme management for </w:t>
            </w:r>
            <w:r>
              <w:rPr>
                <w:bCs/>
                <w:sz w:val="20"/>
                <w:szCs w:val="20"/>
              </w:rPr>
              <w:t xml:space="preserve">the Skills Bootcamp </w:t>
            </w:r>
            <w:r w:rsidRPr="00101D21">
              <w:rPr>
                <w:bCs/>
                <w:sz w:val="20"/>
                <w:szCs w:val="20"/>
              </w:rPr>
              <w:t xml:space="preserve">programme delivered by </w:t>
            </w:r>
            <w:r>
              <w:rPr>
                <w:bCs/>
                <w:sz w:val="20"/>
                <w:szCs w:val="20"/>
              </w:rPr>
              <w:t>ECW</w:t>
            </w:r>
            <w:r w:rsidRPr="00101D21">
              <w:rPr>
                <w:bCs/>
                <w:sz w:val="20"/>
                <w:szCs w:val="20"/>
              </w:rPr>
              <w:t xml:space="preserve"> and funded</w:t>
            </w:r>
            <w:r>
              <w:rPr>
                <w:bCs/>
                <w:sz w:val="20"/>
                <w:szCs w:val="20"/>
              </w:rPr>
              <w:t xml:space="preserve"> by the Department for Education</w:t>
            </w:r>
            <w:r w:rsidRPr="00101D21">
              <w:rPr>
                <w:bCs/>
                <w:sz w:val="20"/>
                <w:szCs w:val="20"/>
              </w:rPr>
              <w:t xml:space="preserve">. The </w:t>
            </w:r>
            <w:r w:rsidR="00BF41EB">
              <w:rPr>
                <w:bCs/>
                <w:sz w:val="20"/>
                <w:szCs w:val="20"/>
              </w:rPr>
              <w:t xml:space="preserve">role </w:t>
            </w:r>
            <w:r w:rsidRPr="00101D21">
              <w:rPr>
                <w:bCs/>
                <w:sz w:val="20"/>
                <w:szCs w:val="20"/>
              </w:rPr>
              <w:t>encompasses the whole pro</w:t>
            </w:r>
            <w:r w:rsidR="00BF41EB">
              <w:rPr>
                <w:bCs/>
                <w:sz w:val="20"/>
                <w:szCs w:val="20"/>
              </w:rPr>
              <w:t>gramme</w:t>
            </w:r>
            <w:r w:rsidRPr="00101D21">
              <w:rPr>
                <w:bCs/>
                <w:sz w:val="20"/>
                <w:szCs w:val="20"/>
              </w:rPr>
              <w:t xml:space="preserve"> cycle including programme design appraisals, contracts, claims, risk management and reporting to th</w:t>
            </w:r>
            <w:r w:rsidR="00BF41EB">
              <w:rPr>
                <w:bCs/>
                <w:sz w:val="20"/>
                <w:szCs w:val="20"/>
              </w:rPr>
              <w:t>e Skills Bootcamp Steering Committee</w:t>
            </w:r>
            <w:r w:rsidRPr="00101D21">
              <w:rPr>
                <w:bCs/>
                <w:sz w:val="20"/>
                <w:szCs w:val="20"/>
              </w:rPr>
              <w:t>, Government Departments and</w:t>
            </w:r>
            <w:r w:rsidR="00BF41EB">
              <w:rPr>
                <w:bCs/>
                <w:sz w:val="20"/>
                <w:szCs w:val="20"/>
              </w:rPr>
              <w:t xml:space="preserve"> Local Authorities. </w:t>
            </w:r>
          </w:p>
          <w:p w14:paraId="7F48132B" w14:textId="25F03B1D" w:rsidR="005A4691" w:rsidRDefault="00101D21" w:rsidP="005A4691">
            <w:pPr>
              <w:pStyle w:val="TableParagraph"/>
              <w:spacing w:before="58"/>
              <w:ind w:right="93"/>
              <w:jc w:val="both"/>
              <w:rPr>
                <w:bCs/>
                <w:sz w:val="20"/>
                <w:szCs w:val="20"/>
              </w:rPr>
            </w:pPr>
            <w:r w:rsidRPr="00101D21">
              <w:rPr>
                <w:bCs/>
                <w:sz w:val="20"/>
                <w:szCs w:val="20"/>
              </w:rPr>
              <w:t>To ensure that</w:t>
            </w:r>
            <w:r w:rsidR="005A4691">
              <w:rPr>
                <w:bCs/>
                <w:sz w:val="20"/>
                <w:szCs w:val="20"/>
              </w:rPr>
              <w:t xml:space="preserve"> the Skills Bootcamp</w:t>
            </w:r>
            <w:r w:rsidRPr="00101D21">
              <w:rPr>
                <w:bCs/>
                <w:sz w:val="20"/>
                <w:szCs w:val="20"/>
              </w:rPr>
              <w:t xml:space="preserve"> programme</w:t>
            </w:r>
            <w:r w:rsidR="005A4691">
              <w:rPr>
                <w:bCs/>
                <w:sz w:val="20"/>
                <w:szCs w:val="20"/>
              </w:rPr>
              <w:t xml:space="preserve"> is</w:t>
            </w:r>
            <w:r w:rsidRPr="00101D21">
              <w:rPr>
                <w:bCs/>
                <w:sz w:val="20"/>
                <w:szCs w:val="20"/>
              </w:rPr>
              <w:t xml:space="preserve"> delivered on time, on budget, achieve</w:t>
            </w:r>
            <w:r w:rsidR="00110D2A">
              <w:rPr>
                <w:bCs/>
                <w:sz w:val="20"/>
                <w:szCs w:val="20"/>
              </w:rPr>
              <w:t>s</w:t>
            </w:r>
            <w:r w:rsidRPr="00101D21">
              <w:rPr>
                <w:bCs/>
                <w:sz w:val="20"/>
                <w:szCs w:val="20"/>
              </w:rPr>
              <w:t xml:space="preserve"> the defined outcomes and meet the highest standards of public sector governance and transparency, including ensuring that </w:t>
            </w:r>
            <w:r w:rsidR="005A4691">
              <w:rPr>
                <w:bCs/>
                <w:sz w:val="20"/>
                <w:szCs w:val="20"/>
              </w:rPr>
              <w:t>individual skills bootcamps</w:t>
            </w:r>
            <w:r w:rsidRPr="00101D21">
              <w:rPr>
                <w:bCs/>
                <w:sz w:val="20"/>
                <w:szCs w:val="20"/>
              </w:rPr>
              <w:t xml:space="preserve"> deliver good value for money, and to support the achievement of the Cheshire &amp; Warrington </w:t>
            </w:r>
            <w:r w:rsidR="005A4691">
              <w:rPr>
                <w:bCs/>
                <w:sz w:val="20"/>
                <w:szCs w:val="20"/>
              </w:rPr>
              <w:t>strategic objectives</w:t>
            </w:r>
            <w:r w:rsidRPr="00101D21">
              <w:rPr>
                <w:bCs/>
                <w:sz w:val="20"/>
                <w:szCs w:val="20"/>
              </w:rPr>
              <w:t>. To provide</w:t>
            </w:r>
            <w:r w:rsidR="0074091B">
              <w:rPr>
                <w:bCs/>
                <w:sz w:val="20"/>
                <w:szCs w:val="20"/>
              </w:rPr>
              <w:t xml:space="preserve"> and support</w:t>
            </w:r>
            <w:r w:rsidRPr="00101D21">
              <w:rPr>
                <w:bCs/>
                <w:sz w:val="20"/>
                <w:szCs w:val="20"/>
              </w:rPr>
              <w:t xml:space="preserve"> a centre of expertise for programme management including </w:t>
            </w:r>
            <w:r w:rsidR="0074091B">
              <w:rPr>
                <w:bCs/>
                <w:sz w:val="20"/>
                <w:szCs w:val="20"/>
              </w:rPr>
              <w:t xml:space="preserve">finance and </w:t>
            </w:r>
            <w:r w:rsidRPr="00101D21">
              <w:rPr>
                <w:bCs/>
                <w:sz w:val="20"/>
                <w:szCs w:val="20"/>
              </w:rPr>
              <w:t xml:space="preserve">contract management to </w:t>
            </w:r>
            <w:r w:rsidR="0074091B">
              <w:rPr>
                <w:bCs/>
                <w:sz w:val="20"/>
                <w:szCs w:val="20"/>
              </w:rPr>
              <w:t>the wider skills bootcamp team and stakeholders.</w:t>
            </w:r>
          </w:p>
          <w:p w14:paraId="6A34A4D2" w14:textId="074AB722" w:rsidR="005A4691" w:rsidRPr="00AF4D47" w:rsidRDefault="005A4691" w:rsidP="005A4691">
            <w:pPr>
              <w:pStyle w:val="TableParagraph"/>
              <w:spacing w:before="58"/>
              <w:ind w:right="93"/>
              <w:jc w:val="both"/>
              <w:rPr>
                <w:bCs/>
                <w:sz w:val="20"/>
                <w:szCs w:val="20"/>
              </w:rPr>
            </w:pPr>
          </w:p>
        </w:tc>
      </w:tr>
      <w:tr w:rsidR="00A23D1B" w14:paraId="32B844CF" w14:textId="77777777" w:rsidTr="00F103E2">
        <w:trPr>
          <w:trHeight w:val="294"/>
        </w:trPr>
        <w:tc>
          <w:tcPr>
            <w:tcW w:w="9830" w:type="dxa"/>
            <w:gridSpan w:val="2"/>
            <w:shd w:val="clear" w:color="auto" w:fill="4F81BC"/>
          </w:tcPr>
          <w:p w14:paraId="2C4A1FF2" w14:textId="77777777" w:rsidR="00A23D1B" w:rsidRPr="00131059" w:rsidRDefault="00A86E3B">
            <w:pPr>
              <w:pStyle w:val="TableParagraph"/>
              <w:spacing w:line="282" w:lineRule="exact"/>
              <w:rPr>
                <w:b/>
                <w:sz w:val="20"/>
                <w:szCs w:val="20"/>
              </w:rPr>
            </w:pPr>
            <w:r w:rsidRPr="00131059">
              <w:rPr>
                <w:b/>
                <w:color w:val="FFFFFF"/>
                <w:sz w:val="20"/>
                <w:szCs w:val="20"/>
              </w:rPr>
              <w:t>Key Responsibilities:</w:t>
            </w:r>
          </w:p>
        </w:tc>
      </w:tr>
      <w:tr w:rsidR="00110D2A" w14:paraId="265121CA" w14:textId="77777777" w:rsidTr="00F103E2">
        <w:trPr>
          <w:trHeight w:val="294"/>
        </w:trPr>
        <w:tc>
          <w:tcPr>
            <w:tcW w:w="9830" w:type="dxa"/>
            <w:gridSpan w:val="2"/>
            <w:shd w:val="clear" w:color="auto" w:fill="auto"/>
          </w:tcPr>
          <w:p w14:paraId="06CD1D0B" w14:textId="0124F3CA" w:rsidR="00110D2A" w:rsidRPr="00110D2A" w:rsidRDefault="00110D2A" w:rsidP="00110D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59" w:lineRule="auto"/>
              <w:ind w:right="467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>To provide the functions of a Programme Office with direct responsibility for the delivery of the Skills Bootcamps programme</w:t>
            </w:r>
            <w:r w:rsidR="008300E4">
              <w:rPr>
                <w:sz w:val="20"/>
                <w:szCs w:val="20"/>
              </w:rPr>
              <w:t>.</w:t>
            </w:r>
          </w:p>
          <w:p w14:paraId="05DFE5C6" w14:textId="49899C7C" w:rsidR="00110D2A" w:rsidRPr="00110D2A" w:rsidRDefault="003F5C4D" w:rsidP="00110D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59" w:lineRule="auto"/>
              <w:ind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10D2A" w:rsidRPr="00110D2A">
              <w:rPr>
                <w:sz w:val="20"/>
                <w:szCs w:val="20"/>
              </w:rPr>
              <w:t>o-ordinate overall programme management and performance reporting on all aspects of the skills bootcamps programme,</w:t>
            </w:r>
            <w:r w:rsidR="00110D2A" w:rsidRPr="00110D2A">
              <w:rPr>
                <w:spacing w:val="-3"/>
                <w:sz w:val="20"/>
                <w:szCs w:val="20"/>
              </w:rPr>
              <w:t xml:space="preserve"> </w:t>
            </w:r>
            <w:r w:rsidR="00110D2A" w:rsidRPr="00110D2A">
              <w:rPr>
                <w:sz w:val="20"/>
                <w:szCs w:val="20"/>
              </w:rPr>
              <w:t>including:</w:t>
            </w:r>
          </w:p>
          <w:p w14:paraId="797E87EF" w14:textId="5DF25565" w:rsidR="00110D2A" w:rsidRPr="00110D2A" w:rsidRDefault="00110D2A" w:rsidP="003F5C4D">
            <w:pPr>
              <w:pStyle w:val="TableParagraph"/>
              <w:numPr>
                <w:ilvl w:val="1"/>
                <w:numId w:val="17"/>
              </w:numPr>
              <w:tabs>
                <w:tab w:val="left" w:pos="1275"/>
              </w:tabs>
              <w:spacing w:line="256" w:lineRule="auto"/>
              <w:ind w:right="800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 xml:space="preserve">The determination of key performance indicators and annual targets against which the performance of the </w:t>
            </w:r>
            <w:r w:rsidR="008300E4">
              <w:rPr>
                <w:sz w:val="20"/>
                <w:szCs w:val="20"/>
              </w:rPr>
              <w:t>ECW</w:t>
            </w:r>
            <w:r w:rsidRPr="00110D2A">
              <w:rPr>
                <w:sz w:val="20"/>
                <w:szCs w:val="20"/>
              </w:rPr>
              <w:t xml:space="preserve"> can be</w:t>
            </w:r>
            <w:r w:rsidRPr="00110D2A">
              <w:rPr>
                <w:spacing w:val="-9"/>
                <w:sz w:val="20"/>
                <w:szCs w:val="20"/>
              </w:rPr>
              <w:t xml:space="preserve"> </w:t>
            </w:r>
            <w:r w:rsidR="008300E4" w:rsidRPr="00110D2A">
              <w:rPr>
                <w:sz w:val="20"/>
                <w:szCs w:val="20"/>
              </w:rPr>
              <w:t>measured.</w:t>
            </w:r>
          </w:p>
          <w:p w14:paraId="0631E612" w14:textId="0F43D10B" w:rsidR="00110D2A" w:rsidRPr="00110D2A" w:rsidRDefault="00110D2A" w:rsidP="003F5C4D">
            <w:pPr>
              <w:pStyle w:val="TableParagraph"/>
              <w:numPr>
                <w:ilvl w:val="1"/>
                <w:numId w:val="17"/>
              </w:numPr>
              <w:tabs>
                <w:tab w:val="left" w:pos="1275"/>
              </w:tabs>
              <w:spacing w:before="3" w:line="259" w:lineRule="auto"/>
              <w:ind w:right="1111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>The monitoring of progress of projects and the overall programme and reporting</w:t>
            </w:r>
            <w:r w:rsidRPr="00110D2A">
              <w:rPr>
                <w:spacing w:val="-25"/>
                <w:sz w:val="20"/>
                <w:szCs w:val="20"/>
              </w:rPr>
              <w:t xml:space="preserve"> </w:t>
            </w:r>
            <w:r w:rsidRPr="00110D2A">
              <w:rPr>
                <w:sz w:val="20"/>
                <w:szCs w:val="20"/>
              </w:rPr>
              <w:t>of achievements against key milestones and</w:t>
            </w:r>
            <w:r w:rsidRPr="00110D2A">
              <w:rPr>
                <w:spacing w:val="-6"/>
                <w:sz w:val="20"/>
                <w:szCs w:val="20"/>
              </w:rPr>
              <w:t xml:space="preserve"> </w:t>
            </w:r>
            <w:r w:rsidR="008300E4" w:rsidRPr="00110D2A">
              <w:rPr>
                <w:sz w:val="20"/>
                <w:szCs w:val="20"/>
              </w:rPr>
              <w:t>deliverables.</w:t>
            </w:r>
          </w:p>
          <w:p w14:paraId="4353F8F6" w14:textId="0BC15106" w:rsidR="00110D2A" w:rsidRPr="00110D2A" w:rsidRDefault="00110D2A" w:rsidP="003F5C4D">
            <w:pPr>
              <w:pStyle w:val="TableParagraph"/>
              <w:numPr>
                <w:ilvl w:val="1"/>
                <w:numId w:val="17"/>
              </w:numPr>
              <w:tabs>
                <w:tab w:val="left" w:pos="1275"/>
              </w:tabs>
              <w:spacing w:line="279" w:lineRule="exact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>The monitoring and reporting of key financial</w:t>
            </w:r>
            <w:r w:rsidRPr="00110D2A">
              <w:rPr>
                <w:spacing w:val="-8"/>
                <w:sz w:val="20"/>
                <w:szCs w:val="20"/>
              </w:rPr>
              <w:t xml:space="preserve"> </w:t>
            </w:r>
            <w:r w:rsidR="008300E4" w:rsidRPr="00110D2A">
              <w:rPr>
                <w:sz w:val="20"/>
                <w:szCs w:val="20"/>
              </w:rPr>
              <w:t>indicators.</w:t>
            </w:r>
          </w:p>
          <w:p w14:paraId="0782C698" w14:textId="77777777" w:rsidR="00110D2A" w:rsidRPr="00110D2A" w:rsidRDefault="00110D2A" w:rsidP="003F5C4D">
            <w:pPr>
              <w:pStyle w:val="TableParagraph"/>
              <w:numPr>
                <w:ilvl w:val="1"/>
                <w:numId w:val="17"/>
              </w:numPr>
              <w:tabs>
                <w:tab w:val="left" w:pos="1275"/>
              </w:tabs>
              <w:spacing w:before="23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>Risk and issue</w:t>
            </w:r>
            <w:r w:rsidRPr="00110D2A">
              <w:rPr>
                <w:spacing w:val="-4"/>
                <w:sz w:val="20"/>
                <w:szCs w:val="20"/>
              </w:rPr>
              <w:t xml:space="preserve"> </w:t>
            </w:r>
            <w:r w:rsidRPr="00110D2A">
              <w:rPr>
                <w:sz w:val="20"/>
                <w:szCs w:val="20"/>
              </w:rPr>
              <w:t>management</w:t>
            </w:r>
          </w:p>
          <w:p w14:paraId="3F0964CC" w14:textId="3A5EB54A" w:rsidR="00110D2A" w:rsidRPr="00110D2A" w:rsidRDefault="00110D2A" w:rsidP="00110D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22" w:line="256" w:lineRule="auto"/>
              <w:ind w:right="827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 xml:space="preserve">Support and advise </w:t>
            </w:r>
            <w:r w:rsidR="008300E4">
              <w:rPr>
                <w:sz w:val="20"/>
                <w:szCs w:val="20"/>
              </w:rPr>
              <w:t xml:space="preserve">grant </w:t>
            </w:r>
            <w:r w:rsidRPr="00110D2A">
              <w:rPr>
                <w:sz w:val="20"/>
                <w:szCs w:val="20"/>
              </w:rPr>
              <w:t xml:space="preserve">applicants for </w:t>
            </w:r>
            <w:r w:rsidR="008300E4">
              <w:rPr>
                <w:sz w:val="20"/>
                <w:szCs w:val="20"/>
              </w:rPr>
              <w:t>Skills Bootcamp</w:t>
            </w:r>
            <w:r w:rsidRPr="00110D2A">
              <w:rPr>
                <w:sz w:val="20"/>
                <w:szCs w:val="20"/>
              </w:rPr>
              <w:t xml:space="preserve"> fund</w:t>
            </w:r>
            <w:r w:rsidR="008300E4">
              <w:rPr>
                <w:sz w:val="20"/>
                <w:szCs w:val="20"/>
              </w:rPr>
              <w:t xml:space="preserve">ing </w:t>
            </w:r>
            <w:r w:rsidRPr="00110D2A">
              <w:rPr>
                <w:sz w:val="20"/>
                <w:szCs w:val="20"/>
              </w:rPr>
              <w:t>and prepare papers on applications for consideration, as required, by the Skills Bootcamps Steering</w:t>
            </w:r>
            <w:r w:rsidRPr="00110D2A">
              <w:rPr>
                <w:spacing w:val="-13"/>
                <w:sz w:val="20"/>
                <w:szCs w:val="20"/>
              </w:rPr>
              <w:t xml:space="preserve"> </w:t>
            </w:r>
            <w:r w:rsidRPr="00110D2A">
              <w:rPr>
                <w:sz w:val="20"/>
                <w:szCs w:val="20"/>
              </w:rPr>
              <w:t>Committee.</w:t>
            </w:r>
          </w:p>
          <w:p w14:paraId="666CCD0F" w14:textId="77777777" w:rsidR="00110D2A" w:rsidRPr="00110D2A" w:rsidRDefault="00110D2A" w:rsidP="00110D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4" w:line="259" w:lineRule="auto"/>
              <w:ind w:right="467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>Draft contracts for authorisation by the Finance and Commercial Director and monitor progress against contracts on all funded projects and others as</w:t>
            </w:r>
            <w:r w:rsidRPr="00110D2A">
              <w:rPr>
                <w:spacing w:val="-12"/>
                <w:sz w:val="20"/>
                <w:szCs w:val="20"/>
              </w:rPr>
              <w:t xml:space="preserve"> </w:t>
            </w:r>
            <w:r w:rsidRPr="00110D2A">
              <w:rPr>
                <w:sz w:val="20"/>
                <w:szCs w:val="20"/>
              </w:rPr>
              <w:t>required.</w:t>
            </w:r>
          </w:p>
          <w:p w14:paraId="7703A850" w14:textId="77777777" w:rsidR="00110D2A" w:rsidRPr="00110D2A" w:rsidRDefault="00110D2A" w:rsidP="00110D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59" w:lineRule="auto"/>
              <w:ind w:right="366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>Oversee the processes for monthly reporting of outputs and grant claims from training</w:t>
            </w:r>
            <w:r w:rsidRPr="00110D2A">
              <w:rPr>
                <w:spacing w:val="-31"/>
                <w:sz w:val="20"/>
                <w:szCs w:val="20"/>
              </w:rPr>
              <w:t xml:space="preserve"> </w:t>
            </w:r>
            <w:r w:rsidRPr="00110D2A">
              <w:rPr>
                <w:sz w:val="20"/>
                <w:szCs w:val="20"/>
              </w:rPr>
              <w:t>providers including the development of on-line tools to facilitate data collection and</w:t>
            </w:r>
            <w:r w:rsidRPr="00110D2A">
              <w:rPr>
                <w:spacing w:val="-11"/>
                <w:sz w:val="20"/>
                <w:szCs w:val="20"/>
              </w:rPr>
              <w:t xml:space="preserve"> </w:t>
            </w:r>
            <w:r w:rsidRPr="00110D2A">
              <w:rPr>
                <w:sz w:val="20"/>
                <w:szCs w:val="20"/>
              </w:rPr>
              <w:t>validation.</w:t>
            </w:r>
          </w:p>
          <w:p w14:paraId="625D0C88" w14:textId="64CCF03C" w:rsidR="00110D2A" w:rsidRPr="00110D2A" w:rsidRDefault="00110D2A" w:rsidP="00110D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 xml:space="preserve">Manage the timely completion and submission of </w:t>
            </w:r>
            <w:r w:rsidR="008300E4">
              <w:rPr>
                <w:sz w:val="20"/>
                <w:szCs w:val="20"/>
              </w:rPr>
              <w:t>any DfE required documentation</w:t>
            </w:r>
            <w:r w:rsidRPr="00110D2A">
              <w:rPr>
                <w:sz w:val="20"/>
                <w:szCs w:val="20"/>
              </w:rPr>
              <w:t>.</w:t>
            </w:r>
          </w:p>
          <w:p w14:paraId="0049B960" w14:textId="1ED9D7C2" w:rsidR="00110D2A" w:rsidRPr="00ED0ECB" w:rsidRDefault="00110D2A" w:rsidP="00ED0EC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  <w:szCs w:val="20"/>
              </w:rPr>
            </w:pPr>
            <w:r w:rsidRPr="00110D2A">
              <w:rPr>
                <w:sz w:val="20"/>
                <w:szCs w:val="20"/>
              </w:rPr>
              <w:t xml:space="preserve">Keep an audit trail on all projects to help ensure compliance with </w:t>
            </w:r>
            <w:r w:rsidR="008300E4">
              <w:rPr>
                <w:sz w:val="20"/>
                <w:szCs w:val="20"/>
              </w:rPr>
              <w:t>DfE</w:t>
            </w:r>
            <w:r w:rsidRPr="00110D2A">
              <w:rPr>
                <w:sz w:val="20"/>
                <w:szCs w:val="20"/>
              </w:rPr>
              <w:t xml:space="preserve"> requirements </w:t>
            </w:r>
            <w:r w:rsidR="008300E4">
              <w:rPr>
                <w:sz w:val="20"/>
                <w:szCs w:val="20"/>
              </w:rPr>
              <w:t xml:space="preserve">and </w:t>
            </w:r>
            <w:r w:rsidRPr="00110D2A">
              <w:rPr>
                <w:sz w:val="20"/>
                <w:szCs w:val="20"/>
              </w:rPr>
              <w:t>where required support the achievement of an unconditional internal audit reports.</w:t>
            </w:r>
          </w:p>
          <w:p w14:paraId="1B230D59" w14:textId="77777777" w:rsidR="00110D2A" w:rsidRDefault="00ED0ECB" w:rsidP="00FF1F6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  <w:szCs w:val="20"/>
              </w:rPr>
            </w:pPr>
            <w:r w:rsidRPr="00ED0ECB">
              <w:rPr>
                <w:sz w:val="20"/>
                <w:szCs w:val="20"/>
              </w:rPr>
              <w:t xml:space="preserve">Liaise with </w:t>
            </w:r>
            <w:r w:rsidR="008300E4">
              <w:rPr>
                <w:sz w:val="20"/>
                <w:szCs w:val="20"/>
              </w:rPr>
              <w:t>ECW</w:t>
            </w:r>
            <w:r w:rsidRPr="00ED0ECB">
              <w:rPr>
                <w:sz w:val="20"/>
                <w:szCs w:val="20"/>
              </w:rPr>
              <w:t xml:space="preserve"> colleagues and Local Authorities with respect to cash receipts and payments </w:t>
            </w:r>
            <w:r w:rsidRPr="00ED0ECB">
              <w:rPr>
                <w:sz w:val="20"/>
                <w:szCs w:val="20"/>
              </w:rPr>
              <w:lastRenderedPageBreak/>
              <w:t>associated with programme funding.</w:t>
            </w:r>
          </w:p>
          <w:p w14:paraId="5AE1DFBC" w14:textId="109B96DD" w:rsidR="00FF1F60" w:rsidRPr="00FF1F60" w:rsidRDefault="00FF1F60" w:rsidP="00FF1F60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0"/>
      </w:tblGrid>
      <w:tr w:rsidR="00F103E2" w14:paraId="4C64ECBB" w14:textId="77777777" w:rsidTr="00F103E2">
        <w:trPr>
          <w:trHeight w:val="299"/>
        </w:trPr>
        <w:tc>
          <w:tcPr>
            <w:tcW w:w="9840" w:type="dxa"/>
            <w:shd w:val="clear" w:color="auto" w:fill="4F81BC"/>
          </w:tcPr>
          <w:p w14:paraId="1F098CA2" w14:textId="77777777" w:rsidR="00F103E2" w:rsidRPr="00131059" w:rsidRDefault="00F103E2" w:rsidP="00F103E2">
            <w:pPr>
              <w:pStyle w:val="TableParagraph"/>
              <w:spacing w:line="279" w:lineRule="exact"/>
              <w:rPr>
                <w:b/>
                <w:sz w:val="20"/>
                <w:szCs w:val="20"/>
              </w:rPr>
            </w:pPr>
            <w:r w:rsidRPr="00131059">
              <w:rPr>
                <w:b/>
                <w:color w:val="FFFFFF"/>
                <w:sz w:val="20"/>
                <w:szCs w:val="20"/>
              </w:rPr>
              <w:lastRenderedPageBreak/>
              <w:t>Programme Org Chart:</w:t>
            </w:r>
          </w:p>
        </w:tc>
      </w:tr>
      <w:tr w:rsidR="00F103E2" w14:paraId="64F0ADD6" w14:textId="77777777" w:rsidTr="00F103E2">
        <w:trPr>
          <w:trHeight w:val="5371"/>
        </w:trPr>
        <w:tc>
          <w:tcPr>
            <w:tcW w:w="9840" w:type="dxa"/>
          </w:tcPr>
          <w:p w14:paraId="3200D4CE" w14:textId="52A2A05B" w:rsidR="00F103E2" w:rsidRPr="00131059" w:rsidRDefault="003D360F" w:rsidP="003D360F">
            <w:pPr>
              <w:pStyle w:val="TableParagraph"/>
              <w:spacing w:line="216" w:lineRule="auto"/>
              <w:ind w:right="4284"/>
              <w:rPr>
                <w:sz w:val="20"/>
                <w:szCs w:val="20"/>
              </w:rPr>
            </w:pPr>
            <w:r w:rsidRPr="003D360F">
              <w:rPr>
                <w:sz w:val="20"/>
                <w:szCs w:val="20"/>
              </w:rPr>
              <w:drawing>
                <wp:inline distT="0" distB="0" distL="0" distR="0" wp14:anchorId="43EE9BA0" wp14:editId="7DAD8A4E">
                  <wp:extent cx="4505325" cy="3548347"/>
                  <wp:effectExtent l="0" t="0" r="0" b="0"/>
                  <wp:docPr id="997844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4422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734" cy="355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3E2" w14:paraId="2DC1835B" w14:textId="77777777" w:rsidTr="00F103E2">
        <w:trPr>
          <w:trHeight w:val="299"/>
        </w:trPr>
        <w:tc>
          <w:tcPr>
            <w:tcW w:w="9840" w:type="dxa"/>
            <w:shd w:val="clear" w:color="auto" w:fill="4F81BC"/>
          </w:tcPr>
          <w:p w14:paraId="0049E421" w14:textId="77777777" w:rsidR="00F103E2" w:rsidRPr="00131059" w:rsidRDefault="00F103E2" w:rsidP="00F103E2">
            <w:pPr>
              <w:pStyle w:val="TableParagraph"/>
              <w:spacing w:line="279" w:lineRule="exact"/>
              <w:rPr>
                <w:b/>
                <w:sz w:val="20"/>
                <w:szCs w:val="20"/>
              </w:rPr>
            </w:pPr>
            <w:r w:rsidRPr="00131059">
              <w:rPr>
                <w:b/>
                <w:color w:val="FFFFFF"/>
                <w:sz w:val="20"/>
                <w:szCs w:val="20"/>
              </w:rPr>
              <w:t>Reporting Lines:</w:t>
            </w:r>
          </w:p>
        </w:tc>
      </w:tr>
      <w:tr w:rsidR="00F103E2" w14:paraId="68816E42" w14:textId="77777777" w:rsidTr="00F103E2">
        <w:trPr>
          <w:trHeight w:val="421"/>
        </w:trPr>
        <w:tc>
          <w:tcPr>
            <w:tcW w:w="9840" w:type="dxa"/>
          </w:tcPr>
          <w:p w14:paraId="73D90AD4" w14:textId="77777777" w:rsidR="00F103E2" w:rsidRDefault="00F103E2" w:rsidP="00F103E2">
            <w:pPr>
              <w:pStyle w:val="TableParagraph"/>
              <w:tabs>
                <w:tab w:val="left" w:pos="566"/>
              </w:tabs>
              <w:spacing w:before="60"/>
              <w:ind w:left="209"/>
              <w:rPr>
                <w:b/>
              </w:rPr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r w:rsidRPr="00AF4D47">
              <w:rPr>
                <w:bCs/>
                <w:sz w:val="20"/>
                <w:szCs w:val="20"/>
              </w:rPr>
              <w:t>Responsible to the Programme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Manager</w:t>
            </w:r>
          </w:p>
        </w:tc>
      </w:tr>
    </w:tbl>
    <w:p w14:paraId="785730C6" w14:textId="77777777" w:rsidR="00A23D1B" w:rsidRDefault="00A23D1B">
      <w:pPr>
        <w:spacing w:line="299" w:lineRule="exact"/>
        <w:sectPr w:rsidR="00A23D1B">
          <w:headerReference w:type="default" r:id="rId12"/>
          <w:footerReference w:type="default" r:id="rId13"/>
          <w:type w:val="continuous"/>
          <w:pgSz w:w="11910" w:h="16840"/>
          <w:pgMar w:top="1880" w:right="280" w:bottom="820" w:left="480" w:header="47" w:footer="621" w:gutter="0"/>
          <w:pgNumType w:start="1"/>
          <w:cols w:space="720"/>
        </w:sectPr>
      </w:pPr>
    </w:p>
    <w:p w14:paraId="6116817E" w14:textId="77777777" w:rsidR="00A23D1B" w:rsidRDefault="00A23D1B">
      <w:pPr>
        <w:pStyle w:val="BodyText"/>
        <w:spacing w:before="2"/>
        <w:rPr>
          <w:rFonts w:ascii="Times New Roman"/>
          <w:b w:val="0"/>
          <w:sz w:val="21"/>
        </w:rPr>
      </w:pPr>
    </w:p>
    <w:p w14:paraId="59441317" w14:textId="77777777" w:rsidR="00A23D1B" w:rsidRDefault="00A23D1B">
      <w:pPr>
        <w:pStyle w:val="BodyText"/>
        <w:spacing w:before="9"/>
        <w:rPr>
          <w:rFonts w:ascii="Times New Roman"/>
          <w:b w:val="0"/>
          <w:sz w:val="19"/>
        </w:rPr>
      </w:pPr>
    </w:p>
    <w:p w14:paraId="10BBBA54" w14:textId="77777777" w:rsidR="00BC3FDB" w:rsidRDefault="00BC3FDB">
      <w:pPr>
        <w:pStyle w:val="BodyText"/>
        <w:spacing w:before="9"/>
        <w:rPr>
          <w:rFonts w:ascii="Times New Roman"/>
          <w:b w:val="0"/>
          <w:sz w:val="19"/>
        </w:rPr>
      </w:pPr>
    </w:p>
    <w:p w14:paraId="368D89D5" w14:textId="77777777" w:rsidR="00BC3FDB" w:rsidRDefault="00BC3FDB">
      <w:pPr>
        <w:pStyle w:val="BodyText"/>
        <w:spacing w:before="9"/>
        <w:rPr>
          <w:rFonts w:ascii="Times New Roman"/>
          <w:b w:val="0"/>
          <w:sz w:val="19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6714"/>
      </w:tblGrid>
      <w:tr w:rsidR="00A23D1B" w14:paraId="615FEFB9" w14:textId="77777777">
        <w:trPr>
          <w:trHeight w:val="302"/>
        </w:trPr>
        <w:tc>
          <w:tcPr>
            <w:tcW w:w="9840" w:type="dxa"/>
            <w:gridSpan w:val="2"/>
            <w:shd w:val="clear" w:color="auto" w:fill="4F81BC"/>
          </w:tcPr>
          <w:p w14:paraId="239D3751" w14:textId="77777777" w:rsidR="00A23D1B" w:rsidRPr="004E5C7D" w:rsidRDefault="00A86E3B">
            <w:pPr>
              <w:pStyle w:val="TableParagraph"/>
              <w:spacing w:line="282" w:lineRule="exact"/>
              <w:rPr>
                <w:b/>
                <w:sz w:val="20"/>
                <w:szCs w:val="20"/>
              </w:rPr>
            </w:pPr>
            <w:r w:rsidRPr="004E5C7D">
              <w:rPr>
                <w:b/>
                <w:color w:val="FFFFFF"/>
                <w:sz w:val="20"/>
                <w:szCs w:val="20"/>
              </w:rPr>
              <w:t>At a Glance Summary:</w:t>
            </w:r>
          </w:p>
        </w:tc>
      </w:tr>
      <w:tr w:rsidR="00A23D1B" w14:paraId="0F127DD1" w14:textId="77777777">
        <w:trPr>
          <w:trHeight w:val="585"/>
        </w:trPr>
        <w:tc>
          <w:tcPr>
            <w:tcW w:w="3126" w:type="dxa"/>
            <w:shd w:val="clear" w:color="auto" w:fill="F1F1F1"/>
          </w:tcPr>
          <w:p w14:paraId="387C691E" w14:textId="77777777" w:rsidR="00A23D1B" w:rsidRPr="00BC3FDB" w:rsidRDefault="00A86E3B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BC3FDB">
              <w:rPr>
                <w:b/>
                <w:sz w:val="20"/>
                <w:szCs w:val="20"/>
              </w:rPr>
              <w:t>Managing Others</w:t>
            </w:r>
          </w:p>
        </w:tc>
        <w:tc>
          <w:tcPr>
            <w:tcW w:w="6714" w:type="dxa"/>
          </w:tcPr>
          <w:p w14:paraId="17D986BB" w14:textId="77777777" w:rsidR="00A23D1B" w:rsidRPr="00AF4D47" w:rsidRDefault="00A86E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20"/>
              <w:ind w:hanging="361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Responsible for my own</w:t>
            </w:r>
            <w:r w:rsidRPr="00AF4D47">
              <w:rPr>
                <w:bCs/>
                <w:spacing w:val="-16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work.</w:t>
            </w:r>
          </w:p>
        </w:tc>
      </w:tr>
      <w:tr w:rsidR="00A23D1B" w14:paraId="5724F23D" w14:textId="77777777">
        <w:trPr>
          <w:trHeight w:val="902"/>
        </w:trPr>
        <w:tc>
          <w:tcPr>
            <w:tcW w:w="3126" w:type="dxa"/>
            <w:shd w:val="clear" w:color="auto" w:fill="F1F1F1"/>
          </w:tcPr>
          <w:p w14:paraId="53717226" w14:textId="77777777" w:rsidR="00A23D1B" w:rsidRPr="00BC3FDB" w:rsidRDefault="00A86E3B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BC3FDB">
              <w:rPr>
                <w:b/>
                <w:sz w:val="20"/>
                <w:szCs w:val="20"/>
              </w:rPr>
              <w:t>Level of responsibility</w:t>
            </w:r>
          </w:p>
        </w:tc>
        <w:tc>
          <w:tcPr>
            <w:tcW w:w="6714" w:type="dxa"/>
          </w:tcPr>
          <w:p w14:paraId="4234F0A0" w14:textId="77777777" w:rsidR="00A23D1B" w:rsidRPr="00AF4D47" w:rsidRDefault="00A86E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0" w:lineRule="exact"/>
              <w:ind w:hanging="361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Business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impact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of</w:t>
            </w:r>
            <w:r w:rsidRPr="00AF4D47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role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is</w:t>
            </w:r>
            <w:r w:rsidRPr="00AF4D47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at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an</w:t>
            </w:r>
            <w:r w:rsidRPr="00AF4D47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operational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level.</w:t>
            </w:r>
          </w:p>
          <w:p w14:paraId="03FFF548" w14:textId="77777777" w:rsidR="00A23D1B" w:rsidRPr="00AF4D47" w:rsidRDefault="00A86E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0" w:lineRule="exact"/>
              <w:ind w:hanging="361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Required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to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complete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mixture</w:t>
            </w:r>
            <w:r w:rsidRPr="00AF4D47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of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routine</w:t>
            </w:r>
            <w:r w:rsidRPr="00AF4D47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and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non-</w:t>
            </w:r>
          </w:p>
          <w:p w14:paraId="0D7185C1" w14:textId="77777777" w:rsidR="00A23D1B" w:rsidRPr="00AF4D47" w:rsidRDefault="00A86E3B">
            <w:pPr>
              <w:pStyle w:val="TableParagraph"/>
              <w:spacing w:line="281" w:lineRule="exact"/>
              <w:ind w:left="827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routine tasks.</w:t>
            </w:r>
          </w:p>
        </w:tc>
      </w:tr>
      <w:tr w:rsidR="00A23D1B" w14:paraId="74B18E2B" w14:textId="77777777">
        <w:trPr>
          <w:trHeight w:val="3110"/>
        </w:trPr>
        <w:tc>
          <w:tcPr>
            <w:tcW w:w="3126" w:type="dxa"/>
            <w:shd w:val="clear" w:color="auto" w:fill="F1F1F1"/>
          </w:tcPr>
          <w:p w14:paraId="3F6DDFAF" w14:textId="77777777" w:rsidR="00A23D1B" w:rsidRPr="00BC3FDB" w:rsidRDefault="00A86E3B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BC3FDB">
              <w:rPr>
                <w:b/>
                <w:sz w:val="20"/>
                <w:szCs w:val="20"/>
              </w:rPr>
              <w:t>Specialist knowledge:</w:t>
            </w:r>
          </w:p>
        </w:tc>
        <w:tc>
          <w:tcPr>
            <w:tcW w:w="6714" w:type="dxa"/>
          </w:tcPr>
          <w:p w14:paraId="752B0806" w14:textId="77777777" w:rsidR="00A23D1B" w:rsidRPr="00AF4D47" w:rsidRDefault="00A86E3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681"/>
              <w:jc w:val="both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Able to complete the tasks associated with the role effectively</w:t>
            </w:r>
            <w:r w:rsidRPr="00AF4D47">
              <w:rPr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following</w:t>
            </w:r>
            <w:r w:rsidRPr="00AF4D47">
              <w:rPr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specific</w:t>
            </w:r>
            <w:r w:rsidRPr="00AF4D47">
              <w:rPr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job</w:t>
            </w:r>
            <w:r w:rsidRPr="00AF4D47">
              <w:rPr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training</w:t>
            </w:r>
            <w:r w:rsidRPr="00AF4D47">
              <w:rPr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or</w:t>
            </w:r>
            <w:r w:rsidRPr="00AF4D47">
              <w:rPr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through previous relevant experience and a short induction </w:t>
            </w:r>
            <w:r w:rsidRPr="00AF4D47">
              <w:rPr>
                <w:bCs/>
                <w:sz w:val="20"/>
                <w:szCs w:val="20"/>
              </w:rPr>
              <w:t>period.</w:t>
            </w:r>
          </w:p>
          <w:p w14:paraId="0EDFCB03" w14:textId="77777777" w:rsidR="00A23D1B" w:rsidRPr="00AF4D47" w:rsidRDefault="00A86E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6" w:lineRule="auto"/>
              <w:ind w:right="178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 xml:space="preserve">Demonstrates familiarity with a range of activities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through acquired knowledge and on the job experiences </w:t>
            </w:r>
            <w:r w:rsidRPr="00AF4D47">
              <w:rPr>
                <w:bCs/>
                <w:sz w:val="20"/>
                <w:szCs w:val="20"/>
              </w:rPr>
              <w:t>and / or structured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training.</w:t>
            </w:r>
          </w:p>
          <w:p w14:paraId="3A7BFD3E" w14:textId="77777777" w:rsidR="00A23D1B" w:rsidRPr="00AF4D47" w:rsidRDefault="00A86E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May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be</w:t>
            </w:r>
            <w:r w:rsidRPr="00AF4D47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working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towards</w:t>
            </w:r>
            <w:r w:rsidRPr="00AF4D47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(or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possess)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professional</w:t>
            </w:r>
          </w:p>
          <w:p w14:paraId="41AF147B" w14:textId="77777777" w:rsidR="00A23D1B" w:rsidRPr="00AF4D47" w:rsidRDefault="00A86E3B">
            <w:pPr>
              <w:pStyle w:val="TableParagraph"/>
              <w:spacing w:before="45"/>
              <w:ind w:left="827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qualification.</w:t>
            </w:r>
          </w:p>
        </w:tc>
      </w:tr>
      <w:tr w:rsidR="00A23D1B" w14:paraId="0D49F884" w14:textId="77777777">
        <w:trPr>
          <w:trHeight w:val="2404"/>
        </w:trPr>
        <w:tc>
          <w:tcPr>
            <w:tcW w:w="3126" w:type="dxa"/>
            <w:shd w:val="clear" w:color="auto" w:fill="F1F1F1"/>
          </w:tcPr>
          <w:p w14:paraId="5AA7FF81" w14:textId="77777777" w:rsidR="00A23D1B" w:rsidRPr="00BC3FDB" w:rsidRDefault="00A86E3B">
            <w:pPr>
              <w:pStyle w:val="TableParagraph"/>
              <w:spacing w:before="58"/>
              <w:rPr>
                <w:b/>
                <w:sz w:val="20"/>
                <w:szCs w:val="20"/>
              </w:rPr>
            </w:pPr>
            <w:r w:rsidRPr="00BC3FDB">
              <w:rPr>
                <w:b/>
                <w:w w:val="95"/>
                <w:sz w:val="20"/>
                <w:szCs w:val="20"/>
              </w:rPr>
              <w:t xml:space="preserve">Problem Solving &amp; Decision </w:t>
            </w:r>
            <w:r w:rsidRPr="00BC3FDB">
              <w:rPr>
                <w:b/>
                <w:sz w:val="20"/>
                <w:szCs w:val="20"/>
              </w:rPr>
              <w:t>Making</w:t>
            </w:r>
          </w:p>
        </w:tc>
        <w:tc>
          <w:tcPr>
            <w:tcW w:w="6714" w:type="dxa"/>
          </w:tcPr>
          <w:p w14:paraId="7A01E9AD" w14:textId="77777777" w:rsidR="00A23D1B" w:rsidRPr="00AF4D47" w:rsidRDefault="00A86E3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242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Work</w:t>
            </w:r>
            <w:r w:rsidRPr="00AF4D47">
              <w:rPr>
                <w:bCs/>
                <w:spacing w:val="-3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(in</w:t>
            </w:r>
            <w:r w:rsidRPr="00AF4D47">
              <w:rPr>
                <w:bCs/>
                <w:spacing w:val="-2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the</w:t>
            </w:r>
            <w:r w:rsidRPr="00AF4D47">
              <w:rPr>
                <w:bCs/>
                <w:spacing w:val="-2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majority</w:t>
            </w:r>
            <w:r w:rsidRPr="00AF4D47">
              <w:rPr>
                <w:bCs/>
                <w:spacing w:val="-3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of</w:t>
            </w:r>
            <w:r w:rsidRPr="00AF4D47">
              <w:rPr>
                <w:bCs/>
                <w:spacing w:val="-3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cases)</w:t>
            </w:r>
            <w:r w:rsidRPr="00AF4D47">
              <w:rPr>
                <w:bCs/>
                <w:spacing w:val="-3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is</w:t>
            </w:r>
            <w:r w:rsidRPr="00AF4D47">
              <w:rPr>
                <w:bCs/>
                <w:spacing w:val="-2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based</w:t>
            </w:r>
            <w:r w:rsidRPr="00AF4D47">
              <w:rPr>
                <w:bCs/>
                <w:spacing w:val="-3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on</w:t>
            </w:r>
            <w:r w:rsidRPr="00AF4D47">
              <w:rPr>
                <w:bCs/>
                <w:spacing w:val="-14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established, routine ways of</w:t>
            </w:r>
            <w:r w:rsidRPr="00AF4D47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working.</w:t>
            </w:r>
          </w:p>
          <w:p w14:paraId="366E8EAE" w14:textId="77777777" w:rsidR="00A23D1B" w:rsidRPr="00AF4D47" w:rsidRDefault="00A86E3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518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Has</w:t>
            </w:r>
            <w:r w:rsidRPr="00AF4D47">
              <w:rPr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autonomy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over</w:t>
            </w:r>
            <w:r w:rsidRPr="00AF4D47">
              <w:rPr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decisions</w:t>
            </w:r>
            <w:r w:rsidRPr="00AF4D47">
              <w:rPr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related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to</w:t>
            </w:r>
            <w:r w:rsidRPr="00AF4D47">
              <w:rPr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prioritisation </w:t>
            </w:r>
            <w:r w:rsidRPr="00AF4D47">
              <w:rPr>
                <w:bCs/>
                <w:sz w:val="20"/>
                <w:szCs w:val="20"/>
              </w:rPr>
              <w:t>and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re-prioritisation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of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tasks</w:t>
            </w:r>
            <w:r w:rsidRPr="00AF4D47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as</w:t>
            </w:r>
            <w:r w:rsidRPr="00AF4D47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best</w:t>
            </w:r>
            <w:r w:rsidRPr="00AF4D4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sees</w:t>
            </w:r>
            <w:r w:rsidRPr="00AF4D47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fit.</w:t>
            </w:r>
          </w:p>
          <w:p w14:paraId="4A64745D" w14:textId="77777777" w:rsidR="00A23D1B" w:rsidRPr="00AF4D47" w:rsidRDefault="00A86E3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329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Solves problems on a range of routine tasks within</w:t>
            </w:r>
            <w:r w:rsidRPr="00AF4D47">
              <w:rPr>
                <w:bCs/>
                <w:spacing w:val="-22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own </w:t>
            </w:r>
            <w:r w:rsidRPr="00AF4D47">
              <w:rPr>
                <w:bCs/>
                <w:sz w:val="20"/>
                <w:szCs w:val="20"/>
              </w:rPr>
              <w:t>competence, can escalate or seek advice from line manager</w:t>
            </w:r>
            <w:r w:rsidRPr="00AF4D47">
              <w:rPr>
                <w:bCs/>
                <w:spacing w:val="-27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as</w:t>
            </w:r>
            <w:r w:rsidRPr="00AF4D47">
              <w:rPr>
                <w:bCs/>
                <w:spacing w:val="-2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and</w:t>
            </w:r>
            <w:r w:rsidRPr="00AF4D47">
              <w:rPr>
                <w:bCs/>
                <w:spacing w:val="-26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when</w:t>
            </w:r>
            <w:r w:rsidRPr="00AF4D47">
              <w:rPr>
                <w:bCs/>
                <w:spacing w:val="-26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required</w:t>
            </w:r>
            <w:r w:rsidRPr="00AF4D47">
              <w:rPr>
                <w:bCs/>
                <w:spacing w:val="-2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using</w:t>
            </w:r>
            <w:r w:rsidRPr="00AF4D47">
              <w:rPr>
                <w:bCs/>
                <w:spacing w:val="-26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own</w:t>
            </w:r>
            <w:r w:rsidRPr="00AF4D47">
              <w:rPr>
                <w:bCs/>
                <w:spacing w:val="-27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judgement.</w:t>
            </w:r>
          </w:p>
          <w:p w14:paraId="0AD0F4BF" w14:textId="77777777" w:rsidR="00A23D1B" w:rsidRPr="00AF4D47" w:rsidRDefault="00A86E3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Influences</w:t>
            </w:r>
            <w:r w:rsidRPr="00AF4D47">
              <w:rPr>
                <w:bCs/>
                <w:spacing w:val="-14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on</w:t>
            </w:r>
            <w:r w:rsidRPr="00AF4D47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decision</w:t>
            </w:r>
            <w:r w:rsidRPr="00AF4D47">
              <w:rPr>
                <w:bCs/>
                <w:spacing w:val="-14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making</w:t>
            </w:r>
            <w:r w:rsidRPr="00AF4D4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are</w:t>
            </w:r>
            <w:r w:rsidRPr="00AF4D47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usually</w:t>
            </w:r>
            <w:r w:rsidRPr="00AF4D47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internal.</w:t>
            </w:r>
          </w:p>
        </w:tc>
      </w:tr>
      <w:tr w:rsidR="00A23D1B" w14:paraId="1C1F8B9F" w14:textId="77777777">
        <w:trPr>
          <w:trHeight w:val="1502"/>
        </w:trPr>
        <w:tc>
          <w:tcPr>
            <w:tcW w:w="3126" w:type="dxa"/>
            <w:shd w:val="clear" w:color="auto" w:fill="F1F1F1"/>
          </w:tcPr>
          <w:p w14:paraId="69CF8B1C" w14:textId="2ABA558B" w:rsidR="00A23D1B" w:rsidRPr="00BC3FDB" w:rsidRDefault="00A86E3B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BC3FDB">
              <w:rPr>
                <w:b/>
                <w:sz w:val="20"/>
                <w:szCs w:val="20"/>
              </w:rPr>
              <w:t xml:space="preserve">Planning &amp; </w:t>
            </w:r>
            <w:r w:rsidR="00D91BFD" w:rsidRPr="00BC3FDB">
              <w:rPr>
                <w:b/>
                <w:sz w:val="20"/>
                <w:szCs w:val="20"/>
              </w:rPr>
              <w:t>organising</w:t>
            </w:r>
          </w:p>
        </w:tc>
        <w:tc>
          <w:tcPr>
            <w:tcW w:w="6714" w:type="dxa"/>
          </w:tcPr>
          <w:p w14:paraId="5A18A2FD" w14:textId="77777777" w:rsidR="00A23D1B" w:rsidRPr="00AF4D47" w:rsidRDefault="00A86E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434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Work</w:t>
            </w:r>
            <w:r w:rsidRPr="00AF4D47">
              <w:rPr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usually</w:t>
            </w:r>
            <w:r w:rsidRPr="00AF4D47">
              <w:rPr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follows</w:t>
            </w:r>
            <w:r w:rsidRPr="00AF4D47">
              <w:rPr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a</w:t>
            </w:r>
            <w:r w:rsidRPr="00AF4D47">
              <w:rPr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regular</w:t>
            </w:r>
            <w:r w:rsidRPr="00AF4D47">
              <w:rPr>
                <w:bCs/>
                <w:spacing w:val="-10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daily,</w:t>
            </w:r>
            <w:r w:rsidRPr="00AF4D47">
              <w:rPr>
                <w:bCs/>
                <w:spacing w:val="-9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weekly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or</w:t>
            </w:r>
            <w:r w:rsidRPr="00AF4D47">
              <w:rPr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monthly </w:t>
            </w:r>
            <w:r w:rsidRPr="00AF4D47">
              <w:rPr>
                <w:bCs/>
                <w:sz w:val="20"/>
                <w:szCs w:val="20"/>
              </w:rPr>
              <w:t>operational</w:t>
            </w:r>
            <w:r w:rsidRPr="00AF4D4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cycle.</w:t>
            </w:r>
          </w:p>
          <w:p w14:paraId="7E319A60" w14:textId="77777777" w:rsidR="00A23D1B" w:rsidRPr="00AF4D47" w:rsidRDefault="00A86E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492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Plans and schedules largely correspond to this cycle with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little</w:t>
            </w:r>
            <w:r w:rsidRPr="00AF4D47">
              <w:rPr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autonomy</w:t>
            </w:r>
            <w:r w:rsidRPr="00AF4D47">
              <w:rPr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or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scope</w:t>
            </w:r>
            <w:r w:rsidRPr="00AF4D47">
              <w:rPr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to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change</w:t>
            </w:r>
            <w:r w:rsidRPr="00AF4D47">
              <w:rPr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the</w:t>
            </w:r>
            <w:r w:rsidRPr="00AF4D47">
              <w:rPr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activities</w:t>
            </w:r>
          </w:p>
          <w:p w14:paraId="4FFC463E" w14:textId="77777777" w:rsidR="00A23D1B" w:rsidRPr="00AF4D47" w:rsidRDefault="00A86E3B">
            <w:pPr>
              <w:pStyle w:val="TableParagraph"/>
              <w:spacing w:before="1" w:line="279" w:lineRule="exact"/>
              <w:ind w:left="827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that fall within this operational cycle.</w:t>
            </w:r>
          </w:p>
        </w:tc>
      </w:tr>
      <w:tr w:rsidR="00A23D1B" w14:paraId="3C0FE79B" w14:textId="77777777">
        <w:trPr>
          <w:trHeight w:val="1502"/>
        </w:trPr>
        <w:tc>
          <w:tcPr>
            <w:tcW w:w="3126" w:type="dxa"/>
            <w:shd w:val="clear" w:color="auto" w:fill="F1F1F1"/>
          </w:tcPr>
          <w:p w14:paraId="013C171A" w14:textId="77777777" w:rsidR="00A23D1B" w:rsidRPr="00BC3FDB" w:rsidRDefault="00A86E3B">
            <w:pPr>
              <w:pStyle w:val="TableParagraph"/>
              <w:spacing w:before="58"/>
              <w:ind w:right="65"/>
              <w:rPr>
                <w:b/>
                <w:sz w:val="20"/>
                <w:szCs w:val="20"/>
              </w:rPr>
            </w:pPr>
            <w:r w:rsidRPr="00BC3FDB">
              <w:rPr>
                <w:b/>
                <w:w w:val="95"/>
                <w:sz w:val="20"/>
                <w:szCs w:val="20"/>
              </w:rPr>
              <w:t>Communication &amp; Influencing Others</w:t>
            </w:r>
          </w:p>
        </w:tc>
        <w:tc>
          <w:tcPr>
            <w:tcW w:w="6714" w:type="dxa"/>
          </w:tcPr>
          <w:p w14:paraId="794EE6BB" w14:textId="77777777" w:rsidR="00A23D1B" w:rsidRPr="00AF4D47" w:rsidRDefault="00A86E3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82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Requires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verbal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communication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with</w:t>
            </w:r>
            <w:r w:rsidRPr="00AF4D47">
              <w:rPr>
                <w:bCs/>
                <w:spacing w:val="-4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others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on</w:t>
            </w:r>
            <w:r w:rsidRPr="00AF4D47">
              <w:rPr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a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regular, </w:t>
            </w:r>
            <w:r w:rsidRPr="00AF4D47">
              <w:rPr>
                <w:bCs/>
                <w:sz w:val="20"/>
                <w:szCs w:val="20"/>
              </w:rPr>
              <w:t>day to day</w:t>
            </w:r>
            <w:r w:rsidRPr="00AF4D47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basis.</w:t>
            </w:r>
          </w:p>
          <w:p w14:paraId="62F68D2B" w14:textId="77777777" w:rsidR="00A23D1B" w:rsidRPr="00AF4D47" w:rsidRDefault="00A86E3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/>
              <w:ind w:right="275"/>
              <w:rPr>
                <w:bCs/>
                <w:sz w:val="20"/>
                <w:szCs w:val="20"/>
              </w:rPr>
            </w:pPr>
            <w:r w:rsidRPr="00AF4D47">
              <w:rPr>
                <w:bCs/>
                <w:w w:val="95"/>
                <w:sz w:val="20"/>
                <w:szCs w:val="20"/>
              </w:rPr>
              <w:t>Creates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written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communications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for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others</w:t>
            </w:r>
            <w:r w:rsidRPr="00AF4D47">
              <w:rPr>
                <w:bCs/>
                <w:spacing w:val="-5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>e.g.</w:t>
            </w:r>
            <w:r w:rsidRPr="00AF4D47">
              <w:rPr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AF4D47">
              <w:rPr>
                <w:bCs/>
                <w:w w:val="95"/>
                <w:sz w:val="20"/>
                <w:szCs w:val="20"/>
              </w:rPr>
              <w:t xml:space="preserve">reports </w:t>
            </w:r>
            <w:r w:rsidRPr="00AF4D47">
              <w:rPr>
                <w:bCs/>
                <w:sz w:val="20"/>
                <w:szCs w:val="20"/>
              </w:rPr>
              <w:t>and</w:t>
            </w:r>
            <w:r w:rsidRPr="00AF4D47">
              <w:rPr>
                <w:bCs/>
                <w:spacing w:val="-2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presentations,</w:t>
            </w:r>
            <w:r w:rsidRPr="00AF4D47">
              <w:rPr>
                <w:bCs/>
                <w:spacing w:val="-2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with</w:t>
            </w:r>
            <w:r w:rsidRPr="00AF4D47">
              <w:rPr>
                <w:bCs/>
                <w:spacing w:val="-2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</w:t>
            </w:r>
            <w:r w:rsidRPr="00AF4D47">
              <w:rPr>
                <w:bCs/>
                <w:spacing w:val="-2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view</w:t>
            </w:r>
            <w:r w:rsidRPr="00AF4D47">
              <w:rPr>
                <w:bCs/>
                <w:spacing w:val="-2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to</w:t>
            </w:r>
            <w:r w:rsidRPr="00AF4D47">
              <w:rPr>
                <w:bCs/>
                <w:spacing w:val="-28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inform</w:t>
            </w:r>
            <w:r w:rsidRPr="00AF4D47">
              <w:rPr>
                <w:bCs/>
                <w:spacing w:val="-29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and</w:t>
            </w:r>
            <w:r w:rsidRPr="00AF4D47">
              <w:rPr>
                <w:bCs/>
                <w:spacing w:val="-27"/>
                <w:sz w:val="20"/>
                <w:szCs w:val="20"/>
              </w:rPr>
              <w:t xml:space="preserve"> </w:t>
            </w:r>
            <w:r w:rsidRPr="00AF4D47">
              <w:rPr>
                <w:bCs/>
                <w:sz w:val="20"/>
                <w:szCs w:val="20"/>
              </w:rPr>
              <w:t>influence</w:t>
            </w:r>
          </w:p>
          <w:p w14:paraId="27928BF4" w14:textId="77777777" w:rsidR="00A23D1B" w:rsidRPr="00AF4D47" w:rsidRDefault="00A86E3B">
            <w:pPr>
              <w:pStyle w:val="TableParagraph"/>
              <w:spacing w:line="278" w:lineRule="exact"/>
              <w:ind w:left="827"/>
              <w:rPr>
                <w:bCs/>
                <w:sz w:val="20"/>
                <w:szCs w:val="20"/>
              </w:rPr>
            </w:pPr>
            <w:r w:rsidRPr="00AF4D47">
              <w:rPr>
                <w:bCs/>
                <w:sz w:val="20"/>
                <w:szCs w:val="20"/>
              </w:rPr>
              <w:t>others within the parameters of the role.</w:t>
            </w:r>
          </w:p>
        </w:tc>
      </w:tr>
    </w:tbl>
    <w:p w14:paraId="49350897" w14:textId="77777777" w:rsidR="00A23D1B" w:rsidRDefault="00A23D1B">
      <w:pPr>
        <w:spacing w:line="278" w:lineRule="exact"/>
        <w:sectPr w:rsidR="00A23D1B">
          <w:pgSz w:w="11910" w:h="16840"/>
          <w:pgMar w:top="1880" w:right="280" w:bottom="820" w:left="480" w:header="47" w:footer="621" w:gutter="0"/>
          <w:cols w:space="720"/>
        </w:sectPr>
      </w:pPr>
    </w:p>
    <w:p w14:paraId="1297562F" w14:textId="77777777" w:rsidR="00A23D1B" w:rsidRDefault="00A23D1B">
      <w:pPr>
        <w:pStyle w:val="BodyText"/>
        <w:spacing w:before="9"/>
        <w:rPr>
          <w:rFonts w:ascii="Times New Roman"/>
          <w:b w:val="0"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8"/>
        <w:gridCol w:w="1703"/>
        <w:gridCol w:w="2838"/>
      </w:tblGrid>
      <w:tr w:rsidR="00A23D1B" w:rsidRPr="00D666F4" w14:paraId="5F6D60E4" w14:textId="77777777" w:rsidTr="007D3B5A">
        <w:trPr>
          <w:trHeight w:val="301"/>
        </w:trPr>
        <w:tc>
          <w:tcPr>
            <w:tcW w:w="10929" w:type="dxa"/>
            <w:gridSpan w:val="3"/>
            <w:shd w:val="clear" w:color="auto" w:fill="9BBA58"/>
          </w:tcPr>
          <w:p w14:paraId="52D20DEF" w14:textId="77777777" w:rsidR="00A23D1B" w:rsidRPr="00D666F4" w:rsidRDefault="00A86E3B">
            <w:pPr>
              <w:pStyle w:val="TableParagraph"/>
              <w:spacing w:line="282" w:lineRule="exact"/>
              <w:ind w:left="4324" w:right="4317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color w:val="FFFFFF"/>
                <w:sz w:val="18"/>
                <w:szCs w:val="18"/>
              </w:rPr>
              <w:t>Person Specification</w:t>
            </w:r>
          </w:p>
        </w:tc>
      </w:tr>
      <w:tr w:rsidR="00A23D1B" w:rsidRPr="00D666F4" w14:paraId="7F08DE24" w14:textId="77777777" w:rsidTr="007D3B5A">
        <w:trPr>
          <w:trHeight w:val="597"/>
        </w:trPr>
        <w:tc>
          <w:tcPr>
            <w:tcW w:w="6388" w:type="dxa"/>
            <w:shd w:val="clear" w:color="auto" w:fill="F1F1F1"/>
          </w:tcPr>
          <w:p w14:paraId="022AE738" w14:textId="77777777" w:rsidR="00A23D1B" w:rsidRPr="00D666F4" w:rsidRDefault="00A86E3B">
            <w:pPr>
              <w:pStyle w:val="TableParagraph"/>
              <w:spacing w:before="149"/>
              <w:ind w:left="2455" w:right="2448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Specification</w:t>
            </w:r>
          </w:p>
        </w:tc>
        <w:tc>
          <w:tcPr>
            <w:tcW w:w="1703" w:type="dxa"/>
            <w:shd w:val="clear" w:color="auto" w:fill="F1F1F1"/>
          </w:tcPr>
          <w:p w14:paraId="42F50165" w14:textId="77777777" w:rsidR="00A23D1B" w:rsidRPr="00D666F4" w:rsidRDefault="00A86E3B">
            <w:pPr>
              <w:pStyle w:val="TableParagraph"/>
              <w:spacing w:line="300" w:lineRule="exact"/>
              <w:ind w:left="172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Essential</w:t>
            </w:r>
            <w:r w:rsidRPr="00D666F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(E)</w:t>
            </w:r>
          </w:p>
          <w:p w14:paraId="4C43666C" w14:textId="77777777" w:rsidR="00A23D1B" w:rsidRPr="00D666F4" w:rsidRDefault="00A86E3B">
            <w:pPr>
              <w:pStyle w:val="TableParagraph"/>
              <w:spacing w:line="279" w:lineRule="exact"/>
              <w:ind w:left="146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Desirable</w:t>
            </w:r>
            <w:r w:rsidRPr="00D666F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(D)</w:t>
            </w:r>
          </w:p>
        </w:tc>
        <w:tc>
          <w:tcPr>
            <w:tcW w:w="2837" w:type="dxa"/>
            <w:shd w:val="clear" w:color="auto" w:fill="F1F1F1"/>
          </w:tcPr>
          <w:p w14:paraId="50BD08D6" w14:textId="77777777" w:rsidR="00A23D1B" w:rsidRPr="00D666F4" w:rsidRDefault="00A86E3B">
            <w:pPr>
              <w:pStyle w:val="TableParagraph"/>
              <w:spacing w:before="149"/>
              <w:ind w:left="167" w:right="166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Method of Assessment</w:t>
            </w:r>
          </w:p>
        </w:tc>
      </w:tr>
      <w:tr w:rsidR="00A23D1B" w:rsidRPr="00D666F4" w14:paraId="19EB0086" w14:textId="77777777" w:rsidTr="007D3B5A">
        <w:trPr>
          <w:trHeight w:val="301"/>
        </w:trPr>
        <w:tc>
          <w:tcPr>
            <w:tcW w:w="10929" w:type="dxa"/>
            <w:gridSpan w:val="3"/>
            <w:shd w:val="clear" w:color="auto" w:fill="DDD9C3"/>
          </w:tcPr>
          <w:p w14:paraId="123F1A92" w14:textId="77777777" w:rsidR="00A23D1B" w:rsidRPr="00D666F4" w:rsidRDefault="00A86E3B">
            <w:pPr>
              <w:pStyle w:val="TableParagraph"/>
              <w:spacing w:line="282" w:lineRule="exact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Education &amp; Training</w:t>
            </w:r>
          </w:p>
        </w:tc>
      </w:tr>
      <w:tr w:rsidR="00A23D1B" w:rsidRPr="00D666F4" w14:paraId="608C429E" w14:textId="77777777" w:rsidTr="007D3B5A">
        <w:trPr>
          <w:trHeight w:val="1224"/>
        </w:trPr>
        <w:tc>
          <w:tcPr>
            <w:tcW w:w="6388" w:type="dxa"/>
          </w:tcPr>
          <w:p w14:paraId="677FD1F8" w14:textId="77777777" w:rsidR="00A23D1B" w:rsidRPr="00D666F4" w:rsidRDefault="00A86E3B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768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Relevant work experience across a broad range of </w:t>
            </w:r>
            <w:r w:rsidRPr="00D666F4">
              <w:rPr>
                <w:b/>
                <w:sz w:val="18"/>
                <w:szCs w:val="18"/>
              </w:rPr>
              <w:t>financial and administrative</w:t>
            </w:r>
            <w:r w:rsidRPr="00D666F4">
              <w:rPr>
                <w:b/>
                <w:spacing w:val="-18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tasks.</w:t>
            </w:r>
          </w:p>
          <w:p w14:paraId="7BCE6BF4" w14:textId="77777777" w:rsidR="00A23D1B" w:rsidRPr="00D666F4" w:rsidRDefault="00A86E3B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1037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Degree level educated or equivalent in</w:t>
            </w:r>
            <w:r w:rsidRPr="00D666F4">
              <w:rPr>
                <w:b/>
                <w:spacing w:val="-25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 xml:space="preserve">relevant </w:t>
            </w:r>
            <w:r w:rsidRPr="00D666F4">
              <w:rPr>
                <w:b/>
                <w:sz w:val="18"/>
                <w:szCs w:val="18"/>
              </w:rPr>
              <w:t>discipline</w:t>
            </w:r>
          </w:p>
          <w:p w14:paraId="39106EF2" w14:textId="4427289D" w:rsidR="00A23D1B" w:rsidRPr="00D666F4" w:rsidRDefault="00A86E3B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before="1" w:line="279" w:lineRule="exact"/>
              <w:ind w:hanging="359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Prince 2</w:t>
            </w:r>
            <w:r w:rsidR="00D666F4">
              <w:rPr>
                <w:b/>
                <w:sz w:val="18"/>
                <w:szCs w:val="18"/>
              </w:rPr>
              <w:t>, MSP or any other recognised project and programme management qualification</w:t>
            </w:r>
            <w:r w:rsidR="00AF4D47" w:rsidRPr="00D666F4">
              <w:rPr>
                <w:b/>
                <w:sz w:val="18"/>
                <w:szCs w:val="18"/>
              </w:rPr>
              <w:t xml:space="preserve">, or knowledge/ experience in </w:t>
            </w:r>
            <w:r w:rsidR="00AF4D47" w:rsidRPr="00D666F4">
              <w:rPr>
                <w:b/>
                <w:bCs/>
                <w:sz w:val="18"/>
                <w:szCs w:val="18"/>
              </w:rPr>
              <w:t>theoretical planning, management &amp; delivery of projects</w:t>
            </w:r>
            <w:r w:rsidR="00D666F4">
              <w:rPr>
                <w:b/>
                <w:bCs/>
                <w:sz w:val="18"/>
                <w:szCs w:val="18"/>
              </w:rPr>
              <w:t xml:space="preserve"> and programmes</w:t>
            </w:r>
            <w:r w:rsidR="00AF4D47" w:rsidRPr="00D666F4">
              <w:rPr>
                <w:b/>
                <w:bCs/>
                <w:sz w:val="18"/>
                <w:szCs w:val="18"/>
              </w:rPr>
              <w:t xml:space="preserve"> from start to finish</w:t>
            </w:r>
          </w:p>
        </w:tc>
        <w:tc>
          <w:tcPr>
            <w:tcW w:w="1703" w:type="dxa"/>
          </w:tcPr>
          <w:p w14:paraId="609AD246" w14:textId="42023E19" w:rsidR="00A23D1B" w:rsidRPr="00D666F4" w:rsidRDefault="00A86E3B" w:rsidP="00A36386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7"/>
                <w:sz w:val="18"/>
                <w:szCs w:val="18"/>
              </w:rPr>
              <w:t>E</w:t>
            </w:r>
          </w:p>
          <w:p w14:paraId="25052D43" w14:textId="77777777" w:rsidR="00A36386" w:rsidRPr="00D666F4" w:rsidRDefault="00A86E3B">
            <w:pPr>
              <w:pStyle w:val="TableParagraph"/>
              <w:spacing w:before="268"/>
              <w:ind w:left="775" w:right="766"/>
              <w:jc w:val="center"/>
              <w:rPr>
                <w:b/>
                <w:w w:val="95"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D </w:t>
            </w:r>
          </w:p>
          <w:p w14:paraId="2E81BDD1" w14:textId="6B1523A4" w:rsidR="00A23D1B" w:rsidRPr="00D666F4" w:rsidRDefault="00A86E3B">
            <w:pPr>
              <w:pStyle w:val="TableParagraph"/>
              <w:spacing w:before="268"/>
              <w:ind w:left="775" w:right="766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D</w:t>
            </w:r>
          </w:p>
        </w:tc>
        <w:tc>
          <w:tcPr>
            <w:tcW w:w="2837" w:type="dxa"/>
          </w:tcPr>
          <w:p w14:paraId="425BD477" w14:textId="5489C6A0" w:rsidR="00A23D1B" w:rsidRPr="00D666F4" w:rsidRDefault="00A86E3B">
            <w:pPr>
              <w:pStyle w:val="TableParagraph"/>
              <w:spacing w:line="480" w:lineRule="auto"/>
              <w:ind w:left="167" w:right="16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0"/>
                <w:sz w:val="18"/>
                <w:szCs w:val="18"/>
              </w:rPr>
              <w:t xml:space="preserve">Application/Interview </w:t>
            </w:r>
          </w:p>
          <w:p w14:paraId="57F2B564" w14:textId="77777777" w:rsidR="00A23D1B" w:rsidRPr="00D666F4" w:rsidRDefault="00A86E3B">
            <w:pPr>
              <w:pStyle w:val="TableParagraph"/>
              <w:spacing w:before="1" w:line="300" w:lineRule="exact"/>
              <w:ind w:left="167" w:right="165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</w:t>
            </w:r>
          </w:p>
          <w:p w14:paraId="1525A734" w14:textId="77777777" w:rsidR="00A23D1B" w:rsidRPr="00D666F4" w:rsidRDefault="00A86E3B">
            <w:pPr>
              <w:pStyle w:val="TableParagraph"/>
              <w:spacing w:line="279" w:lineRule="exact"/>
              <w:ind w:left="167" w:right="165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</w:t>
            </w:r>
          </w:p>
        </w:tc>
      </w:tr>
      <w:tr w:rsidR="00A23D1B" w:rsidRPr="00D666F4" w14:paraId="7C3ED2D4" w14:textId="77777777" w:rsidTr="007D3B5A">
        <w:trPr>
          <w:trHeight w:val="298"/>
        </w:trPr>
        <w:tc>
          <w:tcPr>
            <w:tcW w:w="10929" w:type="dxa"/>
            <w:gridSpan w:val="3"/>
            <w:shd w:val="clear" w:color="auto" w:fill="DDD9C3"/>
          </w:tcPr>
          <w:p w14:paraId="7FE4813C" w14:textId="77777777" w:rsidR="00A23D1B" w:rsidRPr="00D666F4" w:rsidRDefault="00A86E3B">
            <w:pPr>
              <w:pStyle w:val="TableParagraph"/>
              <w:spacing w:line="279" w:lineRule="exact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Skills &amp; Abilities</w:t>
            </w:r>
          </w:p>
        </w:tc>
      </w:tr>
      <w:tr w:rsidR="00A23D1B" w:rsidRPr="00D666F4" w14:paraId="21270B30" w14:textId="77777777" w:rsidTr="007D3B5A">
        <w:trPr>
          <w:trHeight w:val="2382"/>
        </w:trPr>
        <w:tc>
          <w:tcPr>
            <w:tcW w:w="6388" w:type="dxa"/>
          </w:tcPr>
          <w:p w14:paraId="112B0EEC" w14:textId="77777777" w:rsidR="00A23D1B" w:rsidRPr="00D666F4" w:rsidRDefault="00A86E3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Excellent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organisational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</w:t>
            </w:r>
            <w:r w:rsidRPr="00D666F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prioritising</w:t>
            </w:r>
            <w:r w:rsidRPr="00D666F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skills</w:t>
            </w:r>
          </w:p>
          <w:p w14:paraId="3BE8299C" w14:textId="77777777" w:rsidR="00A23D1B" w:rsidRPr="00D666F4" w:rsidRDefault="00A86E3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41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Excellent</w:t>
            </w:r>
            <w:r w:rsidRPr="00D666F4">
              <w:rPr>
                <w:b/>
                <w:spacing w:val="-17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communication</w:t>
            </w:r>
            <w:r w:rsidRPr="00D666F4">
              <w:rPr>
                <w:b/>
                <w:spacing w:val="-16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skills,</w:t>
            </w:r>
            <w:r w:rsidRPr="00D666F4">
              <w:rPr>
                <w:b/>
                <w:spacing w:val="-17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including</w:t>
            </w:r>
            <w:r w:rsidRPr="00D666F4">
              <w:rPr>
                <w:b/>
                <w:spacing w:val="-16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report</w:t>
            </w:r>
            <w:r w:rsidRPr="00D666F4">
              <w:rPr>
                <w:b/>
                <w:spacing w:val="-18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 xml:space="preserve">writing </w:t>
            </w:r>
            <w:r w:rsidRPr="00D666F4">
              <w:rPr>
                <w:b/>
                <w:sz w:val="18"/>
                <w:szCs w:val="18"/>
              </w:rPr>
              <w:t>and delivering</w:t>
            </w:r>
            <w:r w:rsidRPr="00D666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presentations.</w:t>
            </w:r>
          </w:p>
          <w:p w14:paraId="54911026" w14:textId="77777777" w:rsidR="00A23D1B" w:rsidRPr="00D666F4" w:rsidRDefault="00A86E3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00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Strong</w:t>
            </w:r>
            <w:r w:rsidRPr="00D666F4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problem-solving</w:t>
            </w:r>
            <w:r w:rsidRPr="00D666F4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skills</w:t>
            </w:r>
            <w:r w:rsidRPr="00D666F4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and</w:t>
            </w:r>
            <w:r w:rsidRPr="00D666F4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able</w:t>
            </w:r>
            <w:r w:rsidRPr="00D666F4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to</w:t>
            </w:r>
            <w:r w:rsidRPr="00D666F4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work</w:t>
            </w:r>
            <w:r w:rsidRPr="00D666F4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on</w:t>
            </w:r>
            <w:r w:rsidRPr="00D666F4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 xml:space="preserve">own </w:t>
            </w:r>
            <w:r w:rsidRPr="00D666F4">
              <w:rPr>
                <w:b/>
                <w:sz w:val="18"/>
                <w:szCs w:val="18"/>
              </w:rPr>
              <w:t>initiative .</w:t>
            </w:r>
          </w:p>
          <w:p w14:paraId="5C2570C6" w14:textId="77777777" w:rsidR="00A23D1B" w:rsidRPr="00D666F4" w:rsidRDefault="00A86E3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099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Good</w:t>
            </w:r>
            <w:r w:rsidRPr="00D666F4">
              <w:rPr>
                <w:b/>
                <w:spacing w:val="-9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interpersonal</w:t>
            </w:r>
            <w:r w:rsidRPr="00D666F4">
              <w:rPr>
                <w:b/>
                <w:spacing w:val="-8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skills.</w:t>
            </w:r>
            <w:r w:rsidRPr="00D666F4">
              <w:rPr>
                <w:b/>
                <w:spacing w:val="-9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Able</w:t>
            </w:r>
            <w:r w:rsidRPr="00D666F4">
              <w:rPr>
                <w:b/>
                <w:spacing w:val="-9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to</w:t>
            </w:r>
            <w:r w:rsidRPr="00D666F4">
              <w:rPr>
                <w:b/>
                <w:spacing w:val="-9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build</w:t>
            </w:r>
            <w:r w:rsidRPr="00D666F4">
              <w:rPr>
                <w:b/>
                <w:spacing w:val="-8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 xml:space="preserve">effective </w:t>
            </w:r>
            <w:r w:rsidRPr="00D666F4">
              <w:rPr>
                <w:b/>
                <w:sz w:val="18"/>
                <w:szCs w:val="18"/>
              </w:rPr>
              <w:t>relationships and</w:t>
            </w:r>
            <w:r w:rsidRPr="00D666F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network,</w:t>
            </w:r>
          </w:p>
          <w:p w14:paraId="23643625" w14:textId="77777777" w:rsidR="00A23D1B" w:rsidRPr="00D666F4" w:rsidRDefault="00A86E3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99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Proficient in IT/Microsoft 365</w:t>
            </w:r>
            <w:r w:rsidRPr="00D666F4">
              <w:rPr>
                <w:b/>
                <w:spacing w:val="-2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packages.</w:t>
            </w:r>
          </w:p>
          <w:p w14:paraId="567DF797" w14:textId="77777777" w:rsidR="00A23D1B" w:rsidRPr="00D666F4" w:rsidRDefault="00A86E3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81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Developed literacy and numeracy</w:t>
            </w:r>
            <w:r w:rsidRPr="00D666F4">
              <w:rPr>
                <w:b/>
                <w:spacing w:val="-2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skills.</w:t>
            </w:r>
          </w:p>
        </w:tc>
        <w:tc>
          <w:tcPr>
            <w:tcW w:w="1703" w:type="dxa"/>
          </w:tcPr>
          <w:p w14:paraId="39904701" w14:textId="77777777" w:rsidR="00A23D1B" w:rsidRPr="00D666F4" w:rsidRDefault="00A86E3B">
            <w:pPr>
              <w:pStyle w:val="TableParagraph"/>
              <w:spacing w:before="3"/>
              <w:ind w:left="775" w:right="765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E E</w:t>
            </w:r>
          </w:p>
          <w:p w14:paraId="6F00C176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B0AAC61" w14:textId="77777777" w:rsidR="00A23D1B" w:rsidRPr="00D666F4" w:rsidRDefault="00A86E3B">
            <w:pPr>
              <w:pStyle w:val="TableParagraph"/>
              <w:ind w:left="7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7"/>
                <w:sz w:val="18"/>
                <w:szCs w:val="18"/>
              </w:rPr>
              <w:t>E</w:t>
            </w:r>
          </w:p>
          <w:p w14:paraId="3383B6EB" w14:textId="77777777" w:rsidR="00A23D1B" w:rsidRPr="00D666F4" w:rsidRDefault="00A23D1B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5F0D1941" w14:textId="77777777" w:rsidR="00A23D1B" w:rsidRPr="00D666F4" w:rsidRDefault="00A86E3B">
            <w:pPr>
              <w:pStyle w:val="TableParagraph"/>
              <w:ind w:left="7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7"/>
                <w:sz w:val="18"/>
                <w:szCs w:val="18"/>
              </w:rPr>
              <w:t>E</w:t>
            </w:r>
          </w:p>
          <w:p w14:paraId="148EC22F" w14:textId="77777777" w:rsidR="00A23D1B" w:rsidRPr="00D666F4" w:rsidRDefault="00A23D1B">
            <w:pPr>
              <w:pStyle w:val="TableParagraph"/>
              <w:spacing w:before="6"/>
              <w:ind w:left="0"/>
              <w:rPr>
                <w:sz w:val="18"/>
                <w:szCs w:val="18"/>
              </w:rPr>
            </w:pPr>
          </w:p>
          <w:p w14:paraId="43BC4A4F" w14:textId="77777777" w:rsidR="00A23D1B" w:rsidRPr="00D666F4" w:rsidRDefault="00A86E3B">
            <w:pPr>
              <w:pStyle w:val="TableParagraph"/>
              <w:spacing w:before="1" w:line="300" w:lineRule="exact"/>
              <w:ind w:left="775" w:right="765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E E</w:t>
            </w:r>
          </w:p>
        </w:tc>
        <w:tc>
          <w:tcPr>
            <w:tcW w:w="2837" w:type="dxa"/>
          </w:tcPr>
          <w:p w14:paraId="297B8C3F" w14:textId="77777777" w:rsidR="00A23D1B" w:rsidRPr="00D666F4" w:rsidRDefault="00A86E3B">
            <w:pPr>
              <w:pStyle w:val="TableParagraph"/>
              <w:spacing w:before="3"/>
              <w:ind w:left="167" w:right="16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0"/>
                <w:sz w:val="18"/>
                <w:szCs w:val="18"/>
              </w:rPr>
              <w:t xml:space="preserve">Application/Interview </w:t>
            </w:r>
            <w:r w:rsidRPr="00D666F4">
              <w:rPr>
                <w:b/>
                <w:sz w:val="18"/>
                <w:szCs w:val="18"/>
              </w:rPr>
              <w:t>Interview</w:t>
            </w:r>
          </w:p>
          <w:p w14:paraId="03C014AC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7AE5BE68" w14:textId="77777777" w:rsidR="00A23D1B" w:rsidRPr="00D666F4" w:rsidRDefault="00A86E3B">
            <w:pPr>
              <w:pStyle w:val="TableParagraph"/>
              <w:ind w:left="167" w:right="164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Application/Interview</w:t>
            </w:r>
          </w:p>
          <w:p w14:paraId="5AC69743" w14:textId="77777777" w:rsidR="00A23D1B" w:rsidRPr="00D666F4" w:rsidRDefault="00A23D1B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0FA5CC5F" w14:textId="77777777" w:rsidR="00A23D1B" w:rsidRPr="00D666F4" w:rsidRDefault="00A86E3B">
            <w:pPr>
              <w:pStyle w:val="TableParagraph"/>
              <w:ind w:left="167" w:right="164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Interview</w:t>
            </w:r>
          </w:p>
          <w:p w14:paraId="669E029F" w14:textId="77777777" w:rsidR="00A23D1B" w:rsidRPr="00D666F4" w:rsidRDefault="00A23D1B">
            <w:pPr>
              <w:pStyle w:val="TableParagraph"/>
              <w:spacing w:before="6"/>
              <w:ind w:left="0"/>
              <w:rPr>
                <w:sz w:val="18"/>
                <w:szCs w:val="18"/>
              </w:rPr>
            </w:pPr>
          </w:p>
          <w:p w14:paraId="56D76ABF" w14:textId="77777777" w:rsidR="00A23D1B" w:rsidRPr="00D666F4" w:rsidRDefault="00A86E3B">
            <w:pPr>
              <w:pStyle w:val="TableParagraph"/>
              <w:spacing w:before="1" w:line="300" w:lineRule="exact"/>
              <w:ind w:left="167" w:right="16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0"/>
                <w:sz w:val="18"/>
                <w:szCs w:val="18"/>
              </w:rPr>
              <w:t>Application/Interview Application/Interview</w:t>
            </w:r>
          </w:p>
        </w:tc>
      </w:tr>
      <w:tr w:rsidR="00A23D1B" w:rsidRPr="00D666F4" w14:paraId="77C5BA1F" w14:textId="77777777" w:rsidTr="007D3B5A">
        <w:trPr>
          <w:trHeight w:val="298"/>
        </w:trPr>
        <w:tc>
          <w:tcPr>
            <w:tcW w:w="10929" w:type="dxa"/>
            <w:gridSpan w:val="3"/>
            <w:shd w:val="clear" w:color="auto" w:fill="DDD9C3"/>
          </w:tcPr>
          <w:p w14:paraId="71E4F631" w14:textId="77777777" w:rsidR="00A23D1B" w:rsidRPr="00D666F4" w:rsidRDefault="00A86E3B">
            <w:pPr>
              <w:pStyle w:val="TableParagraph"/>
              <w:spacing w:line="279" w:lineRule="exact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Achievements and Experience</w:t>
            </w:r>
          </w:p>
        </w:tc>
      </w:tr>
      <w:tr w:rsidR="00A23D1B" w:rsidRPr="00D666F4" w14:paraId="4C2E1DA0" w14:textId="77777777" w:rsidTr="007D3B5A">
        <w:trPr>
          <w:trHeight w:val="4647"/>
        </w:trPr>
        <w:tc>
          <w:tcPr>
            <w:tcW w:w="6388" w:type="dxa"/>
          </w:tcPr>
          <w:p w14:paraId="77822F12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50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Experience</w:t>
            </w:r>
            <w:r w:rsidRPr="00D666F4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in</w:t>
            </w:r>
            <w:r w:rsidRPr="00D666F4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an</w:t>
            </w:r>
            <w:r w:rsidRPr="00D666F4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accounting</w:t>
            </w:r>
            <w:r w:rsidRPr="00D666F4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financial</w:t>
            </w:r>
            <w:r w:rsidRPr="00D666F4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role,</w:t>
            </w:r>
            <w:r w:rsidRPr="00D666F4">
              <w:rPr>
                <w:b/>
                <w:spacing w:val="-8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with</w:t>
            </w:r>
            <w:r w:rsidRPr="00D666F4">
              <w:rPr>
                <w:b/>
                <w:spacing w:val="-8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a</w:t>
            </w:r>
            <w:r w:rsidRPr="00D666F4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 xml:space="preserve">working </w:t>
            </w:r>
            <w:r w:rsidRPr="00D666F4">
              <w:rPr>
                <w:b/>
                <w:sz w:val="18"/>
                <w:szCs w:val="18"/>
              </w:rPr>
              <w:t>knowledge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of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financial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procedures</w:t>
            </w:r>
            <w:r w:rsidRPr="00D666F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policies.</w:t>
            </w:r>
          </w:p>
          <w:p w14:paraId="5854B076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"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Experience</w:t>
            </w:r>
            <w:r w:rsidRPr="00D666F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in</w:t>
            </w:r>
            <w:r w:rsidRPr="00D666F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the</w:t>
            </w:r>
            <w:r w:rsidRPr="00D666F4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preparation</w:t>
            </w:r>
            <w:r w:rsidRPr="00D666F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of</w:t>
            </w:r>
            <w:r w:rsidRPr="00D666F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audit</w:t>
            </w:r>
            <w:r w:rsidRPr="00D666F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information.</w:t>
            </w:r>
          </w:p>
          <w:p w14:paraId="44028080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50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Knowledge and experience in core project management </w:t>
            </w:r>
            <w:r w:rsidRPr="00D666F4">
              <w:rPr>
                <w:b/>
                <w:sz w:val="18"/>
                <w:szCs w:val="18"/>
              </w:rPr>
              <w:t>techniques,</w:t>
            </w:r>
            <w:r w:rsidRPr="00D666F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including:</w:t>
            </w:r>
          </w:p>
          <w:p w14:paraId="2F087BFA" w14:textId="77777777" w:rsidR="00A23D1B" w:rsidRPr="00D666F4" w:rsidRDefault="00A86E3B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  <w:tab w:val="left" w:pos="1189"/>
              </w:tabs>
              <w:spacing w:line="299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Financial</w:t>
            </w:r>
            <w:r w:rsidRPr="00D666F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monitoring</w:t>
            </w:r>
          </w:p>
          <w:p w14:paraId="7388F89D" w14:textId="77777777" w:rsidR="00A23D1B" w:rsidRPr="00D666F4" w:rsidRDefault="00A86E3B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  <w:tab w:val="left" w:pos="1189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Risk/Issue</w:t>
            </w:r>
            <w:r w:rsidRPr="00D666F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monitoring</w:t>
            </w:r>
          </w:p>
          <w:p w14:paraId="68B69439" w14:textId="77777777" w:rsidR="00A23D1B" w:rsidRPr="00D666F4" w:rsidRDefault="00A86E3B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  <w:tab w:val="left" w:pos="1189"/>
              </w:tabs>
              <w:spacing w:before="1"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Performance</w:t>
            </w:r>
            <w:r w:rsidRPr="00D666F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monitoring</w:t>
            </w:r>
          </w:p>
          <w:p w14:paraId="3F612BD8" w14:textId="77777777" w:rsidR="00A23D1B" w:rsidRPr="00D666F4" w:rsidRDefault="00A86E3B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  <w:tab w:val="left" w:pos="1189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Contract</w:t>
            </w:r>
            <w:r w:rsidRPr="00D666F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management</w:t>
            </w:r>
          </w:p>
          <w:p w14:paraId="0DDBCED8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67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Experience of collating data and ensuring consistency of </w:t>
            </w:r>
            <w:r w:rsidRPr="00D666F4">
              <w:rPr>
                <w:b/>
                <w:sz w:val="18"/>
                <w:szCs w:val="18"/>
              </w:rPr>
              <w:t>the quality of that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data.</w:t>
            </w:r>
          </w:p>
          <w:p w14:paraId="449AF1FC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"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Experience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working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to</w:t>
            </w:r>
            <w:r w:rsidRPr="00D666F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tight</w:t>
            </w:r>
            <w:r w:rsidRPr="00D666F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targets</w:t>
            </w:r>
            <w:r w:rsidRPr="00D666F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deadlines</w:t>
            </w:r>
          </w:p>
          <w:p w14:paraId="07422F43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Knowledge and experience of public sector</w:t>
            </w:r>
            <w:r w:rsidRPr="00D666F4">
              <w:rPr>
                <w:b/>
                <w:spacing w:val="-2"/>
                <w:w w:val="95"/>
                <w:sz w:val="18"/>
                <w:szCs w:val="18"/>
              </w:rPr>
              <w:t xml:space="preserve"> </w:t>
            </w:r>
            <w:r w:rsidRPr="00D666F4">
              <w:rPr>
                <w:b/>
                <w:w w:val="95"/>
                <w:sz w:val="18"/>
                <w:szCs w:val="18"/>
              </w:rPr>
              <w:t>procurement</w:t>
            </w:r>
          </w:p>
          <w:p w14:paraId="111BC13C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Experience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of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Government</w:t>
            </w:r>
            <w:r w:rsidRPr="00D666F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grant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funded</w:t>
            </w:r>
            <w:r w:rsidRPr="00D666F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projects</w:t>
            </w:r>
          </w:p>
          <w:p w14:paraId="70D0CE7F" w14:textId="77777777" w:rsidR="00A23D1B" w:rsidRPr="00D666F4" w:rsidRDefault="00A86E3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Experience</w:t>
            </w:r>
            <w:r w:rsidRPr="00D666F4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of</w:t>
            </w:r>
            <w:r w:rsidRPr="00D666F4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handling</w:t>
            </w:r>
            <w:r w:rsidRPr="00D666F4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confidential</w:t>
            </w:r>
            <w:r w:rsidRPr="00D666F4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information</w:t>
            </w:r>
            <w:r w:rsidRPr="00D666F4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</w:t>
            </w:r>
          </w:p>
          <w:p w14:paraId="158EC4B7" w14:textId="77777777" w:rsidR="00A23D1B" w:rsidRPr="00D666F4" w:rsidRDefault="00A86E3B">
            <w:pPr>
              <w:pStyle w:val="TableParagraph"/>
              <w:spacing w:line="282" w:lineRule="exact"/>
              <w:ind w:left="467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maintaining its security in line with GDPR.</w:t>
            </w:r>
          </w:p>
        </w:tc>
        <w:tc>
          <w:tcPr>
            <w:tcW w:w="1703" w:type="dxa"/>
          </w:tcPr>
          <w:p w14:paraId="211D6D95" w14:textId="77777777" w:rsidR="00A23D1B" w:rsidRPr="00D666F4" w:rsidRDefault="00A86E3B">
            <w:pPr>
              <w:pStyle w:val="TableParagraph"/>
              <w:ind w:left="7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7"/>
                <w:sz w:val="18"/>
                <w:szCs w:val="18"/>
              </w:rPr>
              <w:t>E</w:t>
            </w:r>
          </w:p>
          <w:p w14:paraId="0101C373" w14:textId="77777777" w:rsidR="00A23D1B" w:rsidRPr="00D666F4" w:rsidRDefault="00A23D1B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0E0AD541" w14:textId="77777777" w:rsidR="000542CE" w:rsidRPr="00D666F4" w:rsidRDefault="00A86E3B">
            <w:pPr>
              <w:pStyle w:val="TableParagraph"/>
              <w:ind w:left="775" w:right="765"/>
              <w:jc w:val="center"/>
              <w:rPr>
                <w:b/>
                <w:w w:val="95"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E </w:t>
            </w:r>
          </w:p>
          <w:p w14:paraId="38BC82A6" w14:textId="77777777" w:rsidR="000542CE" w:rsidRPr="00D666F4" w:rsidRDefault="000542CE">
            <w:pPr>
              <w:pStyle w:val="TableParagraph"/>
              <w:ind w:left="775" w:right="765"/>
              <w:jc w:val="center"/>
              <w:rPr>
                <w:b/>
                <w:w w:val="95"/>
                <w:sz w:val="18"/>
                <w:szCs w:val="18"/>
              </w:rPr>
            </w:pPr>
          </w:p>
          <w:p w14:paraId="3BB3CFD8" w14:textId="50A3D8AF" w:rsidR="00A23D1B" w:rsidRPr="00D666F4" w:rsidRDefault="00A86E3B">
            <w:pPr>
              <w:pStyle w:val="TableParagraph"/>
              <w:ind w:left="775" w:right="765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E</w:t>
            </w:r>
          </w:p>
          <w:p w14:paraId="7C396CBB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20D3061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F05C931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C040902" w14:textId="77777777" w:rsidR="00A23D1B" w:rsidRPr="00D666F4" w:rsidRDefault="00A23D1B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1D441CF3" w14:textId="77777777" w:rsidR="000542CE" w:rsidRPr="00D666F4" w:rsidRDefault="000542CE" w:rsidP="000542CE">
            <w:pPr>
              <w:pStyle w:val="TableParagraph"/>
              <w:ind w:left="7"/>
              <w:jc w:val="center"/>
              <w:rPr>
                <w:b/>
                <w:w w:val="97"/>
                <w:sz w:val="18"/>
                <w:szCs w:val="18"/>
              </w:rPr>
            </w:pPr>
          </w:p>
          <w:p w14:paraId="6F9A4A15" w14:textId="77777777" w:rsidR="000542CE" w:rsidRPr="00D666F4" w:rsidRDefault="000542CE" w:rsidP="000542CE">
            <w:pPr>
              <w:pStyle w:val="TableParagraph"/>
              <w:ind w:left="7"/>
              <w:jc w:val="center"/>
              <w:rPr>
                <w:b/>
                <w:w w:val="97"/>
                <w:sz w:val="18"/>
                <w:szCs w:val="18"/>
              </w:rPr>
            </w:pPr>
          </w:p>
          <w:p w14:paraId="3C9FFC9B" w14:textId="59175810" w:rsidR="000542CE" w:rsidRPr="00D666F4" w:rsidRDefault="00A86E3B" w:rsidP="000542CE">
            <w:pPr>
              <w:pStyle w:val="TableParagraph"/>
              <w:ind w:left="7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7"/>
                <w:sz w:val="18"/>
                <w:szCs w:val="18"/>
              </w:rPr>
              <w:t>E</w:t>
            </w:r>
          </w:p>
          <w:p w14:paraId="3CC66998" w14:textId="77777777" w:rsidR="000542CE" w:rsidRPr="00D666F4" w:rsidRDefault="000542CE" w:rsidP="000542CE">
            <w:pPr>
              <w:pStyle w:val="TableParagraph"/>
              <w:ind w:left="775" w:right="766" w:firstLine="12"/>
              <w:jc w:val="both"/>
              <w:rPr>
                <w:b/>
                <w:sz w:val="18"/>
                <w:szCs w:val="18"/>
              </w:rPr>
            </w:pPr>
          </w:p>
          <w:p w14:paraId="00E75688" w14:textId="188EE3D0" w:rsidR="000542CE" w:rsidRPr="00D666F4" w:rsidRDefault="00A86E3B" w:rsidP="000542CE">
            <w:pPr>
              <w:pStyle w:val="TableParagraph"/>
              <w:ind w:left="775" w:right="766" w:firstLine="12"/>
              <w:jc w:val="both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 xml:space="preserve">E </w:t>
            </w:r>
          </w:p>
          <w:p w14:paraId="38507EB8" w14:textId="77777777" w:rsidR="000542CE" w:rsidRPr="00D666F4" w:rsidRDefault="000542CE" w:rsidP="000542CE">
            <w:pPr>
              <w:pStyle w:val="TableParagraph"/>
              <w:ind w:left="775" w:right="766" w:firstLine="12"/>
              <w:jc w:val="both"/>
              <w:rPr>
                <w:b/>
                <w:w w:val="95"/>
                <w:sz w:val="18"/>
                <w:szCs w:val="18"/>
              </w:rPr>
            </w:pPr>
          </w:p>
          <w:p w14:paraId="0CDE7E49" w14:textId="4C537230" w:rsidR="000542CE" w:rsidRPr="00D666F4" w:rsidRDefault="00A86E3B" w:rsidP="000542CE">
            <w:pPr>
              <w:pStyle w:val="TableParagraph"/>
              <w:ind w:left="775" w:right="766" w:firstLine="12"/>
              <w:jc w:val="both"/>
              <w:rPr>
                <w:b/>
                <w:w w:val="95"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D </w:t>
            </w:r>
          </w:p>
          <w:p w14:paraId="1D372AD9" w14:textId="77777777" w:rsidR="000542CE" w:rsidRPr="00D666F4" w:rsidRDefault="000542CE">
            <w:pPr>
              <w:pStyle w:val="TableParagraph"/>
              <w:ind w:left="775" w:right="766" w:firstLine="12"/>
              <w:jc w:val="both"/>
              <w:rPr>
                <w:b/>
                <w:w w:val="95"/>
                <w:sz w:val="18"/>
                <w:szCs w:val="18"/>
              </w:rPr>
            </w:pPr>
          </w:p>
          <w:p w14:paraId="1633A2C8" w14:textId="68737789" w:rsidR="000542CE" w:rsidRPr="00D666F4" w:rsidRDefault="00A86E3B" w:rsidP="000542CE">
            <w:pPr>
              <w:pStyle w:val="TableParagraph"/>
              <w:ind w:left="775" w:right="766" w:firstLine="12"/>
              <w:jc w:val="both"/>
              <w:rPr>
                <w:b/>
                <w:w w:val="95"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 xml:space="preserve">D </w:t>
            </w:r>
          </w:p>
          <w:p w14:paraId="1D968144" w14:textId="5A1C9958" w:rsidR="00A23D1B" w:rsidRPr="00D666F4" w:rsidRDefault="00A86E3B">
            <w:pPr>
              <w:pStyle w:val="TableParagraph"/>
              <w:ind w:left="775" w:right="766" w:firstLine="12"/>
              <w:jc w:val="both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D</w:t>
            </w:r>
          </w:p>
        </w:tc>
        <w:tc>
          <w:tcPr>
            <w:tcW w:w="2837" w:type="dxa"/>
          </w:tcPr>
          <w:p w14:paraId="31E9D8A2" w14:textId="77777777" w:rsidR="00A23D1B" w:rsidRPr="00D666F4" w:rsidRDefault="00A86E3B">
            <w:pPr>
              <w:pStyle w:val="TableParagraph"/>
              <w:ind w:left="167" w:right="164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Application/Interview</w:t>
            </w:r>
          </w:p>
          <w:p w14:paraId="73288AE7" w14:textId="77777777" w:rsidR="00A23D1B" w:rsidRPr="00D666F4" w:rsidRDefault="00A23D1B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7565A7C4" w14:textId="77777777" w:rsidR="00A23D1B" w:rsidRPr="00D666F4" w:rsidRDefault="00A86E3B">
            <w:pPr>
              <w:pStyle w:val="TableParagraph"/>
              <w:ind w:left="328" w:right="322" w:hanging="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 xml:space="preserve">Application </w:t>
            </w:r>
            <w:r w:rsidRPr="00D666F4">
              <w:rPr>
                <w:b/>
                <w:w w:val="90"/>
                <w:sz w:val="18"/>
                <w:szCs w:val="18"/>
              </w:rPr>
              <w:t>Application/Interview</w:t>
            </w:r>
          </w:p>
          <w:p w14:paraId="57E2011D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4519991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97D15F6" w14:textId="77777777" w:rsidR="00A23D1B" w:rsidRPr="00D666F4" w:rsidRDefault="00A23D1B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EC04060" w14:textId="77777777" w:rsidR="00A23D1B" w:rsidRPr="00D666F4" w:rsidRDefault="00A23D1B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6072A40D" w14:textId="77777777" w:rsidR="00A23D1B" w:rsidRPr="00D666F4" w:rsidRDefault="00A86E3B">
            <w:pPr>
              <w:pStyle w:val="TableParagraph"/>
              <w:ind w:left="167" w:right="164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Application/Interview</w:t>
            </w:r>
          </w:p>
          <w:p w14:paraId="290C6642" w14:textId="77777777" w:rsidR="00A23D1B" w:rsidRPr="00D666F4" w:rsidRDefault="00A23D1B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0CDD94A8" w14:textId="77777777" w:rsidR="000542CE" w:rsidRPr="00D666F4" w:rsidRDefault="00A86E3B">
            <w:pPr>
              <w:pStyle w:val="TableParagraph"/>
              <w:ind w:left="347" w:right="34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0"/>
                <w:sz w:val="18"/>
                <w:szCs w:val="18"/>
              </w:rPr>
              <w:t xml:space="preserve">Application/Interview </w:t>
            </w:r>
            <w:r w:rsidRPr="00D666F4">
              <w:rPr>
                <w:b/>
                <w:sz w:val="18"/>
                <w:szCs w:val="18"/>
              </w:rPr>
              <w:t xml:space="preserve">Application </w:t>
            </w:r>
          </w:p>
          <w:p w14:paraId="3684BCB0" w14:textId="77777777" w:rsidR="000542CE" w:rsidRPr="00D666F4" w:rsidRDefault="00A86E3B">
            <w:pPr>
              <w:pStyle w:val="TableParagraph"/>
              <w:ind w:left="347" w:right="34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 xml:space="preserve">Application </w:t>
            </w:r>
          </w:p>
          <w:p w14:paraId="5BBBBC27" w14:textId="2B9CB97D" w:rsidR="00A23D1B" w:rsidRPr="00D666F4" w:rsidRDefault="00A86E3B">
            <w:pPr>
              <w:pStyle w:val="TableParagraph"/>
              <w:ind w:left="347" w:right="341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</w:t>
            </w:r>
          </w:p>
        </w:tc>
      </w:tr>
      <w:tr w:rsidR="00A23D1B" w:rsidRPr="00D666F4" w14:paraId="7009044D" w14:textId="77777777" w:rsidTr="007D3B5A">
        <w:trPr>
          <w:trHeight w:val="298"/>
        </w:trPr>
        <w:tc>
          <w:tcPr>
            <w:tcW w:w="10929" w:type="dxa"/>
            <w:gridSpan w:val="3"/>
            <w:shd w:val="clear" w:color="auto" w:fill="DDD9C3"/>
          </w:tcPr>
          <w:p w14:paraId="20336DD3" w14:textId="77777777" w:rsidR="00A23D1B" w:rsidRPr="00D666F4" w:rsidRDefault="00A86E3B">
            <w:pPr>
              <w:pStyle w:val="TableParagraph"/>
              <w:spacing w:line="279" w:lineRule="exact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Personal Attributes</w:t>
            </w:r>
          </w:p>
        </w:tc>
      </w:tr>
      <w:tr w:rsidR="00A23D1B" w:rsidRPr="00D666F4" w14:paraId="3A1A2217" w14:textId="77777777" w:rsidTr="007D3B5A">
        <w:trPr>
          <w:trHeight w:val="1197"/>
        </w:trPr>
        <w:tc>
          <w:tcPr>
            <w:tcW w:w="6388" w:type="dxa"/>
          </w:tcPr>
          <w:p w14:paraId="24F6F735" w14:textId="77777777" w:rsidR="00A23D1B" w:rsidRPr="00D666F4" w:rsidRDefault="00A86E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Ability and desire to</w:t>
            </w:r>
            <w:r w:rsidRPr="00D666F4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learn</w:t>
            </w:r>
          </w:p>
          <w:p w14:paraId="31768233" w14:textId="77777777" w:rsidR="00A23D1B" w:rsidRPr="00D666F4" w:rsidRDefault="00A86E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Ability</w:t>
            </w:r>
            <w:r w:rsidRPr="00D666F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to</w:t>
            </w:r>
            <w:r w:rsidRPr="00D666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work</w:t>
            </w:r>
            <w:r w:rsidRPr="00D666F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flexibly</w:t>
            </w:r>
            <w:r w:rsidRPr="00D666F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</w:t>
            </w:r>
            <w:r w:rsidRPr="00D666F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as</w:t>
            </w:r>
            <w:r w:rsidRPr="00D666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</w:t>
            </w:r>
            <w:r w:rsidRPr="00D666F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part</w:t>
            </w:r>
            <w:r w:rsidRPr="00D666F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of</w:t>
            </w:r>
            <w:r w:rsidRPr="00D666F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</w:t>
            </w:r>
            <w:r w:rsidRPr="00D666F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team</w:t>
            </w:r>
          </w:p>
          <w:p w14:paraId="2A6D9F1E" w14:textId="77777777" w:rsidR="00A23D1B" w:rsidRPr="00D666F4" w:rsidRDefault="00A86E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 w:line="300" w:lineRule="exact"/>
              <w:ind w:hanging="361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Ability</w:t>
            </w:r>
            <w:r w:rsidRPr="00D666F4">
              <w:rPr>
                <w:b/>
                <w:spacing w:val="-2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to</w:t>
            </w:r>
            <w:r w:rsidRPr="00D666F4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work</w:t>
            </w:r>
            <w:r w:rsidRPr="00D666F4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under</w:t>
            </w:r>
            <w:r w:rsidRPr="00D666F4">
              <w:rPr>
                <w:b/>
                <w:spacing w:val="-2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pressure</w:t>
            </w:r>
            <w:r w:rsidRPr="00D666F4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</w:t>
            </w:r>
            <w:r w:rsidRPr="00D666F4">
              <w:rPr>
                <w:b/>
                <w:spacing w:val="-2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establish</w:t>
            </w:r>
            <w:r w:rsidRPr="00D666F4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priorities</w:t>
            </w:r>
            <w:r w:rsidRPr="00D666F4">
              <w:rPr>
                <w:b/>
                <w:spacing w:val="-24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to</w:t>
            </w:r>
          </w:p>
          <w:p w14:paraId="4A7E0B67" w14:textId="77777777" w:rsidR="00A23D1B" w:rsidRPr="00D666F4" w:rsidRDefault="00A86E3B">
            <w:pPr>
              <w:pStyle w:val="TableParagraph"/>
              <w:spacing w:line="279" w:lineRule="exact"/>
              <w:ind w:left="467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meet deadlines</w:t>
            </w:r>
          </w:p>
        </w:tc>
        <w:tc>
          <w:tcPr>
            <w:tcW w:w="1703" w:type="dxa"/>
          </w:tcPr>
          <w:p w14:paraId="60884F86" w14:textId="4C718CC3" w:rsidR="00A23D1B" w:rsidRPr="00D666F4" w:rsidRDefault="00A86E3B">
            <w:pPr>
              <w:pStyle w:val="TableParagraph"/>
              <w:ind w:left="787" w:right="777"/>
              <w:jc w:val="both"/>
              <w:rPr>
                <w:b/>
                <w:sz w:val="18"/>
                <w:szCs w:val="18"/>
              </w:rPr>
            </w:pPr>
            <w:r w:rsidRPr="00D666F4">
              <w:rPr>
                <w:b/>
                <w:w w:val="95"/>
                <w:sz w:val="18"/>
                <w:szCs w:val="18"/>
              </w:rPr>
              <w:t>E E E</w:t>
            </w:r>
          </w:p>
        </w:tc>
        <w:tc>
          <w:tcPr>
            <w:tcW w:w="2837" w:type="dxa"/>
          </w:tcPr>
          <w:p w14:paraId="685FB11A" w14:textId="77777777" w:rsidR="00A23D1B" w:rsidRPr="00D666F4" w:rsidRDefault="00A86E3B">
            <w:pPr>
              <w:pStyle w:val="TableParagraph"/>
              <w:ind w:left="328" w:right="322"/>
              <w:jc w:val="both"/>
              <w:rPr>
                <w:b/>
                <w:sz w:val="18"/>
                <w:szCs w:val="18"/>
              </w:rPr>
            </w:pPr>
            <w:r w:rsidRPr="00D666F4">
              <w:rPr>
                <w:b/>
                <w:w w:val="90"/>
                <w:sz w:val="18"/>
                <w:szCs w:val="18"/>
              </w:rPr>
              <w:t>Application/Interview Application/Interview Application/Interview</w:t>
            </w:r>
          </w:p>
        </w:tc>
      </w:tr>
      <w:tr w:rsidR="00A23D1B" w:rsidRPr="00D666F4" w14:paraId="20DB7560" w14:textId="77777777" w:rsidTr="007D3B5A">
        <w:trPr>
          <w:trHeight w:val="298"/>
        </w:trPr>
        <w:tc>
          <w:tcPr>
            <w:tcW w:w="10929" w:type="dxa"/>
            <w:gridSpan w:val="3"/>
            <w:shd w:val="clear" w:color="auto" w:fill="DDD9C3"/>
          </w:tcPr>
          <w:p w14:paraId="179A988F" w14:textId="77777777" w:rsidR="00A23D1B" w:rsidRPr="00D666F4" w:rsidRDefault="00A86E3B">
            <w:pPr>
              <w:pStyle w:val="TableParagraph"/>
              <w:spacing w:line="279" w:lineRule="exact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Other</w:t>
            </w:r>
          </w:p>
        </w:tc>
      </w:tr>
      <w:tr w:rsidR="00A23D1B" w:rsidRPr="00D666F4" w14:paraId="502F4704" w14:textId="77777777" w:rsidTr="007D3B5A">
        <w:trPr>
          <w:trHeight w:val="600"/>
        </w:trPr>
        <w:tc>
          <w:tcPr>
            <w:tcW w:w="6388" w:type="dxa"/>
          </w:tcPr>
          <w:p w14:paraId="1E32AC09" w14:textId="5C5AB19F" w:rsidR="00A23D1B" w:rsidRPr="00D666F4" w:rsidRDefault="00A86E3B">
            <w:pPr>
              <w:pStyle w:val="TableParagraph"/>
              <w:tabs>
                <w:tab w:val="left" w:pos="467"/>
              </w:tabs>
              <w:spacing w:before="3" w:line="300" w:lineRule="exact"/>
              <w:rPr>
                <w:b/>
                <w:sz w:val="18"/>
                <w:szCs w:val="18"/>
              </w:rPr>
            </w:pPr>
            <w:r w:rsidRPr="00D666F4">
              <w:rPr>
                <w:sz w:val="18"/>
                <w:szCs w:val="18"/>
              </w:rPr>
              <w:t>-</w:t>
            </w:r>
            <w:r w:rsidRPr="00D666F4">
              <w:rPr>
                <w:sz w:val="18"/>
                <w:szCs w:val="18"/>
              </w:rPr>
              <w:tab/>
            </w:r>
            <w:r w:rsidRPr="00D666F4">
              <w:rPr>
                <w:b/>
                <w:sz w:val="18"/>
                <w:szCs w:val="18"/>
              </w:rPr>
              <w:t>Valid</w:t>
            </w:r>
            <w:r w:rsidRPr="00D666F4">
              <w:rPr>
                <w:b/>
                <w:spacing w:val="-18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UK</w:t>
            </w:r>
            <w:r w:rsidRPr="00D666F4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Driving</w:t>
            </w:r>
            <w:r w:rsidRPr="00D666F4">
              <w:rPr>
                <w:b/>
                <w:spacing w:val="-18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Licence</w:t>
            </w:r>
            <w:r w:rsidRPr="00D666F4">
              <w:rPr>
                <w:b/>
                <w:spacing w:val="-19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and/or</w:t>
            </w:r>
            <w:r w:rsidRPr="00D666F4">
              <w:rPr>
                <w:b/>
                <w:spacing w:val="-19"/>
                <w:sz w:val="18"/>
                <w:szCs w:val="18"/>
              </w:rPr>
              <w:t xml:space="preserve"> </w:t>
            </w:r>
            <w:r w:rsidR="0057235C">
              <w:rPr>
                <w:b/>
                <w:spacing w:val="-19"/>
                <w:sz w:val="18"/>
                <w:szCs w:val="18"/>
              </w:rPr>
              <w:t xml:space="preserve">the  </w:t>
            </w:r>
            <w:r w:rsidRPr="00D666F4">
              <w:rPr>
                <w:b/>
                <w:sz w:val="18"/>
                <w:szCs w:val="18"/>
              </w:rPr>
              <w:t>ability</w:t>
            </w:r>
            <w:r w:rsidRPr="00D666F4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to</w:t>
            </w:r>
            <w:r w:rsidRPr="00D666F4">
              <w:rPr>
                <w:b/>
                <w:spacing w:val="-19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travel</w:t>
            </w:r>
            <w:r w:rsidRPr="00D666F4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D666F4">
              <w:rPr>
                <w:b/>
                <w:sz w:val="18"/>
                <w:szCs w:val="18"/>
              </w:rPr>
              <w:t>across</w:t>
            </w:r>
          </w:p>
          <w:p w14:paraId="18FE85AD" w14:textId="4C5AD9AE" w:rsidR="00A23D1B" w:rsidRPr="00D666F4" w:rsidRDefault="00A86E3B">
            <w:pPr>
              <w:pStyle w:val="TableParagraph"/>
              <w:spacing w:line="279" w:lineRule="exact"/>
              <w:ind w:left="467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Cheshire &amp; Warrington</w:t>
            </w:r>
            <w:r w:rsidR="007D3B5A" w:rsidRPr="00D666F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3" w:type="dxa"/>
          </w:tcPr>
          <w:p w14:paraId="775AFE5C" w14:textId="77777777" w:rsidR="00A23D1B" w:rsidRPr="00D666F4" w:rsidRDefault="00A86E3B">
            <w:pPr>
              <w:pStyle w:val="TableParagraph"/>
              <w:spacing w:before="3"/>
              <w:ind w:left="7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w w:val="97"/>
                <w:sz w:val="18"/>
                <w:szCs w:val="18"/>
              </w:rPr>
              <w:t>E</w:t>
            </w:r>
          </w:p>
        </w:tc>
        <w:tc>
          <w:tcPr>
            <w:tcW w:w="2837" w:type="dxa"/>
          </w:tcPr>
          <w:p w14:paraId="78DCF851" w14:textId="77777777" w:rsidR="00A23D1B" w:rsidRPr="00D666F4" w:rsidRDefault="00A86E3B">
            <w:pPr>
              <w:pStyle w:val="TableParagraph"/>
              <w:spacing w:before="3"/>
              <w:ind w:left="167" w:right="165"/>
              <w:jc w:val="center"/>
              <w:rPr>
                <w:b/>
                <w:sz w:val="18"/>
                <w:szCs w:val="18"/>
              </w:rPr>
            </w:pPr>
            <w:r w:rsidRPr="00D666F4">
              <w:rPr>
                <w:b/>
                <w:sz w:val="18"/>
                <w:szCs w:val="18"/>
              </w:rPr>
              <w:t>Application</w:t>
            </w:r>
          </w:p>
        </w:tc>
      </w:tr>
    </w:tbl>
    <w:p w14:paraId="45E0FA89" w14:textId="77777777" w:rsidR="00A23D1B" w:rsidRDefault="00A23D1B" w:rsidP="007D3B5A">
      <w:pPr>
        <w:pStyle w:val="BodyText"/>
        <w:spacing w:before="4"/>
        <w:rPr>
          <w:rFonts w:ascii="Times New Roman"/>
          <w:b w:val="0"/>
          <w:sz w:val="17"/>
        </w:rPr>
      </w:pPr>
    </w:p>
    <w:sectPr w:rsidR="00A23D1B">
      <w:pgSz w:w="11910" w:h="16840"/>
      <w:pgMar w:top="1880" w:right="280" w:bottom="820" w:left="480" w:header="47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2F87" w14:textId="77777777" w:rsidR="00A86E3B" w:rsidRDefault="00A86E3B">
      <w:r>
        <w:separator/>
      </w:r>
    </w:p>
  </w:endnote>
  <w:endnote w:type="continuationSeparator" w:id="0">
    <w:p w14:paraId="2AF5D05F" w14:textId="77777777" w:rsidR="00A86E3B" w:rsidRDefault="00A86E3B">
      <w:r>
        <w:continuationSeparator/>
      </w:r>
    </w:p>
  </w:endnote>
  <w:endnote w:type="continuationNotice" w:id="1">
    <w:p w14:paraId="50E4B31E" w14:textId="77777777" w:rsidR="00A96C0E" w:rsidRDefault="00A96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4A35" w14:textId="17205FAA" w:rsidR="00A23D1B" w:rsidRDefault="00F40F6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0B5CEF" wp14:editId="6B6B86D4">
              <wp:simplePos x="0" y="0"/>
              <wp:positionH relativeFrom="page">
                <wp:posOffset>3482340</wp:posOffset>
              </wp:positionH>
              <wp:positionV relativeFrom="page">
                <wp:posOffset>10107295</wp:posOffset>
              </wp:positionV>
              <wp:extent cx="594360" cy="152400"/>
              <wp:effectExtent l="0" t="0" r="0" b="0"/>
              <wp:wrapNone/>
              <wp:docPr id="13768875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09F50" w14:textId="77777777" w:rsidR="00A23D1B" w:rsidRDefault="00A86E3B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B5C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2pt;margin-top:795.85pt;width:46.8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" filled="f" stroked="f">
              <v:textbox inset="0,0,0,0">
                <w:txbxContent>
                  <w:p w14:paraId="3A209F50" w14:textId="77777777" w:rsidR="00A23D1B" w:rsidRDefault="00A86E3B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3A6E" w14:textId="77777777" w:rsidR="00A86E3B" w:rsidRDefault="00A86E3B">
      <w:r>
        <w:separator/>
      </w:r>
    </w:p>
  </w:footnote>
  <w:footnote w:type="continuationSeparator" w:id="0">
    <w:p w14:paraId="0E403365" w14:textId="77777777" w:rsidR="00A86E3B" w:rsidRDefault="00A86E3B">
      <w:r>
        <w:continuationSeparator/>
      </w:r>
    </w:p>
  </w:footnote>
  <w:footnote w:type="continuationNotice" w:id="1">
    <w:p w14:paraId="5CD878FF" w14:textId="77777777" w:rsidR="00A96C0E" w:rsidRDefault="00A96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D813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2C619740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51B6A6F4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2E9F6305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13CC9F76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38873270" w14:textId="05CF592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5C62B8CE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2F283B2E" w14:textId="2FE14E37" w:rsidR="00192082" w:rsidRDefault="00110D2A" w:rsidP="00192082">
    <w:pPr>
      <w:pStyle w:val="BodyText"/>
      <w:spacing w:line="14" w:lineRule="auto"/>
      <w:jc w:val="center"/>
      <w:rPr>
        <w:rFonts w:cs="Calibri"/>
        <w:b w:val="0"/>
        <w:noProof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4D52DF2" wp14:editId="1B852CD5">
          <wp:simplePos x="0" y="0"/>
          <wp:positionH relativeFrom="page">
            <wp:posOffset>674370</wp:posOffset>
          </wp:positionH>
          <wp:positionV relativeFrom="page">
            <wp:posOffset>115570</wp:posOffset>
          </wp:positionV>
          <wp:extent cx="1217930" cy="944880"/>
          <wp:effectExtent l="0" t="0" r="1270" b="7620"/>
          <wp:wrapNone/>
          <wp:docPr id="3039910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93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E977B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2CC4B306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62A89911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534EC9E3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79E0FE2D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30531417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0B52A1DA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3BB7971F" w14:textId="77777777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1E037ED9" w14:textId="35CE1D74" w:rsidR="00192082" w:rsidRDefault="00192082" w:rsidP="00192082">
    <w:pPr>
      <w:pStyle w:val="BodyText"/>
      <w:spacing w:line="14" w:lineRule="auto"/>
      <w:jc w:val="center"/>
      <w:rPr>
        <w:rFonts w:cs="Calibri"/>
        <w:b w:val="0"/>
        <w:noProof/>
      </w:rPr>
    </w:pPr>
  </w:p>
  <w:p w14:paraId="4739CD08" w14:textId="145469EF" w:rsidR="00110D2A" w:rsidRDefault="00110D2A" w:rsidP="00192082">
    <w:pPr>
      <w:pStyle w:val="BodyText"/>
      <w:spacing w:line="14" w:lineRule="auto"/>
      <w:jc w:val="center"/>
      <w:rPr>
        <w:b w:val="0"/>
        <w:sz w:val="20"/>
      </w:rPr>
    </w:pPr>
  </w:p>
  <w:p w14:paraId="13842282" w14:textId="4498AAE8" w:rsidR="00110D2A" w:rsidRDefault="00110D2A" w:rsidP="00192082">
    <w:pPr>
      <w:pStyle w:val="BodyText"/>
      <w:spacing w:line="14" w:lineRule="auto"/>
      <w:jc w:val="center"/>
      <w:rPr>
        <w:b w:val="0"/>
        <w:sz w:val="20"/>
      </w:rPr>
    </w:pPr>
  </w:p>
  <w:p w14:paraId="793D81CD" w14:textId="0E8313BB" w:rsidR="00110D2A" w:rsidRDefault="00110D2A" w:rsidP="00192082">
    <w:pPr>
      <w:pStyle w:val="BodyText"/>
      <w:spacing w:line="14" w:lineRule="auto"/>
      <w:jc w:val="center"/>
      <w:rPr>
        <w:b w:val="0"/>
        <w:sz w:val="20"/>
      </w:rPr>
    </w:pPr>
  </w:p>
  <w:p w14:paraId="7AA0F6D3" w14:textId="1610F50F" w:rsidR="00A23D1B" w:rsidRDefault="004D235C" w:rsidP="00110D2A">
    <w:pPr>
      <w:pStyle w:val="BodyText"/>
      <w:tabs>
        <w:tab w:val="left" w:pos="1351"/>
        <w:tab w:val="center" w:pos="5575"/>
      </w:tabs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2AFCC6A" wp14:editId="3A63B869">
          <wp:simplePos x="0" y="0"/>
          <wp:positionH relativeFrom="page">
            <wp:posOffset>5584874</wp:posOffset>
          </wp:positionH>
          <wp:positionV relativeFrom="page">
            <wp:posOffset>267286</wp:posOffset>
          </wp:positionV>
          <wp:extent cx="1378739" cy="780757"/>
          <wp:effectExtent l="0" t="0" r="0" b="635"/>
          <wp:wrapNone/>
          <wp:docPr id="16127858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032" cy="782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D2A">
      <w:rPr>
        <w:b w:val="0"/>
        <w:sz w:val="20"/>
      </w:rPr>
      <w:tab/>
    </w:r>
    <w:r w:rsidR="00110D2A">
      <w:rPr>
        <w:b w:val="0"/>
        <w:sz w:val="20"/>
      </w:rPr>
      <w:tab/>
    </w:r>
    <w:r w:rsidR="00192082">
      <w:rPr>
        <w:rFonts w:cs="Calibri"/>
        <w:b w:val="0"/>
        <w:noProof/>
      </w:rPr>
      <w:drawing>
        <wp:inline distT="0" distB="0" distL="0" distR="0" wp14:anchorId="43F140F4" wp14:editId="1C9C2731">
          <wp:extent cx="1377555" cy="939416"/>
          <wp:effectExtent l="0" t="0" r="0" b="0"/>
          <wp:docPr id="140296821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231080" name="Picture 1" descr="A black background with blue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433" cy="96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CB4F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51555"/>
    <w:multiLevelType w:val="hybridMultilevel"/>
    <w:tmpl w:val="4410B004"/>
    <w:lvl w:ilvl="0" w:tplc="219EF8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C5E56E2">
      <w:numFmt w:val="bullet"/>
      <w:lvlText w:val="•"/>
      <w:lvlJc w:val="left"/>
      <w:pPr>
        <w:ind w:left="1408" w:hanging="360"/>
      </w:pPr>
      <w:rPr>
        <w:rFonts w:hint="default"/>
        <w:lang w:val="en-GB" w:eastAsia="en-GB" w:bidi="en-GB"/>
      </w:rPr>
    </w:lvl>
    <w:lvl w:ilvl="2" w:tplc="9946AC1A">
      <w:numFmt w:val="bullet"/>
      <w:lvlText w:val="•"/>
      <w:lvlJc w:val="left"/>
      <w:pPr>
        <w:ind w:left="1996" w:hanging="360"/>
      </w:pPr>
      <w:rPr>
        <w:rFonts w:hint="default"/>
        <w:lang w:val="en-GB" w:eastAsia="en-GB" w:bidi="en-GB"/>
      </w:rPr>
    </w:lvl>
    <w:lvl w:ilvl="3" w:tplc="0088DFAE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4" w:tplc="A78AE100">
      <w:numFmt w:val="bullet"/>
      <w:lvlText w:val="•"/>
      <w:lvlJc w:val="left"/>
      <w:pPr>
        <w:ind w:left="3173" w:hanging="360"/>
      </w:pPr>
      <w:rPr>
        <w:rFonts w:hint="default"/>
        <w:lang w:val="en-GB" w:eastAsia="en-GB" w:bidi="en-GB"/>
      </w:rPr>
    </w:lvl>
    <w:lvl w:ilvl="5" w:tplc="538EFEE8">
      <w:numFmt w:val="bullet"/>
      <w:lvlText w:val="•"/>
      <w:lvlJc w:val="left"/>
      <w:pPr>
        <w:ind w:left="3762" w:hanging="360"/>
      </w:pPr>
      <w:rPr>
        <w:rFonts w:hint="default"/>
        <w:lang w:val="en-GB" w:eastAsia="en-GB" w:bidi="en-GB"/>
      </w:rPr>
    </w:lvl>
    <w:lvl w:ilvl="6" w:tplc="928478EC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7" w:tplc="6A06D88C">
      <w:numFmt w:val="bullet"/>
      <w:lvlText w:val="•"/>
      <w:lvlJc w:val="left"/>
      <w:pPr>
        <w:ind w:left="4938" w:hanging="360"/>
      </w:pPr>
      <w:rPr>
        <w:rFonts w:hint="default"/>
        <w:lang w:val="en-GB" w:eastAsia="en-GB" w:bidi="en-GB"/>
      </w:rPr>
    </w:lvl>
    <w:lvl w:ilvl="8" w:tplc="F602398E">
      <w:numFmt w:val="bullet"/>
      <w:lvlText w:val="•"/>
      <w:lvlJc w:val="left"/>
      <w:pPr>
        <w:ind w:left="5527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76E30CC"/>
    <w:multiLevelType w:val="hybridMultilevel"/>
    <w:tmpl w:val="83A4BC70"/>
    <w:lvl w:ilvl="0" w:tplc="B10485E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C400DBA">
      <w:numFmt w:val="bullet"/>
      <w:lvlText w:val="•"/>
      <w:lvlJc w:val="left"/>
      <w:pPr>
        <w:ind w:left="1852" w:hanging="360"/>
      </w:pPr>
      <w:rPr>
        <w:rFonts w:hint="default"/>
        <w:lang w:val="en-GB" w:eastAsia="en-GB" w:bidi="en-GB"/>
      </w:rPr>
    </w:lvl>
    <w:lvl w:ilvl="2" w:tplc="14F2E410">
      <w:numFmt w:val="bullet"/>
      <w:lvlText w:val="•"/>
      <w:lvlJc w:val="left"/>
      <w:pPr>
        <w:ind w:left="2765" w:hanging="360"/>
      </w:pPr>
      <w:rPr>
        <w:rFonts w:hint="default"/>
        <w:lang w:val="en-GB" w:eastAsia="en-GB" w:bidi="en-GB"/>
      </w:rPr>
    </w:lvl>
    <w:lvl w:ilvl="3" w:tplc="B72E0BC2">
      <w:numFmt w:val="bullet"/>
      <w:lvlText w:val="•"/>
      <w:lvlJc w:val="left"/>
      <w:pPr>
        <w:ind w:left="3677" w:hanging="360"/>
      </w:pPr>
      <w:rPr>
        <w:rFonts w:hint="default"/>
        <w:lang w:val="en-GB" w:eastAsia="en-GB" w:bidi="en-GB"/>
      </w:rPr>
    </w:lvl>
    <w:lvl w:ilvl="4" w:tplc="7BCA6AB2">
      <w:numFmt w:val="bullet"/>
      <w:lvlText w:val="•"/>
      <w:lvlJc w:val="left"/>
      <w:pPr>
        <w:ind w:left="4590" w:hanging="360"/>
      </w:pPr>
      <w:rPr>
        <w:rFonts w:hint="default"/>
        <w:lang w:val="en-GB" w:eastAsia="en-GB" w:bidi="en-GB"/>
      </w:rPr>
    </w:lvl>
    <w:lvl w:ilvl="5" w:tplc="9BBE44C0">
      <w:numFmt w:val="bullet"/>
      <w:lvlText w:val="•"/>
      <w:lvlJc w:val="left"/>
      <w:pPr>
        <w:ind w:left="5503" w:hanging="360"/>
      </w:pPr>
      <w:rPr>
        <w:rFonts w:hint="default"/>
        <w:lang w:val="en-GB" w:eastAsia="en-GB" w:bidi="en-GB"/>
      </w:rPr>
    </w:lvl>
    <w:lvl w:ilvl="6" w:tplc="C8668BE0">
      <w:numFmt w:val="bullet"/>
      <w:lvlText w:val="•"/>
      <w:lvlJc w:val="left"/>
      <w:pPr>
        <w:ind w:left="6415" w:hanging="360"/>
      </w:pPr>
      <w:rPr>
        <w:rFonts w:hint="default"/>
        <w:lang w:val="en-GB" w:eastAsia="en-GB" w:bidi="en-GB"/>
      </w:rPr>
    </w:lvl>
    <w:lvl w:ilvl="7" w:tplc="9E4C5488">
      <w:numFmt w:val="bullet"/>
      <w:lvlText w:val="•"/>
      <w:lvlJc w:val="left"/>
      <w:pPr>
        <w:ind w:left="7328" w:hanging="360"/>
      </w:pPr>
      <w:rPr>
        <w:rFonts w:hint="default"/>
        <w:lang w:val="en-GB" w:eastAsia="en-GB" w:bidi="en-GB"/>
      </w:rPr>
    </w:lvl>
    <w:lvl w:ilvl="8" w:tplc="3B742E9A">
      <w:numFmt w:val="bullet"/>
      <w:lvlText w:val="•"/>
      <w:lvlJc w:val="left"/>
      <w:pPr>
        <w:ind w:left="8241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2088426E"/>
    <w:multiLevelType w:val="hybridMultilevel"/>
    <w:tmpl w:val="782221EE"/>
    <w:lvl w:ilvl="0" w:tplc="025A6F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A0E3458">
      <w:numFmt w:val="bullet"/>
      <w:lvlText w:val="•"/>
      <w:lvlJc w:val="left"/>
      <w:pPr>
        <w:ind w:left="1408" w:hanging="360"/>
      </w:pPr>
      <w:rPr>
        <w:rFonts w:hint="default"/>
        <w:lang w:val="en-GB" w:eastAsia="en-GB" w:bidi="en-GB"/>
      </w:rPr>
    </w:lvl>
    <w:lvl w:ilvl="2" w:tplc="71E255DE">
      <w:numFmt w:val="bullet"/>
      <w:lvlText w:val="•"/>
      <w:lvlJc w:val="left"/>
      <w:pPr>
        <w:ind w:left="1996" w:hanging="360"/>
      </w:pPr>
      <w:rPr>
        <w:rFonts w:hint="default"/>
        <w:lang w:val="en-GB" w:eastAsia="en-GB" w:bidi="en-GB"/>
      </w:rPr>
    </w:lvl>
    <w:lvl w:ilvl="3" w:tplc="82905EF4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4" w:tplc="52E0D506">
      <w:numFmt w:val="bullet"/>
      <w:lvlText w:val="•"/>
      <w:lvlJc w:val="left"/>
      <w:pPr>
        <w:ind w:left="3173" w:hanging="360"/>
      </w:pPr>
      <w:rPr>
        <w:rFonts w:hint="default"/>
        <w:lang w:val="en-GB" w:eastAsia="en-GB" w:bidi="en-GB"/>
      </w:rPr>
    </w:lvl>
    <w:lvl w:ilvl="5" w:tplc="E92E1496">
      <w:numFmt w:val="bullet"/>
      <w:lvlText w:val="•"/>
      <w:lvlJc w:val="left"/>
      <w:pPr>
        <w:ind w:left="3762" w:hanging="360"/>
      </w:pPr>
      <w:rPr>
        <w:rFonts w:hint="default"/>
        <w:lang w:val="en-GB" w:eastAsia="en-GB" w:bidi="en-GB"/>
      </w:rPr>
    </w:lvl>
    <w:lvl w:ilvl="6" w:tplc="401E2FA2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7" w:tplc="BDC246EE">
      <w:numFmt w:val="bullet"/>
      <w:lvlText w:val="•"/>
      <w:lvlJc w:val="left"/>
      <w:pPr>
        <w:ind w:left="4938" w:hanging="360"/>
      </w:pPr>
      <w:rPr>
        <w:rFonts w:hint="default"/>
        <w:lang w:val="en-GB" w:eastAsia="en-GB" w:bidi="en-GB"/>
      </w:rPr>
    </w:lvl>
    <w:lvl w:ilvl="8" w:tplc="6FB87B4E">
      <w:numFmt w:val="bullet"/>
      <w:lvlText w:val="•"/>
      <w:lvlJc w:val="left"/>
      <w:pPr>
        <w:ind w:left="5527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CB9798A"/>
    <w:multiLevelType w:val="hybridMultilevel"/>
    <w:tmpl w:val="00CCE9FA"/>
    <w:lvl w:ilvl="0" w:tplc="D8B2D3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822C932">
      <w:numFmt w:val="bullet"/>
      <w:lvlText w:val="•"/>
      <w:lvlJc w:val="left"/>
      <w:pPr>
        <w:ind w:left="1408" w:hanging="360"/>
      </w:pPr>
      <w:rPr>
        <w:rFonts w:hint="default"/>
        <w:lang w:val="en-GB" w:eastAsia="en-GB" w:bidi="en-GB"/>
      </w:rPr>
    </w:lvl>
    <w:lvl w:ilvl="2" w:tplc="0E3A14F8">
      <w:numFmt w:val="bullet"/>
      <w:lvlText w:val="•"/>
      <w:lvlJc w:val="left"/>
      <w:pPr>
        <w:ind w:left="1996" w:hanging="360"/>
      </w:pPr>
      <w:rPr>
        <w:rFonts w:hint="default"/>
        <w:lang w:val="en-GB" w:eastAsia="en-GB" w:bidi="en-GB"/>
      </w:rPr>
    </w:lvl>
    <w:lvl w:ilvl="3" w:tplc="D466F7E4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4" w:tplc="6FFC9B46">
      <w:numFmt w:val="bullet"/>
      <w:lvlText w:val="•"/>
      <w:lvlJc w:val="left"/>
      <w:pPr>
        <w:ind w:left="3173" w:hanging="360"/>
      </w:pPr>
      <w:rPr>
        <w:rFonts w:hint="default"/>
        <w:lang w:val="en-GB" w:eastAsia="en-GB" w:bidi="en-GB"/>
      </w:rPr>
    </w:lvl>
    <w:lvl w:ilvl="5" w:tplc="57BE9912">
      <w:numFmt w:val="bullet"/>
      <w:lvlText w:val="•"/>
      <w:lvlJc w:val="left"/>
      <w:pPr>
        <w:ind w:left="3762" w:hanging="360"/>
      </w:pPr>
      <w:rPr>
        <w:rFonts w:hint="default"/>
        <w:lang w:val="en-GB" w:eastAsia="en-GB" w:bidi="en-GB"/>
      </w:rPr>
    </w:lvl>
    <w:lvl w:ilvl="6" w:tplc="B98CDF5C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7" w:tplc="54FA6BBE">
      <w:numFmt w:val="bullet"/>
      <w:lvlText w:val="•"/>
      <w:lvlJc w:val="left"/>
      <w:pPr>
        <w:ind w:left="4938" w:hanging="360"/>
      </w:pPr>
      <w:rPr>
        <w:rFonts w:hint="default"/>
        <w:lang w:val="en-GB" w:eastAsia="en-GB" w:bidi="en-GB"/>
      </w:rPr>
    </w:lvl>
    <w:lvl w:ilvl="8" w:tplc="DB9A670E">
      <w:numFmt w:val="bullet"/>
      <w:lvlText w:val="•"/>
      <w:lvlJc w:val="left"/>
      <w:pPr>
        <w:ind w:left="552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927405A"/>
    <w:multiLevelType w:val="hybridMultilevel"/>
    <w:tmpl w:val="09DA305A"/>
    <w:lvl w:ilvl="0" w:tplc="67D275C4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3BFCA996">
      <w:numFmt w:val="bullet"/>
      <w:lvlText w:val="•"/>
      <w:lvlJc w:val="left"/>
      <w:pPr>
        <w:ind w:left="1051" w:hanging="360"/>
      </w:pPr>
      <w:rPr>
        <w:rFonts w:hint="default"/>
        <w:lang w:val="en-GB" w:eastAsia="en-GB" w:bidi="en-GB"/>
      </w:rPr>
    </w:lvl>
    <w:lvl w:ilvl="2" w:tplc="8C9E2FAC">
      <w:numFmt w:val="bullet"/>
      <w:lvlText w:val="•"/>
      <w:lvlJc w:val="left"/>
      <w:pPr>
        <w:ind w:left="1642" w:hanging="360"/>
      </w:pPr>
      <w:rPr>
        <w:rFonts w:hint="default"/>
        <w:lang w:val="en-GB" w:eastAsia="en-GB" w:bidi="en-GB"/>
      </w:rPr>
    </w:lvl>
    <w:lvl w:ilvl="3" w:tplc="69CAC64C">
      <w:numFmt w:val="bullet"/>
      <w:lvlText w:val="•"/>
      <w:lvlJc w:val="left"/>
      <w:pPr>
        <w:ind w:left="2233" w:hanging="360"/>
      </w:pPr>
      <w:rPr>
        <w:rFonts w:hint="default"/>
        <w:lang w:val="en-GB" w:eastAsia="en-GB" w:bidi="en-GB"/>
      </w:rPr>
    </w:lvl>
    <w:lvl w:ilvl="4" w:tplc="C4B843C2">
      <w:numFmt w:val="bullet"/>
      <w:lvlText w:val="•"/>
      <w:lvlJc w:val="left"/>
      <w:pPr>
        <w:ind w:left="2825" w:hanging="360"/>
      </w:pPr>
      <w:rPr>
        <w:rFonts w:hint="default"/>
        <w:lang w:val="en-GB" w:eastAsia="en-GB" w:bidi="en-GB"/>
      </w:rPr>
    </w:lvl>
    <w:lvl w:ilvl="5" w:tplc="E0965BB0">
      <w:numFmt w:val="bullet"/>
      <w:lvlText w:val="•"/>
      <w:lvlJc w:val="left"/>
      <w:pPr>
        <w:ind w:left="3416" w:hanging="360"/>
      </w:pPr>
      <w:rPr>
        <w:rFonts w:hint="default"/>
        <w:lang w:val="en-GB" w:eastAsia="en-GB" w:bidi="en-GB"/>
      </w:rPr>
    </w:lvl>
    <w:lvl w:ilvl="6" w:tplc="E1C250C6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7" w:tplc="3DA658E8">
      <w:numFmt w:val="bullet"/>
      <w:lvlText w:val="•"/>
      <w:lvlJc w:val="left"/>
      <w:pPr>
        <w:ind w:left="4599" w:hanging="360"/>
      </w:pPr>
      <w:rPr>
        <w:rFonts w:hint="default"/>
        <w:lang w:val="en-GB" w:eastAsia="en-GB" w:bidi="en-GB"/>
      </w:rPr>
    </w:lvl>
    <w:lvl w:ilvl="8" w:tplc="491C1E3A">
      <w:numFmt w:val="bullet"/>
      <w:lvlText w:val="•"/>
      <w:lvlJc w:val="left"/>
      <w:pPr>
        <w:ind w:left="5190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3FB252FF"/>
    <w:multiLevelType w:val="hybridMultilevel"/>
    <w:tmpl w:val="81B8FA74"/>
    <w:lvl w:ilvl="0" w:tplc="FB4079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B487D68">
      <w:numFmt w:val="bullet"/>
      <w:lvlText w:val="•"/>
      <w:lvlJc w:val="left"/>
      <w:pPr>
        <w:ind w:left="1408" w:hanging="360"/>
      </w:pPr>
      <w:rPr>
        <w:rFonts w:hint="default"/>
        <w:lang w:val="en-GB" w:eastAsia="en-GB" w:bidi="en-GB"/>
      </w:rPr>
    </w:lvl>
    <w:lvl w:ilvl="2" w:tplc="804EB8A4">
      <w:numFmt w:val="bullet"/>
      <w:lvlText w:val="•"/>
      <w:lvlJc w:val="left"/>
      <w:pPr>
        <w:ind w:left="1996" w:hanging="360"/>
      </w:pPr>
      <w:rPr>
        <w:rFonts w:hint="default"/>
        <w:lang w:val="en-GB" w:eastAsia="en-GB" w:bidi="en-GB"/>
      </w:rPr>
    </w:lvl>
    <w:lvl w:ilvl="3" w:tplc="01F2F5AA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4" w:tplc="0D9EA1FC">
      <w:numFmt w:val="bullet"/>
      <w:lvlText w:val="•"/>
      <w:lvlJc w:val="left"/>
      <w:pPr>
        <w:ind w:left="3173" w:hanging="360"/>
      </w:pPr>
      <w:rPr>
        <w:rFonts w:hint="default"/>
        <w:lang w:val="en-GB" w:eastAsia="en-GB" w:bidi="en-GB"/>
      </w:rPr>
    </w:lvl>
    <w:lvl w:ilvl="5" w:tplc="ECF8801C">
      <w:numFmt w:val="bullet"/>
      <w:lvlText w:val="•"/>
      <w:lvlJc w:val="left"/>
      <w:pPr>
        <w:ind w:left="3762" w:hanging="360"/>
      </w:pPr>
      <w:rPr>
        <w:rFonts w:hint="default"/>
        <w:lang w:val="en-GB" w:eastAsia="en-GB" w:bidi="en-GB"/>
      </w:rPr>
    </w:lvl>
    <w:lvl w:ilvl="6" w:tplc="24F886E2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7" w:tplc="1D1899FA">
      <w:numFmt w:val="bullet"/>
      <w:lvlText w:val="•"/>
      <w:lvlJc w:val="left"/>
      <w:pPr>
        <w:ind w:left="4938" w:hanging="360"/>
      </w:pPr>
      <w:rPr>
        <w:rFonts w:hint="default"/>
        <w:lang w:val="en-GB" w:eastAsia="en-GB" w:bidi="en-GB"/>
      </w:rPr>
    </w:lvl>
    <w:lvl w:ilvl="8" w:tplc="8696A89C">
      <w:numFmt w:val="bullet"/>
      <w:lvlText w:val="•"/>
      <w:lvlJc w:val="left"/>
      <w:pPr>
        <w:ind w:left="5527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44A11F11"/>
    <w:multiLevelType w:val="hybridMultilevel"/>
    <w:tmpl w:val="1DB61AB0"/>
    <w:lvl w:ilvl="0" w:tplc="35D22C98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350A35CE">
      <w:numFmt w:val="bullet"/>
      <w:lvlText w:val="•"/>
      <w:lvlJc w:val="left"/>
      <w:pPr>
        <w:ind w:left="1051" w:hanging="360"/>
      </w:pPr>
      <w:rPr>
        <w:rFonts w:hint="default"/>
        <w:lang w:val="en-GB" w:eastAsia="en-GB" w:bidi="en-GB"/>
      </w:rPr>
    </w:lvl>
    <w:lvl w:ilvl="2" w:tplc="6DC80A36">
      <w:numFmt w:val="bullet"/>
      <w:lvlText w:val="•"/>
      <w:lvlJc w:val="left"/>
      <w:pPr>
        <w:ind w:left="1642" w:hanging="360"/>
      </w:pPr>
      <w:rPr>
        <w:rFonts w:hint="default"/>
        <w:lang w:val="en-GB" w:eastAsia="en-GB" w:bidi="en-GB"/>
      </w:rPr>
    </w:lvl>
    <w:lvl w:ilvl="3" w:tplc="29A86DFA">
      <w:numFmt w:val="bullet"/>
      <w:lvlText w:val="•"/>
      <w:lvlJc w:val="left"/>
      <w:pPr>
        <w:ind w:left="2233" w:hanging="360"/>
      </w:pPr>
      <w:rPr>
        <w:rFonts w:hint="default"/>
        <w:lang w:val="en-GB" w:eastAsia="en-GB" w:bidi="en-GB"/>
      </w:rPr>
    </w:lvl>
    <w:lvl w:ilvl="4" w:tplc="8B5EF7B0">
      <w:numFmt w:val="bullet"/>
      <w:lvlText w:val="•"/>
      <w:lvlJc w:val="left"/>
      <w:pPr>
        <w:ind w:left="2825" w:hanging="360"/>
      </w:pPr>
      <w:rPr>
        <w:rFonts w:hint="default"/>
        <w:lang w:val="en-GB" w:eastAsia="en-GB" w:bidi="en-GB"/>
      </w:rPr>
    </w:lvl>
    <w:lvl w:ilvl="5" w:tplc="A6A22900">
      <w:numFmt w:val="bullet"/>
      <w:lvlText w:val="•"/>
      <w:lvlJc w:val="left"/>
      <w:pPr>
        <w:ind w:left="3416" w:hanging="360"/>
      </w:pPr>
      <w:rPr>
        <w:rFonts w:hint="default"/>
        <w:lang w:val="en-GB" w:eastAsia="en-GB" w:bidi="en-GB"/>
      </w:rPr>
    </w:lvl>
    <w:lvl w:ilvl="6" w:tplc="70E0A978">
      <w:numFmt w:val="bullet"/>
      <w:lvlText w:val="•"/>
      <w:lvlJc w:val="left"/>
      <w:pPr>
        <w:ind w:left="4007" w:hanging="360"/>
      </w:pPr>
      <w:rPr>
        <w:rFonts w:hint="default"/>
        <w:lang w:val="en-GB" w:eastAsia="en-GB" w:bidi="en-GB"/>
      </w:rPr>
    </w:lvl>
    <w:lvl w:ilvl="7" w:tplc="DC8C9B56">
      <w:numFmt w:val="bullet"/>
      <w:lvlText w:val="•"/>
      <w:lvlJc w:val="left"/>
      <w:pPr>
        <w:ind w:left="4599" w:hanging="360"/>
      </w:pPr>
      <w:rPr>
        <w:rFonts w:hint="default"/>
        <w:lang w:val="en-GB" w:eastAsia="en-GB" w:bidi="en-GB"/>
      </w:rPr>
    </w:lvl>
    <w:lvl w:ilvl="8" w:tplc="DD022EAC">
      <w:numFmt w:val="bullet"/>
      <w:lvlText w:val="•"/>
      <w:lvlJc w:val="left"/>
      <w:pPr>
        <w:ind w:left="5190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04D5155"/>
    <w:multiLevelType w:val="hybridMultilevel"/>
    <w:tmpl w:val="F3243672"/>
    <w:lvl w:ilvl="0" w:tplc="A4F6105C">
      <w:start w:val="7"/>
      <w:numFmt w:val="decimal"/>
      <w:lvlText w:val="%1."/>
      <w:lvlJc w:val="left"/>
      <w:pPr>
        <w:ind w:left="823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526B2B11"/>
    <w:multiLevelType w:val="hybridMultilevel"/>
    <w:tmpl w:val="8EB06102"/>
    <w:lvl w:ilvl="0" w:tplc="FFFFFFFF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229" w:hanging="142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178" w:hanging="142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128" w:hanging="142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5077" w:hanging="142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6027" w:hanging="142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76" w:hanging="142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926" w:hanging="142"/>
      </w:pPr>
      <w:rPr>
        <w:rFonts w:hint="default"/>
        <w:lang w:val="en-GB" w:eastAsia="en-GB" w:bidi="en-GB"/>
      </w:rPr>
    </w:lvl>
  </w:abstractNum>
  <w:abstractNum w:abstractNumId="10" w15:restartNumberingAfterBreak="0">
    <w:nsid w:val="55240AB7"/>
    <w:multiLevelType w:val="hybridMultilevel"/>
    <w:tmpl w:val="6740955E"/>
    <w:lvl w:ilvl="0" w:tplc="C7442F70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247ADC32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1324B840">
      <w:numFmt w:val="bullet"/>
      <w:lvlText w:val="•"/>
      <w:lvlJc w:val="left"/>
      <w:pPr>
        <w:ind w:left="1757" w:hanging="360"/>
      </w:pPr>
      <w:rPr>
        <w:rFonts w:hint="default"/>
        <w:lang w:val="en-GB" w:eastAsia="en-GB" w:bidi="en-GB"/>
      </w:rPr>
    </w:lvl>
    <w:lvl w:ilvl="3" w:tplc="04326AAC">
      <w:numFmt w:val="bullet"/>
      <w:lvlText w:val="•"/>
      <w:lvlJc w:val="left"/>
      <w:pPr>
        <w:ind w:left="2334" w:hanging="360"/>
      </w:pPr>
      <w:rPr>
        <w:rFonts w:hint="default"/>
        <w:lang w:val="en-GB" w:eastAsia="en-GB" w:bidi="en-GB"/>
      </w:rPr>
    </w:lvl>
    <w:lvl w:ilvl="4" w:tplc="D7A20350">
      <w:numFmt w:val="bullet"/>
      <w:lvlText w:val="•"/>
      <w:lvlJc w:val="left"/>
      <w:pPr>
        <w:ind w:left="2911" w:hanging="360"/>
      </w:pPr>
      <w:rPr>
        <w:rFonts w:hint="default"/>
        <w:lang w:val="en-GB" w:eastAsia="en-GB" w:bidi="en-GB"/>
      </w:rPr>
    </w:lvl>
    <w:lvl w:ilvl="5" w:tplc="8514C29E">
      <w:numFmt w:val="bullet"/>
      <w:lvlText w:val="•"/>
      <w:lvlJc w:val="left"/>
      <w:pPr>
        <w:ind w:left="3488" w:hanging="360"/>
      </w:pPr>
      <w:rPr>
        <w:rFonts w:hint="default"/>
        <w:lang w:val="en-GB" w:eastAsia="en-GB" w:bidi="en-GB"/>
      </w:rPr>
    </w:lvl>
    <w:lvl w:ilvl="6" w:tplc="D29EB572">
      <w:numFmt w:val="bullet"/>
      <w:lvlText w:val="•"/>
      <w:lvlJc w:val="left"/>
      <w:pPr>
        <w:ind w:left="4065" w:hanging="360"/>
      </w:pPr>
      <w:rPr>
        <w:rFonts w:hint="default"/>
        <w:lang w:val="en-GB" w:eastAsia="en-GB" w:bidi="en-GB"/>
      </w:rPr>
    </w:lvl>
    <w:lvl w:ilvl="7" w:tplc="48A6887A">
      <w:numFmt w:val="bullet"/>
      <w:lvlText w:val="•"/>
      <w:lvlJc w:val="left"/>
      <w:pPr>
        <w:ind w:left="4642" w:hanging="360"/>
      </w:pPr>
      <w:rPr>
        <w:rFonts w:hint="default"/>
        <w:lang w:val="en-GB" w:eastAsia="en-GB" w:bidi="en-GB"/>
      </w:rPr>
    </w:lvl>
    <w:lvl w:ilvl="8" w:tplc="4CE2E1C8">
      <w:numFmt w:val="bullet"/>
      <w:lvlText w:val="•"/>
      <w:lvlJc w:val="left"/>
      <w:pPr>
        <w:ind w:left="5219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601E20ED"/>
    <w:multiLevelType w:val="hybridMultilevel"/>
    <w:tmpl w:val="92DEDE68"/>
    <w:lvl w:ilvl="0" w:tplc="F266B2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7D0F0CA">
      <w:numFmt w:val="bullet"/>
      <w:lvlText w:val=""/>
      <w:lvlJc w:val="left"/>
      <w:pPr>
        <w:ind w:left="1274" w:hanging="142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146612B6">
      <w:numFmt w:val="bullet"/>
      <w:lvlText w:val="•"/>
      <w:lvlJc w:val="left"/>
      <w:pPr>
        <w:ind w:left="2229" w:hanging="142"/>
      </w:pPr>
      <w:rPr>
        <w:rFonts w:hint="default"/>
        <w:lang w:val="en-GB" w:eastAsia="en-GB" w:bidi="en-GB"/>
      </w:rPr>
    </w:lvl>
    <w:lvl w:ilvl="3" w:tplc="1436CA50">
      <w:numFmt w:val="bullet"/>
      <w:lvlText w:val="•"/>
      <w:lvlJc w:val="left"/>
      <w:pPr>
        <w:ind w:left="3178" w:hanging="142"/>
      </w:pPr>
      <w:rPr>
        <w:rFonts w:hint="default"/>
        <w:lang w:val="en-GB" w:eastAsia="en-GB" w:bidi="en-GB"/>
      </w:rPr>
    </w:lvl>
    <w:lvl w:ilvl="4" w:tplc="DE9497E2">
      <w:numFmt w:val="bullet"/>
      <w:lvlText w:val="•"/>
      <w:lvlJc w:val="left"/>
      <w:pPr>
        <w:ind w:left="4128" w:hanging="142"/>
      </w:pPr>
      <w:rPr>
        <w:rFonts w:hint="default"/>
        <w:lang w:val="en-GB" w:eastAsia="en-GB" w:bidi="en-GB"/>
      </w:rPr>
    </w:lvl>
    <w:lvl w:ilvl="5" w:tplc="31921BF0">
      <w:numFmt w:val="bullet"/>
      <w:lvlText w:val="•"/>
      <w:lvlJc w:val="left"/>
      <w:pPr>
        <w:ind w:left="5077" w:hanging="142"/>
      </w:pPr>
      <w:rPr>
        <w:rFonts w:hint="default"/>
        <w:lang w:val="en-GB" w:eastAsia="en-GB" w:bidi="en-GB"/>
      </w:rPr>
    </w:lvl>
    <w:lvl w:ilvl="6" w:tplc="11928D0E">
      <w:numFmt w:val="bullet"/>
      <w:lvlText w:val="•"/>
      <w:lvlJc w:val="left"/>
      <w:pPr>
        <w:ind w:left="6027" w:hanging="142"/>
      </w:pPr>
      <w:rPr>
        <w:rFonts w:hint="default"/>
        <w:lang w:val="en-GB" w:eastAsia="en-GB" w:bidi="en-GB"/>
      </w:rPr>
    </w:lvl>
    <w:lvl w:ilvl="7" w:tplc="F09E6D96">
      <w:numFmt w:val="bullet"/>
      <w:lvlText w:val="•"/>
      <w:lvlJc w:val="left"/>
      <w:pPr>
        <w:ind w:left="6976" w:hanging="142"/>
      </w:pPr>
      <w:rPr>
        <w:rFonts w:hint="default"/>
        <w:lang w:val="en-GB" w:eastAsia="en-GB" w:bidi="en-GB"/>
      </w:rPr>
    </w:lvl>
    <w:lvl w:ilvl="8" w:tplc="9300E0F4">
      <w:numFmt w:val="bullet"/>
      <w:lvlText w:val="•"/>
      <w:lvlJc w:val="left"/>
      <w:pPr>
        <w:ind w:left="7926" w:hanging="142"/>
      </w:pPr>
      <w:rPr>
        <w:rFonts w:hint="default"/>
        <w:lang w:val="en-GB" w:eastAsia="en-GB" w:bidi="en-GB"/>
      </w:rPr>
    </w:lvl>
  </w:abstractNum>
  <w:abstractNum w:abstractNumId="12" w15:restartNumberingAfterBreak="0">
    <w:nsid w:val="683913E1"/>
    <w:multiLevelType w:val="hybridMultilevel"/>
    <w:tmpl w:val="A658F5DA"/>
    <w:lvl w:ilvl="0" w:tplc="37DEBD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D524032">
      <w:numFmt w:val="bullet"/>
      <w:lvlText w:val="•"/>
      <w:lvlJc w:val="left"/>
      <w:pPr>
        <w:ind w:left="1408" w:hanging="360"/>
      </w:pPr>
      <w:rPr>
        <w:rFonts w:hint="default"/>
        <w:lang w:val="en-GB" w:eastAsia="en-GB" w:bidi="en-GB"/>
      </w:rPr>
    </w:lvl>
    <w:lvl w:ilvl="2" w:tplc="42A291FA">
      <w:numFmt w:val="bullet"/>
      <w:lvlText w:val="•"/>
      <w:lvlJc w:val="left"/>
      <w:pPr>
        <w:ind w:left="1996" w:hanging="360"/>
      </w:pPr>
      <w:rPr>
        <w:rFonts w:hint="default"/>
        <w:lang w:val="en-GB" w:eastAsia="en-GB" w:bidi="en-GB"/>
      </w:rPr>
    </w:lvl>
    <w:lvl w:ilvl="3" w:tplc="8D6290CE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4" w:tplc="A18867FC">
      <w:numFmt w:val="bullet"/>
      <w:lvlText w:val="•"/>
      <w:lvlJc w:val="left"/>
      <w:pPr>
        <w:ind w:left="3173" w:hanging="360"/>
      </w:pPr>
      <w:rPr>
        <w:rFonts w:hint="default"/>
        <w:lang w:val="en-GB" w:eastAsia="en-GB" w:bidi="en-GB"/>
      </w:rPr>
    </w:lvl>
    <w:lvl w:ilvl="5" w:tplc="8E18BE9C">
      <w:numFmt w:val="bullet"/>
      <w:lvlText w:val="•"/>
      <w:lvlJc w:val="left"/>
      <w:pPr>
        <w:ind w:left="3762" w:hanging="360"/>
      </w:pPr>
      <w:rPr>
        <w:rFonts w:hint="default"/>
        <w:lang w:val="en-GB" w:eastAsia="en-GB" w:bidi="en-GB"/>
      </w:rPr>
    </w:lvl>
    <w:lvl w:ilvl="6" w:tplc="14AA1E2E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7" w:tplc="3392EB30">
      <w:numFmt w:val="bullet"/>
      <w:lvlText w:val="•"/>
      <w:lvlJc w:val="left"/>
      <w:pPr>
        <w:ind w:left="4938" w:hanging="360"/>
      </w:pPr>
      <w:rPr>
        <w:rFonts w:hint="default"/>
        <w:lang w:val="en-GB" w:eastAsia="en-GB" w:bidi="en-GB"/>
      </w:rPr>
    </w:lvl>
    <w:lvl w:ilvl="8" w:tplc="106C4386">
      <w:numFmt w:val="bullet"/>
      <w:lvlText w:val="•"/>
      <w:lvlJc w:val="left"/>
      <w:pPr>
        <w:ind w:left="5527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698F6E57"/>
    <w:multiLevelType w:val="hybridMultilevel"/>
    <w:tmpl w:val="77D495D4"/>
    <w:lvl w:ilvl="0" w:tplc="65DAF4E8">
      <w:start w:val="1"/>
      <w:numFmt w:val="decimal"/>
      <w:lvlText w:val="%1."/>
      <w:lvlJc w:val="left"/>
      <w:pPr>
        <w:ind w:left="828" w:hanging="360"/>
      </w:pPr>
      <w:rPr>
        <w:rFonts w:ascii="Manrope" w:eastAsia="Manrope" w:hAnsi="Manrope" w:cs="Manrope" w:hint="default"/>
        <w:b/>
        <w:bCs/>
        <w:w w:val="87"/>
        <w:sz w:val="22"/>
        <w:szCs w:val="22"/>
        <w:lang w:val="en-GB" w:eastAsia="en-GB" w:bidi="en-GB"/>
      </w:rPr>
    </w:lvl>
    <w:lvl w:ilvl="1" w:tplc="1744F22E">
      <w:start w:val="1"/>
      <w:numFmt w:val="lowerLetter"/>
      <w:lvlText w:val="%2."/>
      <w:lvlJc w:val="left"/>
      <w:pPr>
        <w:ind w:left="1548" w:hanging="360"/>
      </w:pPr>
      <w:rPr>
        <w:rFonts w:ascii="Manrope" w:eastAsia="Manrope" w:hAnsi="Manrope" w:cs="Manrope" w:hint="default"/>
        <w:b/>
        <w:bCs/>
        <w:spacing w:val="-1"/>
        <w:w w:val="92"/>
        <w:sz w:val="22"/>
        <w:szCs w:val="22"/>
        <w:lang w:val="en-GB" w:eastAsia="en-GB" w:bidi="en-GB"/>
      </w:rPr>
    </w:lvl>
    <w:lvl w:ilvl="2" w:tplc="5736071E">
      <w:start w:val="1"/>
      <w:numFmt w:val="lowerRoman"/>
      <w:lvlText w:val="%3."/>
      <w:lvlJc w:val="left"/>
      <w:pPr>
        <w:ind w:left="2268" w:hanging="288"/>
      </w:pPr>
      <w:rPr>
        <w:rFonts w:ascii="Manrope" w:eastAsia="Manrope" w:hAnsi="Manrope" w:cs="Manrope" w:hint="default"/>
        <w:b/>
        <w:bCs/>
        <w:spacing w:val="0"/>
        <w:w w:val="83"/>
        <w:sz w:val="22"/>
        <w:szCs w:val="22"/>
        <w:lang w:val="en-GB" w:eastAsia="en-GB" w:bidi="en-GB"/>
      </w:rPr>
    </w:lvl>
    <w:lvl w:ilvl="3" w:tplc="64FA2228">
      <w:numFmt w:val="bullet"/>
      <w:lvlText w:val="•"/>
      <w:lvlJc w:val="left"/>
      <w:pPr>
        <w:ind w:left="3206" w:hanging="288"/>
      </w:pPr>
      <w:rPr>
        <w:rFonts w:hint="default"/>
        <w:lang w:val="en-GB" w:eastAsia="en-GB" w:bidi="en-GB"/>
      </w:rPr>
    </w:lvl>
    <w:lvl w:ilvl="4" w:tplc="D02CAB22">
      <w:numFmt w:val="bullet"/>
      <w:lvlText w:val="•"/>
      <w:lvlJc w:val="left"/>
      <w:pPr>
        <w:ind w:left="4152" w:hanging="288"/>
      </w:pPr>
      <w:rPr>
        <w:rFonts w:hint="default"/>
        <w:lang w:val="en-GB" w:eastAsia="en-GB" w:bidi="en-GB"/>
      </w:rPr>
    </w:lvl>
    <w:lvl w:ilvl="5" w:tplc="D74E71E2">
      <w:numFmt w:val="bullet"/>
      <w:lvlText w:val="•"/>
      <w:lvlJc w:val="left"/>
      <w:pPr>
        <w:ind w:left="5098" w:hanging="288"/>
      </w:pPr>
      <w:rPr>
        <w:rFonts w:hint="default"/>
        <w:lang w:val="en-GB" w:eastAsia="en-GB" w:bidi="en-GB"/>
      </w:rPr>
    </w:lvl>
    <w:lvl w:ilvl="6" w:tplc="7D163B4E">
      <w:numFmt w:val="bullet"/>
      <w:lvlText w:val="•"/>
      <w:lvlJc w:val="left"/>
      <w:pPr>
        <w:ind w:left="6045" w:hanging="288"/>
      </w:pPr>
      <w:rPr>
        <w:rFonts w:hint="default"/>
        <w:lang w:val="en-GB" w:eastAsia="en-GB" w:bidi="en-GB"/>
      </w:rPr>
    </w:lvl>
    <w:lvl w:ilvl="7" w:tplc="8594E3BC">
      <w:numFmt w:val="bullet"/>
      <w:lvlText w:val="•"/>
      <w:lvlJc w:val="left"/>
      <w:pPr>
        <w:ind w:left="6991" w:hanging="288"/>
      </w:pPr>
      <w:rPr>
        <w:rFonts w:hint="default"/>
        <w:lang w:val="en-GB" w:eastAsia="en-GB" w:bidi="en-GB"/>
      </w:rPr>
    </w:lvl>
    <w:lvl w:ilvl="8" w:tplc="243A12DA">
      <w:numFmt w:val="bullet"/>
      <w:lvlText w:val="•"/>
      <w:lvlJc w:val="left"/>
      <w:pPr>
        <w:ind w:left="7937" w:hanging="288"/>
      </w:pPr>
      <w:rPr>
        <w:rFonts w:hint="default"/>
        <w:lang w:val="en-GB" w:eastAsia="en-GB" w:bidi="en-GB"/>
      </w:rPr>
    </w:lvl>
  </w:abstractNum>
  <w:abstractNum w:abstractNumId="14" w15:restartNumberingAfterBreak="0">
    <w:nsid w:val="6AF877B6"/>
    <w:multiLevelType w:val="hybridMultilevel"/>
    <w:tmpl w:val="8C947CB2"/>
    <w:lvl w:ilvl="0" w:tplc="555AC9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3B0587C">
      <w:numFmt w:val="bullet"/>
      <w:lvlText w:val="•"/>
      <w:lvlJc w:val="left"/>
      <w:pPr>
        <w:ind w:left="1408" w:hanging="360"/>
      </w:pPr>
      <w:rPr>
        <w:rFonts w:hint="default"/>
        <w:lang w:val="en-GB" w:eastAsia="en-GB" w:bidi="en-GB"/>
      </w:rPr>
    </w:lvl>
    <w:lvl w:ilvl="2" w:tplc="EBC4552A">
      <w:numFmt w:val="bullet"/>
      <w:lvlText w:val="•"/>
      <w:lvlJc w:val="left"/>
      <w:pPr>
        <w:ind w:left="1996" w:hanging="360"/>
      </w:pPr>
      <w:rPr>
        <w:rFonts w:hint="default"/>
        <w:lang w:val="en-GB" w:eastAsia="en-GB" w:bidi="en-GB"/>
      </w:rPr>
    </w:lvl>
    <w:lvl w:ilvl="3" w:tplc="ADDC859A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4" w:tplc="FAAE68D2">
      <w:numFmt w:val="bullet"/>
      <w:lvlText w:val="•"/>
      <w:lvlJc w:val="left"/>
      <w:pPr>
        <w:ind w:left="3173" w:hanging="360"/>
      </w:pPr>
      <w:rPr>
        <w:rFonts w:hint="default"/>
        <w:lang w:val="en-GB" w:eastAsia="en-GB" w:bidi="en-GB"/>
      </w:rPr>
    </w:lvl>
    <w:lvl w:ilvl="5" w:tplc="D340FE62">
      <w:numFmt w:val="bullet"/>
      <w:lvlText w:val="•"/>
      <w:lvlJc w:val="left"/>
      <w:pPr>
        <w:ind w:left="3762" w:hanging="360"/>
      </w:pPr>
      <w:rPr>
        <w:rFonts w:hint="default"/>
        <w:lang w:val="en-GB" w:eastAsia="en-GB" w:bidi="en-GB"/>
      </w:rPr>
    </w:lvl>
    <w:lvl w:ilvl="6" w:tplc="918895F8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7" w:tplc="C6D20374">
      <w:numFmt w:val="bullet"/>
      <w:lvlText w:val="•"/>
      <w:lvlJc w:val="left"/>
      <w:pPr>
        <w:ind w:left="4938" w:hanging="360"/>
      </w:pPr>
      <w:rPr>
        <w:rFonts w:hint="default"/>
        <w:lang w:val="en-GB" w:eastAsia="en-GB" w:bidi="en-GB"/>
      </w:rPr>
    </w:lvl>
    <w:lvl w:ilvl="8" w:tplc="B6D807D8">
      <w:numFmt w:val="bullet"/>
      <w:lvlText w:val="•"/>
      <w:lvlJc w:val="left"/>
      <w:pPr>
        <w:ind w:left="5527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6CC22919"/>
    <w:multiLevelType w:val="hybridMultilevel"/>
    <w:tmpl w:val="99DE844A"/>
    <w:lvl w:ilvl="0" w:tplc="6B286952">
      <w:start w:val="6"/>
      <w:numFmt w:val="decimal"/>
      <w:lvlText w:val="%1."/>
      <w:lvlJc w:val="left"/>
      <w:pPr>
        <w:ind w:left="823" w:hanging="360"/>
      </w:pPr>
      <w:rPr>
        <w:rFonts w:ascii="Manrope" w:eastAsia="Manrope" w:hAnsi="Manrope" w:cs="Manrope" w:hint="default"/>
        <w:b/>
        <w:bCs/>
        <w:spacing w:val="-1"/>
        <w:w w:val="94"/>
        <w:sz w:val="22"/>
        <w:szCs w:val="22"/>
        <w:lang w:val="en-GB" w:eastAsia="en-GB" w:bidi="en-GB"/>
      </w:rPr>
    </w:lvl>
    <w:lvl w:ilvl="1" w:tplc="F29002F6">
      <w:start w:val="1"/>
      <w:numFmt w:val="lowerLetter"/>
      <w:lvlText w:val="%2."/>
      <w:lvlJc w:val="left"/>
      <w:pPr>
        <w:ind w:left="1543" w:hanging="360"/>
      </w:pPr>
      <w:rPr>
        <w:rFonts w:ascii="Manrope" w:eastAsia="Manrope" w:hAnsi="Manrope" w:cs="Manrope" w:hint="default"/>
        <w:b/>
        <w:bCs/>
        <w:spacing w:val="-1"/>
        <w:w w:val="92"/>
        <w:sz w:val="22"/>
        <w:szCs w:val="22"/>
        <w:lang w:val="en-GB" w:eastAsia="en-GB" w:bidi="en-GB"/>
      </w:rPr>
    </w:lvl>
    <w:lvl w:ilvl="2" w:tplc="1A3827AE">
      <w:numFmt w:val="bullet"/>
      <w:lvlText w:val="•"/>
      <w:lvlJc w:val="left"/>
      <w:pPr>
        <w:ind w:left="2461" w:hanging="360"/>
      </w:pPr>
      <w:rPr>
        <w:rFonts w:hint="default"/>
        <w:lang w:val="en-GB" w:eastAsia="en-GB" w:bidi="en-GB"/>
      </w:rPr>
    </w:lvl>
    <w:lvl w:ilvl="3" w:tplc="8D06C13A">
      <w:numFmt w:val="bullet"/>
      <w:lvlText w:val="•"/>
      <w:lvlJc w:val="left"/>
      <w:pPr>
        <w:ind w:left="3382" w:hanging="360"/>
      </w:pPr>
      <w:rPr>
        <w:rFonts w:hint="default"/>
        <w:lang w:val="en-GB" w:eastAsia="en-GB" w:bidi="en-GB"/>
      </w:rPr>
    </w:lvl>
    <w:lvl w:ilvl="4" w:tplc="7166DA14">
      <w:numFmt w:val="bullet"/>
      <w:lvlText w:val="•"/>
      <w:lvlJc w:val="left"/>
      <w:pPr>
        <w:ind w:left="4303" w:hanging="360"/>
      </w:pPr>
      <w:rPr>
        <w:rFonts w:hint="default"/>
        <w:lang w:val="en-GB" w:eastAsia="en-GB" w:bidi="en-GB"/>
      </w:rPr>
    </w:lvl>
    <w:lvl w:ilvl="5" w:tplc="BB52C6E0">
      <w:numFmt w:val="bullet"/>
      <w:lvlText w:val="•"/>
      <w:lvlJc w:val="left"/>
      <w:pPr>
        <w:ind w:left="5224" w:hanging="360"/>
      </w:pPr>
      <w:rPr>
        <w:rFonts w:hint="default"/>
        <w:lang w:val="en-GB" w:eastAsia="en-GB" w:bidi="en-GB"/>
      </w:rPr>
    </w:lvl>
    <w:lvl w:ilvl="6" w:tplc="1292BCB4">
      <w:numFmt w:val="bullet"/>
      <w:lvlText w:val="•"/>
      <w:lvlJc w:val="left"/>
      <w:pPr>
        <w:ind w:left="6145" w:hanging="360"/>
      </w:pPr>
      <w:rPr>
        <w:rFonts w:hint="default"/>
        <w:lang w:val="en-GB" w:eastAsia="en-GB" w:bidi="en-GB"/>
      </w:rPr>
    </w:lvl>
    <w:lvl w:ilvl="7" w:tplc="FAA643C4">
      <w:numFmt w:val="bullet"/>
      <w:lvlText w:val="•"/>
      <w:lvlJc w:val="left"/>
      <w:pPr>
        <w:ind w:left="7066" w:hanging="360"/>
      </w:pPr>
      <w:rPr>
        <w:rFonts w:hint="default"/>
        <w:lang w:val="en-GB" w:eastAsia="en-GB" w:bidi="en-GB"/>
      </w:rPr>
    </w:lvl>
    <w:lvl w:ilvl="8" w:tplc="1CDC6BCA">
      <w:numFmt w:val="bullet"/>
      <w:lvlText w:val="•"/>
      <w:lvlJc w:val="left"/>
      <w:pPr>
        <w:ind w:left="7987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6DEB1C08"/>
    <w:multiLevelType w:val="hybridMultilevel"/>
    <w:tmpl w:val="09F68512"/>
    <w:lvl w:ilvl="0" w:tplc="8E140EF6">
      <w:numFmt w:val="bullet"/>
      <w:lvlText w:val="-"/>
      <w:lvlJc w:val="left"/>
      <w:pPr>
        <w:ind w:left="566" w:hanging="358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52807B92">
      <w:numFmt w:val="bullet"/>
      <w:lvlText w:val="•"/>
      <w:lvlJc w:val="left"/>
      <w:pPr>
        <w:ind w:left="1141" w:hanging="358"/>
      </w:pPr>
      <w:rPr>
        <w:rFonts w:hint="default"/>
        <w:lang w:val="en-GB" w:eastAsia="en-GB" w:bidi="en-GB"/>
      </w:rPr>
    </w:lvl>
    <w:lvl w:ilvl="2" w:tplc="FC248864">
      <w:numFmt w:val="bullet"/>
      <w:lvlText w:val="•"/>
      <w:lvlJc w:val="left"/>
      <w:pPr>
        <w:ind w:left="1722" w:hanging="358"/>
      </w:pPr>
      <w:rPr>
        <w:rFonts w:hint="default"/>
        <w:lang w:val="en-GB" w:eastAsia="en-GB" w:bidi="en-GB"/>
      </w:rPr>
    </w:lvl>
    <w:lvl w:ilvl="3" w:tplc="DB5AC59A">
      <w:numFmt w:val="bullet"/>
      <w:lvlText w:val="•"/>
      <w:lvlJc w:val="left"/>
      <w:pPr>
        <w:ind w:left="2303" w:hanging="358"/>
      </w:pPr>
      <w:rPr>
        <w:rFonts w:hint="default"/>
        <w:lang w:val="en-GB" w:eastAsia="en-GB" w:bidi="en-GB"/>
      </w:rPr>
    </w:lvl>
    <w:lvl w:ilvl="4" w:tplc="57D63C28">
      <w:numFmt w:val="bullet"/>
      <w:lvlText w:val="•"/>
      <w:lvlJc w:val="left"/>
      <w:pPr>
        <w:ind w:left="2885" w:hanging="358"/>
      </w:pPr>
      <w:rPr>
        <w:rFonts w:hint="default"/>
        <w:lang w:val="en-GB" w:eastAsia="en-GB" w:bidi="en-GB"/>
      </w:rPr>
    </w:lvl>
    <w:lvl w:ilvl="5" w:tplc="3C82BBA6">
      <w:numFmt w:val="bullet"/>
      <w:lvlText w:val="•"/>
      <w:lvlJc w:val="left"/>
      <w:pPr>
        <w:ind w:left="3466" w:hanging="358"/>
      </w:pPr>
      <w:rPr>
        <w:rFonts w:hint="default"/>
        <w:lang w:val="en-GB" w:eastAsia="en-GB" w:bidi="en-GB"/>
      </w:rPr>
    </w:lvl>
    <w:lvl w:ilvl="6" w:tplc="73528078">
      <w:numFmt w:val="bullet"/>
      <w:lvlText w:val="•"/>
      <w:lvlJc w:val="left"/>
      <w:pPr>
        <w:ind w:left="4047" w:hanging="358"/>
      </w:pPr>
      <w:rPr>
        <w:rFonts w:hint="default"/>
        <w:lang w:val="en-GB" w:eastAsia="en-GB" w:bidi="en-GB"/>
      </w:rPr>
    </w:lvl>
    <w:lvl w:ilvl="7" w:tplc="149E4842">
      <w:numFmt w:val="bullet"/>
      <w:lvlText w:val="•"/>
      <w:lvlJc w:val="left"/>
      <w:pPr>
        <w:ind w:left="4629" w:hanging="358"/>
      </w:pPr>
      <w:rPr>
        <w:rFonts w:hint="default"/>
        <w:lang w:val="en-GB" w:eastAsia="en-GB" w:bidi="en-GB"/>
      </w:rPr>
    </w:lvl>
    <w:lvl w:ilvl="8" w:tplc="9468DF76">
      <w:numFmt w:val="bullet"/>
      <w:lvlText w:val="•"/>
      <w:lvlJc w:val="left"/>
      <w:pPr>
        <w:ind w:left="5210" w:hanging="358"/>
      </w:pPr>
      <w:rPr>
        <w:rFonts w:hint="default"/>
        <w:lang w:val="en-GB" w:eastAsia="en-GB" w:bidi="en-GB"/>
      </w:rPr>
    </w:lvl>
  </w:abstractNum>
  <w:num w:numId="1" w16cid:durableId="748312977">
    <w:abstractNumId w:val="7"/>
  </w:num>
  <w:num w:numId="2" w16cid:durableId="1705517637">
    <w:abstractNumId w:val="10"/>
  </w:num>
  <w:num w:numId="3" w16cid:durableId="1324160282">
    <w:abstractNumId w:val="5"/>
  </w:num>
  <w:num w:numId="4" w16cid:durableId="1625699639">
    <w:abstractNumId w:val="16"/>
  </w:num>
  <w:num w:numId="5" w16cid:durableId="196553640">
    <w:abstractNumId w:val="3"/>
  </w:num>
  <w:num w:numId="6" w16cid:durableId="1610578595">
    <w:abstractNumId w:val="4"/>
  </w:num>
  <w:num w:numId="7" w16cid:durableId="1181432085">
    <w:abstractNumId w:val="6"/>
  </w:num>
  <w:num w:numId="8" w16cid:durableId="1315724030">
    <w:abstractNumId w:val="1"/>
  </w:num>
  <w:num w:numId="9" w16cid:durableId="178929253">
    <w:abstractNumId w:val="14"/>
  </w:num>
  <w:num w:numId="10" w16cid:durableId="1903712171">
    <w:abstractNumId w:val="12"/>
  </w:num>
  <w:num w:numId="11" w16cid:durableId="961493654">
    <w:abstractNumId w:val="15"/>
  </w:num>
  <w:num w:numId="12" w16cid:durableId="857934935">
    <w:abstractNumId w:val="13"/>
  </w:num>
  <w:num w:numId="13" w16cid:durableId="1522739000">
    <w:abstractNumId w:val="8"/>
  </w:num>
  <w:num w:numId="14" w16cid:durableId="1631740892">
    <w:abstractNumId w:val="0"/>
  </w:num>
  <w:num w:numId="15" w16cid:durableId="1344475483">
    <w:abstractNumId w:val="11"/>
  </w:num>
  <w:num w:numId="16" w16cid:durableId="1851870508">
    <w:abstractNumId w:val="2"/>
  </w:num>
  <w:num w:numId="17" w16cid:durableId="1489790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B"/>
    <w:rsid w:val="00034724"/>
    <w:rsid w:val="000542CE"/>
    <w:rsid w:val="00060924"/>
    <w:rsid w:val="00071407"/>
    <w:rsid w:val="000D5572"/>
    <w:rsid w:val="00101D21"/>
    <w:rsid w:val="00110D2A"/>
    <w:rsid w:val="00131059"/>
    <w:rsid w:val="001807EB"/>
    <w:rsid w:val="0018135A"/>
    <w:rsid w:val="00192082"/>
    <w:rsid w:val="00212ADC"/>
    <w:rsid w:val="003049D6"/>
    <w:rsid w:val="00362AC3"/>
    <w:rsid w:val="003D360F"/>
    <w:rsid w:val="003D5802"/>
    <w:rsid w:val="003E7B03"/>
    <w:rsid w:val="003F5C4D"/>
    <w:rsid w:val="004D235C"/>
    <w:rsid w:val="004E5C7D"/>
    <w:rsid w:val="005009E8"/>
    <w:rsid w:val="005251E9"/>
    <w:rsid w:val="0053788E"/>
    <w:rsid w:val="0057235C"/>
    <w:rsid w:val="005A4691"/>
    <w:rsid w:val="005B172E"/>
    <w:rsid w:val="005B6A78"/>
    <w:rsid w:val="00605FB6"/>
    <w:rsid w:val="00652339"/>
    <w:rsid w:val="0067629B"/>
    <w:rsid w:val="0069010F"/>
    <w:rsid w:val="006C5562"/>
    <w:rsid w:val="00703BDE"/>
    <w:rsid w:val="00733D9F"/>
    <w:rsid w:val="0074091B"/>
    <w:rsid w:val="007D3B5A"/>
    <w:rsid w:val="008235F5"/>
    <w:rsid w:val="008300E4"/>
    <w:rsid w:val="00853F94"/>
    <w:rsid w:val="008A749A"/>
    <w:rsid w:val="008D5BBB"/>
    <w:rsid w:val="00912987"/>
    <w:rsid w:val="0091634E"/>
    <w:rsid w:val="00952E3A"/>
    <w:rsid w:val="00980795"/>
    <w:rsid w:val="00A23D1B"/>
    <w:rsid w:val="00A36386"/>
    <w:rsid w:val="00A86E3B"/>
    <w:rsid w:val="00A96C0E"/>
    <w:rsid w:val="00AC5CA7"/>
    <w:rsid w:val="00AD0BC1"/>
    <w:rsid w:val="00AD1BE4"/>
    <w:rsid w:val="00AF4D47"/>
    <w:rsid w:val="00AF60B6"/>
    <w:rsid w:val="00B22607"/>
    <w:rsid w:val="00B2733A"/>
    <w:rsid w:val="00BC3FDB"/>
    <w:rsid w:val="00BE43D4"/>
    <w:rsid w:val="00BF41EB"/>
    <w:rsid w:val="00C57AE0"/>
    <w:rsid w:val="00D06C55"/>
    <w:rsid w:val="00D40767"/>
    <w:rsid w:val="00D666F4"/>
    <w:rsid w:val="00D71DB3"/>
    <w:rsid w:val="00D91BFD"/>
    <w:rsid w:val="00D932C2"/>
    <w:rsid w:val="00D96B36"/>
    <w:rsid w:val="00DD1B43"/>
    <w:rsid w:val="00E53E75"/>
    <w:rsid w:val="00E61DCF"/>
    <w:rsid w:val="00E77E96"/>
    <w:rsid w:val="00EA69E8"/>
    <w:rsid w:val="00ED0ECB"/>
    <w:rsid w:val="00F103E2"/>
    <w:rsid w:val="00F40F6D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AFFA8"/>
  <w15:docId w15:val="{34F46181-A986-4687-842B-0CC13CA8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nrope" w:eastAsia="Manrope" w:hAnsi="Manrope" w:cs="Manrop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92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082"/>
    <w:rPr>
      <w:rFonts w:ascii="Manrope" w:eastAsia="Manrope" w:hAnsi="Manrope" w:cs="Manrope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92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082"/>
    <w:rPr>
      <w:rFonts w:ascii="Manrope" w:eastAsia="Manrope" w:hAnsi="Manrope" w:cs="Manrope"/>
      <w:lang w:val="en-GB" w:eastAsia="en-GB" w:bidi="en-GB"/>
    </w:rPr>
  </w:style>
  <w:style w:type="paragraph" w:styleId="Revision">
    <w:name w:val="Revision"/>
    <w:hidden/>
    <w:uiPriority w:val="99"/>
    <w:semiHidden/>
    <w:rsid w:val="000D5572"/>
    <w:pPr>
      <w:widowControl/>
      <w:autoSpaceDE/>
      <w:autoSpaceDN/>
    </w:pPr>
    <w:rPr>
      <w:rFonts w:ascii="Manrope" w:eastAsia="Manrope" w:hAnsi="Manrope" w:cs="Manrop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8" ma:contentTypeDescription="Create a new document." ma:contentTypeScope="" ma:versionID="dc72d2337b414a6836b6238afb43cc48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547130b582d49be6e478de7895a02c74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6c8a3b-38cc-47de-80e8-b1aec7cc1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2dc2fc-3b39-4237-b088-8435ae563ff6}" ma:internalName="TaxCatchAll" ma:showField="CatchAllData" ma:web="d30800ef-236c-4d15-8099-5768e4938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a8b0a-a927-43d9-b66b-3bc227b94def">
      <Terms xmlns="http://schemas.microsoft.com/office/infopath/2007/PartnerControls"/>
    </lcf76f155ced4ddcb4097134ff3c332f>
    <TaxCatchAll xmlns="d30800ef-236c-4d15-8099-5768e4938a29" xsi:nil="true"/>
  </documentManagement>
</p:properties>
</file>

<file path=customXml/itemProps1.xml><?xml version="1.0" encoding="utf-8"?>
<ds:datastoreItem xmlns:ds="http://schemas.openxmlformats.org/officeDocument/2006/customXml" ds:itemID="{ECB6F650-7A4B-4F4F-BC87-4B918EC4A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8A327-C3FB-4000-8081-FB282223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6C3E6-F7CC-45F5-9B2C-B5071549C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81B47-68A6-42FC-94DA-77D6DB061AFB}">
  <ds:schemaRefs>
    <ds:schemaRef ds:uri="http://schemas.microsoft.com/office/2006/metadata/properties"/>
    <ds:schemaRef ds:uri="http://schemas.microsoft.com/office/infopath/2007/PartnerControls"/>
    <ds:schemaRef ds:uri="8dea8b0a-a927-43d9-b66b-3bc227b94def"/>
    <ds:schemaRef ds:uri="d30800ef-236c-4d15-8099-5768e4938a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Laycock</dc:creator>
  <cp:lastModifiedBy>Lara Smith</cp:lastModifiedBy>
  <cp:revision>35</cp:revision>
  <dcterms:created xsi:type="dcterms:W3CDTF">2024-12-18T10:02:00Z</dcterms:created>
  <dcterms:modified xsi:type="dcterms:W3CDTF">2025-04-03T11:53:00Z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ContentTypeId">
    <vt:lpwstr>0x01010044DC9DA1B0B0674C8E6F036381623073</vt:lpwstr>
  </property>
  <property fmtid="{D5CDD505-2E9C-101B-9397-08002B2CF9AE}" pid="6" name="MediaServiceImageTags">
    <vt:lpwstr/>
  </property>
</Properties>
</file>