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B2A62" w14:textId="77777777" w:rsidR="00E65654" w:rsidRPr="003A57F8" w:rsidRDefault="00E65654" w:rsidP="00DD776E">
      <w:pPr>
        <w:pStyle w:val="BodyText"/>
        <w:ind w:firstLine="567"/>
        <w:jc w:val="center"/>
        <w:rPr>
          <w:rFonts w:ascii="Manrope" w:hAnsi="Manrope" w:cstheme="minorHAnsi"/>
          <w:sz w:val="22"/>
          <w:szCs w:val="22"/>
          <w:u w:val="none"/>
        </w:rPr>
      </w:pPr>
      <w:bookmarkStart w:id="0" w:name="_GoBack"/>
      <w:bookmarkEnd w:id="0"/>
    </w:p>
    <w:p w14:paraId="39A59E1C" w14:textId="77777777" w:rsidR="00E65654" w:rsidRPr="003A57F8" w:rsidRDefault="00E65654" w:rsidP="00DD776E">
      <w:pPr>
        <w:pStyle w:val="BodyText"/>
        <w:ind w:firstLine="567"/>
        <w:jc w:val="center"/>
        <w:rPr>
          <w:rFonts w:ascii="Manrope" w:hAnsi="Manrope" w:cstheme="minorHAnsi"/>
          <w:sz w:val="22"/>
          <w:szCs w:val="22"/>
          <w:u w:val="none"/>
        </w:rPr>
      </w:pPr>
    </w:p>
    <w:p w14:paraId="6250705F" w14:textId="2EA100A5" w:rsidR="00BB6A8A" w:rsidRPr="003A57F8" w:rsidRDefault="00BB6A8A" w:rsidP="00604C6C">
      <w:pPr>
        <w:jc w:val="center"/>
        <w:rPr>
          <w:rFonts w:ascii="Manrope" w:hAnsi="Manrope" w:cstheme="minorHAnsi"/>
          <w:b/>
          <w:sz w:val="22"/>
          <w:szCs w:val="22"/>
        </w:rPr>
      </w:pPr>
    </w:p>
    <w:p w14:paraId="3818AE21" w14:textId="25DCF7DD" w:rsidR="00C62A47" w:rsidRPr="003A57F8" w:rsidRDefault="00C62A47" w:rsidP="00DD776E">
      <w:pPr>
        <w:pStyle w:val="BodyText"/>
        <w:ind w:firstLine="567"/>
        <w:jc w:val="center"/>
        <w:rPr>
          <w:rFonts w:ascii="Manrope" w:hAnsi="Manrope" w:cstheme="minorHAnsi"/>
          <w:sz w:val="22"/>
          <w:szCs w:val="22"/>
          <w:u w:val="none"/>
        </w:rPr>
      </w:pPr>
    </w:p>
    <w:p w14:paraId="50213B49" w14:textId="25EC4726" w:rsidR="00C62A47" w:rsidRPr="003A57F8" w:rsidRDefault="00C62A47" w:rsidP="00DD776E">
      <w:pPr>
        <w:pStyle w:val="BodyText"/>
        <w:ind w:firstLine="567"/>
        <w:jc w:val="center"/>
        <w:rPr>
          <w:rFonts w:ascii="Manrope" w:hAnsi="Manrope" w:cstheme="minorHAnsi"/>
          <w:sz w:val="22"/>
          <w:szCs w:val="22"/>
          <w:u w:val="none"/>
        </w:rPr>
      </w:pPr>
    </w:p>
    <w:p w14:paraId="7472384B" w14:textId="5CE69DFD" w:rsidR="00C62A47" w:rsidRPr="003A57F8" w:rsidRDefault="00C62A47" w:rsidP="00DD776E">
      <w:pPr>
        <w:pStyle w:val="BodyText"/>
        <w:ind w:firstLine="567"/>
        <w:jc w:val="center"/>
        <w:rPr>
          <w:rFonts w:ascii="Manrope" w:hAnsi="Manrope" w:cstheme="minorHAnsi"/>
          <w:sz w:val="22"/>
          <w:szCs w:val="22"/>
          <w:u w:val="none"/>
        </w:rPr>
      </w:pPr>
    </w:p>
    <w:p w14:paraId="1647DFC9" w14:textId="5E60D292" w:rsidR="00C62A47" w:rsidRPr="003A57F8" w:rsidRDefault="00C62A47" w:rsidP="00DD776E">
      <w:pPr>
        <w:pStyle w:val="BodyText"/>
        <w:ind w:firstLine="567"/>
        <w:jc w:val="center"/>
        <w:rPr>
          <w:rFonts w:ascii="Manrope" w:hAnsi="Manrope" w:cstheme="minorHAnsi"/>
          <w:sz w:val="22"/>
          <w:szCs w:val="22"/>
          <w:u w:val="none"/>
        </w:rPr>
      </w:pPr>
    </w:p>
    <w:p w14:paraId="437B1FDA" w14:textId="77777777" w:rsidR="00C62A47" w:rsidRPr="003A57F8" w:rsidRDefault="00C62A47" w:rsidP="00DD776E">
      <w:pPr>
        <w:pStyle w:val="BodyText"/>
        <w:ind w:firstLine="567"/>
        <w:jc w:val="center"/>
        <w:rPr>
          <w:rFonts w:ascii="Manrope" w:hAnsi="Manrope" w:cstheme="minorHAnsi"/>
          <w:sz w:val="22"/>
          <w:szCs w:val="22"/>
          <w:u w:val="none"/>
        </w:rPr>
      </w:pPr>
    </w:p>
    <w:p w14:paraId="051B0A30" w14:textId="2955EC79" w:rsidR="00C62A47" w:rsidRPr="003A57F8" w:rsidRDefault="0076100F" w:rsidP="00C62A47">
      <w:pPr>
        <w:jc w:val="center"/>
        <w:rPr>
          <w:rFonts w:ascii="Manrope" w:hAnsi="Manrope" w:cstheme="minorHAnsi"/>
          <w:b/>
          <w:sz w:val="32"/>
          <w:szCs w:val="32"/>
        </w:rPr>
      </w:pPr>
      <w:r w:rsidRPr="003A57F8">
        <w:rPr>
          <w:rFonts w:ascii="Manrope" w:hAnsi="Manrope" w:cstheme="minorHAnsi"/>
          <w:b/>
          <w:sz w:val="32"/>
          <w:szCs w:val="32"/>
        </w:rPr>
        <w:t xml:space="preserve">Enterprise </w:t>
      </w:r>
      <w:r w:rsidR="00C62A47" w:rsidRPr="003A57F8">
        <w:rPr>
          <w:rFonts w:ascii="Manrope" w:hAnsi="Manrope" w:cstheme="minorHAnsi"/>
          <w:b/>
          <w:sz w:val="32"/>
          <w:szCs w:val="32"/>
        </w:rPr>
        <w:t xml:space="preserve">Cheshire and Warrington </w:t>
      </w:r>
      <w:r w:rsidR="00D56B17" w:rsidRPr="003A57F8">
        <w:rPr>
          <w:rFonts w:ascii="Manrope" w:hAnsi="Manrope" w:cstheme="minorHAnsi"/>
          <w:b/>
          <w:sz w:val="32"/>
          <w:szCs w:val="32"/>
        </w:rPr>
        <w:t>(ECW)</w:t>
      </w:r>
    </w:p>
    <w:p w14:paraId="5FFA98E8" w14:textId="77777777" w:rsidR="00E65654" w:rsidRPr="003A57F8" w:rsidRDefault="00E65654" w:rsidP="00DD776E">
      <w:pPr>
        <w:pStyle w:val="BodyText"/>
        <w:ind w:firstLine="567"/>
        <w:jc w:val="center"/>
        <w:rPr>
          <w:rFonts w:ascii="Manrope" w:hAnsi="Manrope" w:cstheme="minorHAnsi"/>
          <w:sz w:val="32"/>
          <w:szCs w:val="32"/>
          <w:u w:val="none"/>
        </w:rPr>
      </w:pPr>
    </w:p>
    <w:p w14:paraId="56FB64B2" w14:textId="77777777" w:rsidR="00E65654" w:rsidRPr="003A57F8" w:rsidRDefault="00E65654" w:rsidP="00DD776E">
      <w:pPr>
        <w:pStyle w:val="BodyText"/>
        <w:ind w:firstLine="567"/>
        <w:jc w:val="center"/>
        <w:rPr>
          <w:rFonts w:ascii="Manrope" w:hAnsi="Manrope" w:cstheme="minorHAnsi"/>
          <w:sz w:val="32"/>
          <w:szCs w:val="32"/>
          <w:u w:val="none"/>
        </w:rPr>
      </w:pPr>
    </w:p>
    <w:p w14:paraId="0552D76F" w14:textId="77777777" w:rsidR="00E65654" w:rsidRPr="003A57F8" w:rsidRDefault="00E65654" w:rsidP="00C62A47">
      <w:pPr>
        <w:jc w:val="center"/>
        <w:rPr>
          <w:rFonts w:ascii="Manrope" w:hAnsi="Manrope" w:cstheme="minorHAnsi"/>
          <w:b/>
          <w:sz w:val="32"/>
          <w:szCs w:val="32"/>
        </w:rPr>
      </w:pPr>
      <w:r w:rsidRPr="003A57F8">
        <w:rPr>
          <w:rFonts w:ascii="Manrope" w:hAnsi="Manrope" w:cstheme="minorHAnsi"/>
          <w:b/>
          <w:sz w:val="32"/>
          <w:szCs w:val="32"/>
        </w:rPr>
        <w:t>INVITATION TO TENDER</w:t>
      </w:r>
    </w:p>
    <w:p w14:paraId="561F7DD6" w14:textId="77777777" w:rsidR="00E65654" w:rsidRPr="003A57F8" w:rsidRDefault="00E65654" w:rsidP="00C62A47">
      <w:pPr>
        <w:jc w:val="center"/>
        <w:rPr>
          <w:rFonts w:ascii="Manrope" w:hAnsi="Manrope" w:cstheme="minorHAnsi"/>
          <w:b/>
          <w:sz w:val="32"/>
          <w:szCs w:val="32"/>
        </w:rPr>
      </w:pPr>
    </w:p>
    <w:p w14:paraId="112B63A5" w14:textId="77777777" w:rsidR="00E65654" w:rsidRPr="003A57F8" w:rsidRDefault="00E65654" w:rsidP="00C62A47">
      <w:pPr>
        <w:jc w:val="center"/>
        <w:rPr>
          <w:rFonts w:ascii="Manrope" w:hAnsi="Manrope" w:cstheme="minorHAnsi"/>
          <w:b/>
          <w:sz w:val="32"/>
          <w:szCs w:val="32"/>
        </w:rPr>
      </w:pPr>
      <w:r w:rsidRPr="003A57F8">
        <w:rPr>
          <w:rFonts w:ascii="Manrope" w:hAnsi="Manrope" w:cstheme="minorHAnsi"/>
          <w:b/>
          <w:sz w:val="32"/>
          <w:szCs w:val="32"/>
        </w:rPr>
        <w:t xml:space="preserve">FOR </w:t>
      </w:r>
    </w:p>
    <w:p w14:paraId="489A6FCE" w14:textId="77777777" w:rsidR="00E65654" w:rsidRPr="003A57F8" w:rsidRDefault="00E65654" w:rsidP="00DD776E">
      <w:pPr>
        <w:pStyle w:val="BodyText"/>
        <w:ind w:firstLine="567"/>
        <w:jc w:val="center"/>
        <w:rPr>
          <w:rFonts w:ascii="Manrope" w:hAnsi="Manrope" w:cstheme="minorHAnsi"/>
          <w:sz w:val="32"/>
          <w:szCs w:val="32"/>
          <w:u w:val="none"/>
        </w:rPr>
      </w:pPr>
    </w:p>
    <w:p w14:paraId="67C01AE2" w14:textId="77777777" w:rsidR="00E65654" w:rsidRPr="003A57F8" w:rsidRDefault="00E65654" w:rsidP="00DD776E">
      <w:pPr>
        <w:pStyle w:val="BodyText"/>
        <w:ind w:firstLine="567"/>
        <w:jc w:val="center"/>
        <w:rPr>
          <w:rFonts w:ascii="Manrope" w:hAnsi="Manrope" w:cstheme="minorHAnsi"/>
          <w:sz w:val="32"/>
          <w:szCs w:val="32"/>
          <w:u w:val="none"/>
        </w:rPr>
      </w:pPr>
    </w:p>
    <w:p w14:paraId="363151D1" w14:textId="77777777" w:rsidR="00BB6A8A" w:rsidRPr="003A57F8" w:rsidRDefault="00BB6A8A" w:rsidP="00BB6A8A">
      <w:pPr>
        <w:jc w:val="center"/>
        <w:rPr>
          <w:rFonts w:ascii="Manrope" w:hAnsi="Manrope" w:cstheme="minorHAnsi"/>
          <w:b/>
          <w:sz w:val="32"/>
          <w:szCs w:val="32"/>
        </w:rPr>
      </w:pPr>
      <w:r w:rsidRPr="003A57F8">
        <w:rPr>
          <w:rFonts w:ascii="Manrope" w:hAnsi="Manrope" w:cstheme="minorHAnsi"/>
          <w:b/>
          <w:sz w:val="32"/>
          <w:szCs w:val="32"/>
        </w:rPr>
        <w:t xml:space="preserve">Cheshire and Warrington Growth Hub </w:t>
      </w:r>
    </w:p>
    <w:p w14:paraId="5ACC1A12" w14:textId="2A88E6B2" w:rsidR="00C62A47" w:rsidRPr="003A57F8" w:rsidRDefault="00706517" w:rsidP="00BB6A8A">
      <w:pPr>
        <w:jc w:val="center"/>
        <w:rPr>
          <w:rFonts w:ascii="Manrope" w:hAnsi="Manrope" w:cstheme="minorHAnsi"/>
          <w:b/>
          <w:sz w:val="32"/>
          <w:szCs w:val="32"/>
        </w:rPr>
      </w:pPr>
      <w:r>
        <w:rPr>
          <w:rFonts w:ascii="Manrope" w:hAnsi="Manrope" w:cstheme="minorHAnsi"/>
          <w:b/>
          <w:sz w:val="32"/>
          <w:szCs w:val="32"/>
        </w:rPr>
        <w:t xml:space="preserve">Business </w:t>
      </w:r>
      <w:r w:rsidR="00BB6A8A" w:rsidRPr="003A57F8">
        <w:rPr>
          <w:rFonts w:ascii="Manrope" w:hAnsi="Manrope" w:cstheme="minorHAnsi"/>
          <w:b/>
          <w:sz w:val="32"/>
          <w:szCs w:val="32"/>
        </w:rPr>
        <w:t>Support Services</w:t>
      </w:r>
    </w:p>
    <w:p w14:paraId="572A6C73" w14:textId="77777777" w:rsidR="00BB6A8A" w:rsidRPr="003A57F8" w:rsidRDefault="00BB6A8A" w:rsidP="00BB6A8A">
      <w:pPr>
        <w:jc w:val="center"/>
        <w:rPr>
          <w:rFonts w:ascii="Manrope" w:hAnsi="Manrope" w:cstheme="minorHAnsi"/>
          <w:b/>
          <w:sz w:val="32"/>
          <w:szCs w:val="32"/>
        </w:rPr>
      </w:pPr>
    </w:p>
    <w:p w14:paraId="6310FA2E" w14:textId="5E1EB1CC" w:rsidR="00C62A47" w:rsidRPr="003A57F8" w:rsidRDefault="00BB6A8A" w:rsidP="00C62A47">
      <w:pPr>
        <w:jc w:val="center"/>
        <w:rPr>
          <w:rFonts w:ascii="Manrope" w:hAnsi="Manrope" w:cstheme="minorHAnsi"/>
          <w:b/>
          <w:sz w:val="32"/>
          <w:szCs w:val="32"/>
        </w:rPr>
      </w:pPr>
      <w:r w:rsidRPr="003A57F8">
        <w:rPr>
          <w:rFonts w:ascii="Manrope" w:hAnsi="Manrope" w:cstheme="minorHAnsi"/>
          <w:b/>
          <w:sz w:val="32"/>
          <w:szCs w:val="32"/>
        </w:rPr>
        <w:t>June 2026</w:t>
      </w:r>
      <w:r w:rsidR="00C62A47" w:rsidRPr="003A57F8">
        <w:rPr>
          <w:rFonts w:ascii="Manrope" w:hAnsi="Manrope" w:cstheme="minorHAnsi"/>
          <w:b/>
          <w:sz w:val="32"/>
          <w:szCs w:val="32"/>
        </w:rPr>
        <w:t xml:space="preserve"> </w:t>
      </w:r>
    </w:p>
    <w:p w14:paraId="1D256883" w14:textId="77777777" w:rsidR="00E65654" w:rsidRPr="003A57F8" w:rsidRDefault="00E65654" w:rsidP="00DD776E">
      <w:pPr>
        <w:pStyle w:val="BodyText"/>
        <w:ind w:firstLine="567"/>
        <w:jc w:val="center"/>
        <w:rPr>
          <w:rFonts w:ascii="Manrope" w:hAnsi="Manrope" w:cstheme="minorHAnsi"/>
          <w:sz w:val="32"/>
          <w:szCs w:val="32"/>
          <w:u w:val="none"/>
        </w:rPr>
      </w:pPr>
    </w:p>
    <w:p w14:paraId="5E7B39D7" w14:textId="77777777" w:rsidR="00E65654" w:rsidRPr="003A57F8" w:rsidRDefault="00E65654" w:rsidP="00DD776E">
      <w:pPr>
        <w:pStyle w:val="BodyText"/>
        <w:ind w:firstLine="567"/>
        <w:jc w:val="center"/>
        <w:rPr>
          <w:rFonts w:ascii="Manrope" w:hAnsi="Manrope" w:cstheme="minorHAnsi"/>
          <w:sz w:val="32"/>
          <w:szCs w:val="32"/>
          <w:u w:val="none"/>
        </w:rPr>
      </w:pPr>
    </w:p>
    <w:p w14:paraId="3866DE2C" w14:textId="77777777" w:rsidR="00E65654" w:rsidRPr="003A57F8" w:rsidRDefault="00E65654" w:rsidP="00DD776E">
      <w:pPr>
        <w:pStyle w:val="BodyText"/>
        <w:ind w:firstLine="567"/>
        <w:jc w:val="center"/>
        <w:rPr>
          <w:rFonts w:ascii="Manrope" w:hAnsi="Manrope" w:cstheme="minorHAnsi"/>
          <w:sz w:val="32"/>
          <w:szCs w:val="32"/>
          <w:u w:val="none"/>
        </w:rPr>
      </w:pPr>
    </w:p>
    <w:p w14:paraId="5D661B7E" w14:textId="5AC563FA" w:rsidR="00E65654" w:rsidRPr="003A57F8" w:rsidRDefault="00392FF9" w:rsidP="00043211">
      <w:pPr>
        <w:pStyle w:val="BodyText"/>
        <w:jc w:val="center"/>
        <w:rPr>
          <w:rFonts w:ascii="Manrope" w:hAnsi="Manrope" w:cstheme="minorHAnsi"/>
          <w:sz w:val="32"/>
          <w:szCs w:val="32"/>
          <w:u w:val="none"/>
        </w:rPr>
      </w:pPr>
      <w:r w:rsidRPr="003A57F8">
        <w:rPr>
          <w:rFonts w:ascii="Manrope" w:hAnsi="Manrope" w:cstheme="minorHAnsi"/>
          <w:sz w:val="32"/>
          <w:szCs w:val="32"/>
          <w:u w:val="none"/>
        </w:rPr>
        <w:t>ECW</w:t>
      </w:r>
      <w:r w:rsidR="00E65654" w:rsidRPr="003A57F8">
        <w:rPr>
          <w:rFonts w:ascii="Manrope" w:hAnsi="Manrope" w:cstheme="minorHAnsi"/>
          <w:sz w:val="32"/>
          <w:szCs w:val="32"/>
          <w:u w:val="none"/>
        </w:rPr>
        <w:t xml:space="preserve"> REF: </w:t>
      </w:r>
      <w:r w:rsidR="00A53D75" w:rsidRPr="003A57F8">
        <w:rPr>
          <w:rFonts w:ascii="Manrope" w:hAnsi="Manrope" w:cstheme="minorHAnsi"/>
          <w:sz w:val="32"/>
          <w:szCs w:val="32"/>
          <w:u w:val="none"/>
        </w:rPr>
        <w:t>C&amp;W_GHSS26</w:t>
      </w:r>
    </w:p>
    <w:p w14:paraId="3139A4FD" w14:textId="77777777" w:rsidR="00E65654" w:rsidRPr="003A57F8" w:rsidRDefault="00E65654" w:rsidP="00043211">
      <w:pPr>
        <w:pStyle w:val="BodyText"/>
        <w:jc w:val="center"/>
        <w:rPr>
          <w:rFonts w:ascii="Manrope" w:hAnsi="Manrope" w:cstheme="minorHAnsi"/>
          <w:sz w:val="32"/>
          <w:szCs w:val="32"/>
          <w:u w:val="none"/>
        </w:rPr>
      </w:pPr>
    </w:p>
    <w:p w14:paraId="51BE936B" w14:textId="77777777" w:rsidR="00E65654" w:rsidRPr="003A57F8" w:rsidRDefault="00E65654" w:rsidP="00043211">
      <w:pPr>
        <w:pStyle w:val="BodyText"/>
        <w:jc w:val="center"/>
        <w:rPr>
          <w:rFonts w:ascii="Manrope" w:hAnsi="Manrope" w:cstheme="minorHAnsi"/>
          <w:sz w:val="32"/>
          <w:szCs w:val="32"/>
          <w:u w:val="none"/>
        </w:rPr>
      </w:pPr>
    </w:p>
    <w:p w14:paraId="172A5819" w14:textId="0E9A0939" w:rsidR="00E65654" w:rsidRPr="003A57F8" w:rsidRDefault="00E65654" w:rsidP="00043211">
      <w:pPr>
        <w:pStyle w:val="BodyText"/>
        <w:jc w:val="center"/>
        <w:rPr>
          <w:rFonts w:ascii="Manrope" w:hAnsi="Manrope" w:cstheme="minorHAnsi"/>
          <w:sz w:val="32"/>
          <w:szCs w:val="32"/>
          <w:u w:val="none"/>
        </w:rPr>
      </w:pPr>
      <w:r w:rsidRPr="003A57F8">
        <w:rPr>
          <w:rFonts w:ascii="Manrope" w:hAnsi="Manrope" w:cstheme="minorHAnsi"/>
          <w:sz w:val="32"/>
          <w:szCs w:val="32"/>
          <w:u w:val="none"/>
        </w:rPr>
        <w:t xml:space="preserve">Return Date of ITT: </w:t>
      </w:r>
      <w:r w:rsidR="00A53D75" w:rsidRPr="003A57F8">
        <w:rPr>
          <w:rFonts w:ascii="Manrope" w:hAnsi="Manrope" w:cstheme="minorHAnsi"/>
          <w:sz w:val="32"/>
          <w:szCs w:val="32"/>
          <w:u w:val="none"/>
        </w:rPr>
        <w:t>1</w:t>
      </w:r>
      <w:r w:rsidR="003E63DF" w:rsidRPr="003A57F8">
        <w:rPr>
          <w:rFonts w:ascii="Manrope" w:hAnsi="Manrope" w:cstheme="minorHAnsi"/>
          <w:sz w:val="32"/>
          <w:szCs w:val="32"/>
          <w:u w:val="none"/>
        </w:rPr>
        <w:t>6</w:t>
      </w:r>
      <w:r w:rsidR="00A53D75" w:rsidRPr="003A57F8">
        <w:rPr>
          <w:rFonts w:ascii="Manrope" w:hAnsi="Manrope" w:cstheme="minorHAnsi"/>
          <w:sz w:val="32"/>
          <w:szCs w:val="32"/>
          <w:u w:val="none"/>
        </w:rPr>
        <w:t xml:space="preserve">:00, </w:t>
      </w:r>
      <w:r w:rsidR="00706517" w:rsidRPr="00706517">
        <w:rPr>
          <w:rFonts w:ascii="Manrope" w:hAnsi="Manrope" w:cstheme="minorHAnsi"/>
          <w:sz w:val="32"/>
          <w:szCs w:val="32"/>
          <w:u w:val="none"/>
        </w:rPr>
        <w:t>21st July 2026</w:t>
      </w:r>
    </w:p>
    <w:p w14:paraId="4E8283F5" w14:textId="77777777" w:rsidR="00E65654" w:rsidRPr="003A57F8" w:rsidRDefault="00E65654" w:rsidP="00043211">
      <w:pPr>
        <w:pStyle w:val="BodyText"/>
        <w:jc w:val="center"/>
        <w:rPr>
          <w:rFonts w:ascii="Manrope" w:hAnsi="Manrope" w:cstheme="minorHAnsi"/>
          <w:sz w:val="32"/>
          <w:szCs w:val="32"/>
          <w:u w:val="none"/>
        </w:rPr>
      </w:pPr>
    </w:p>
    <w:p w14:paraId="000D35C9" w14:textId="77777777" w:rsidR="00E65654" w:rsidRPr="003A57F8" w:rsidRDefault="00E65654" w:rsidP="00043211">
      <w:pPr>
        <w:pStyle w:val="BodyText"/>
        <w:jc w:val="center"/>
        <w:rPr>
          <w:rFonts w:ascii="Manrope" w:hAnsi="Manrope" w:cstheme="minorHAnsi"/>
          <w:sz w:val="22"/>
          <w:szCs w:val="22"/>
          <w:u w:val="none"/>
        </w:rPr>
      </w:pPr>
    </w:p>
    <w:p w14:paraId="6C0F1829" w14:textId="77777777" w:rsidR="0076100F" w:rsidRPr="003A57F8" w:rsidRDefault="0076100F" w:rsidP="00043211">
      <w:pPr>
        <w:pStyle w:val="BodyText"/>
        <w:jc w:val="center"/>
        <w:rPr>
          <w:rFonts w:ascii="Manrope" w:hAnsi="Manrope" w:cstheme="minorHAnsi"/>
          <w:sz w:val="22"/>
          <w:szCs w:val="22"/>
          <w:u w:val="none"/>
        </w:rPr>
      </w:pPr>
    </w:p>
    <w:p w14:paraId="2ADE9362" w14:textId="77777777" w:rsidR="0076100F" w:rsidRPr="003A57F8" w:rsidRDefault="0076100F" w:rsidP="00043211">
      <w:pPr>
        <w:pStyle w:val="BodyText"/>
        <w:jc w:val="center"/>
        <w:rPr>
          <w:rFonts w:ascii="Manrope" w:hAnsi="Manrope" w:cstheme="minorHAnsi"/>
          <w:sz w:val="22"/>
          <w:szCs w:val="22"/>
          <w:u w:val="none"/>
        </w:rPr>
      </w:pPr>
    </w:p>
    <w:p w14:paraId="2FF130ED" w14:textId="77777777" w:rsidR="0076100F" w:rsidRPr="003A57F8" w:rsidRDefault="0076100F" w:rsidP="00043211">
      <w:pPr>
        <w:pStyle w:val="BodyText"/>
        <w:jc w:val="center"/>
        <w:rPr>
          <w:rFonts w:ascii="Manrope" w:hAnsi="Manrope" w:cstheme="minorHAnsi"/>
          <w:sz w:val="22"/>
          <w:szCs w:val="22"/>
          <w:u w:val="none"/>
        </w:rPr>
      </w:pPr>
    </w:p>
    <w:p w14:paraId="2CDB3352" w14:textId="77777777" w:rsidR="0076100F" w:rsidRPr="003A57F8" w:rsidRDefault="0076100F" w:rsidP="00043211">
      <w:pPr>
        <w:pStyle w:val="BodyText"/>
        <w:jc w:val="center"/>
        <w:rPr>
          <w:rFonts w:ascii="Manrope" w:hAnsi="Manrope" w:cstheme="minorHAnsi"/>
          <w:sz w:val="22"/>
          <w:szCs w:val="22"/>
          <w:u w:val="none"/>
        </w:rPr>
      </w:pPr>
    </w:p>
    <w:p w14:paraId="15D50317" w14:textId="77777777" w:rsidR="00E65654" w:rsidRPr="003A57F8" w:rsidRDefault="00E65654" w:rsidP="00043211">
      <w:pPr>
        <w:pStyle w:val="BodyText"/>
        <w:jc w:val="center"/>
        <w:rPr>
          <w:rFonts w:ascii="Manrope" w:hAnsi="Manrope" w:cstheme="minorHAnsi"/>
          <w:sz w:val="22"/>
          <w:szCs w:val="22"/>
          <w:u w:val="none"/>
        </w:rPr>
      </w:pPr>
    </w:p>
    <w:p w14:paraId="27E43D22" w14:textId="77777777" w:rsidR="00E65654" w:rsidRPr="003A57F8" w:rsidRDefault="00E65654" w:rsidP="00043211">
      <w:pPr>
        <w:pStyle w:val="BodyText"/>
        <w:jc w:val="center"/>
        <w:rPr>
          <w:rFonts w:ascii="Manrope" w:hAnsi="Manrope" w:cstheme="minorHAnsi"/>
          <w:sz w:val="22"/>
          <w:szCs w:val="22"/>
        </w:rPr>
      </w:pPr>
    </w:p>
    <w:p w14:paraId="2542D894" w14:textId="77777777" w:rsidR="0076100F" w:rsidRPr="003A57F8" w:rsidRDefault="0076100F" w:rsidP="00043211">
      <w:pPr>
        <w:pStyle w:val="BodyText"/>
        <w:jc w:val="center"/>
        <w:rPr>
          <w:rFonts w:ascii="Manrope" w:hAnsi="Manrope" w:cstheme="minorHAnsi"/>
          <w:sz w:val="22"/>
          <w:szCs w:val="22"/>
        </w:rPr>
      </w:pPr>
    </w:p>
    <w:p w14:paraId="746F231E" w14:textId="77777777" w:rsidR="00D56B17" w:rsidRPr="003A57F8" w:rsidRDefault="00D56B17" w:rsidP="00043211">
      <w:pPr>
        <w:pStyle w:val="BodyText"/>
        <w:jc w:val="center"/>
        <w:rPr>
          <w:rFonts w:ascii="Manrope" w:hAnsi="Manrope" w:cstheme="minorHAnsi"/>
          <w:sz w:val="22"/>
          <w:szCs w:val="22"/>
        </w:rPr>
      </w:pPr>
    </w:p>
    <w:sdt>
      <w:sdtPr>
        <w:rPr>
          <w:rFonts w:ascii="Manrope" w:eastAsia="Times New Roman" w:hAnsi="Manrope" w:cs="Times New Roman"/>
          <w:color w:val="auto"/>
          <w:sz w:val="24"/>
          <w:szCs w:val="24"/>
          <w:lang w:val="en-GB" w:eastAsia="en-GB"/>
        </w:rPr>
        <w:id w:val="1350218304"/>
        <w:docPartObj>
          <w:docPartGallery w:val="Table of Contents"/>
          <w:docPartUnique/>
        </w:docPartObj>
      </w:sdtPr>
      <w:sdtEndPr/>
      <w:sdtContent>
        <w:p w14:paraId="25A38B76" w14:textId="23C9104B" w:rsidR="008D0EB6" w:rsidRPr="003A57F8" w:rsidRDefault="008D0EB6" w:rsidP="7EF55184">
          <w:pPr>
            <w:pStyle w:val="TOCHeading"/>
            <w:rPr>
              <w:rFonts w:ascii="Manrope" w:hAnsi="Manrope" w:cstheme="minorBidi"/>
              <w:color w:val="auto"/>
            </w:rPr>
          </w:pPr>
          <w:r w:rsidRPr="003A57F8">
            <w:rPr>
              <w:rFonts w:ascii="Manrope" w:hAnsi="Manrope" w:cstheme="minorBidi"/>
              <w:color w:val="auto"/>
            </w:rPr>
            <w:t>Contents</w:t>
          </w:r>
        </w:p>
        <w:p w14:paraId="0B59D9D6" w14:textId="7C6446B3" w:rsidR="00392FF9" w:rsidRPr="003A57F8" w:rsidRDefault="008D0EB6">
          <w:pPr>
            <w:pStyle w:val="TOC1"/>
            <w:tabs>
              <w:tab w:val="right" w:leader="dot" w:pos="9016"/>
            </w:tabs>
            <w:rPr>
              <w:rFonts w:ascii="Manrope" w:eastAsiaTheme="minorEastAsia" w:hAnsi="Manrope" w:cstheme="minorBidi"/>
              <w:noProof/>
              <w:kern w:val="2"/>
              <w14:ligatures w14:val="standardContextual"/>
            </w:rPr>
          </w:pPr>
          <w:r w:rsidRPr="003A57F8">
            <w:rPr>
              <w:rFonts w:ascii="Manrope" w:hAnsi="Manrope"/>
            </w:rPr>
            <w:fldChar w:fldCharType="begin"/>
          </w:r>
          <w:r w:rsidRPr="003A57F8">
            <w:rPr>
              <w:rFonts w:ascii="Manrope" w:hAnsi="Manrope"/>
            </w:rPr>
            <w:instrText>TOC \o "1-3" \h \z \u</w:instrText>
          </w:r>
          <w:r w:rsidRPr="003A57F8">
            <w:rPr>
              <w:rFonts w:ascii="Manrope" w:hAnsi="Manrope"/>
            </w:rPr>
            <w:fldChar w:fldCharType="separate"/>
          </w:r>
          <w:hyperlink w:anchor="_Toc164416822" w:history="1">
            <w:r w:rsidR="00392FF9" w:rsidRPr="003A57F8">
              <w:rPr>
                <w:rStyle w:val="Hyperlink"/>
                <w:rFonts w:ascii="Manrope" w:hAnsi="Manrope"/>
                <w:noProof/>
                <w:color w:val="auto"/>
              </w:rPr>
              <w:t>SECTION 1 – The ECW Profile</w:t>
            </w:r>
            <w:r w:rsidR="00392FF9" w:rsidRPr="003A57F8">
              <w:rPr>
                <w:rFonts w:ascii="Manrope" w:hAnsi="Manrope"/>
                <w:noProof/>
                <w:webHidden/>
              </w:rPr>
              <w:tab/>
            </w:r>
            <w:r w:rsidR="00392FF9" w:rsidRPr="003A57F8">
              <w:rPr>
                <w:rFonts w:ascii="Manrope" w:hAnsi="Manrope"/>
                <w:noProof/>
                <w:webHidden/>
              </w:rPr>
              <w:fldChar w:fldCharType="begin"/>
            </w:r>
            <w:r w:rsidR="00392FF9" w:rsidRPr="003A57F8">
              <w:rPr>
                <w:rFonts w:ascii="Manrope" w:hAnsi="Manrope"/>
                <w:noProof/>
                <w:webHidden/>
              </w:rPr>
              <w:instrText xml:space="preserve"> PAGEREF _Toc164416822 \h </w:instrText>
            </w:r>
            <w:r w:rsidR="00392FF9" w:rsidRPr="003A57F8">
              <w:rPr>
                <w:rFonts w:ascii="Manrope" w:hAnsi="Manrope"/>
                <w:noProof/>
                <w:webHidden/>
              </w:rPr>
            </w:r>
            <w:r w:rsidR="00392FF9" w:rsidRPr="003A57F8">
              <w:rPr>
                <w:rFonts w:ascii="Manrope" w:hAnsi="Manrope"/>
                <w:noProof/>
                <w:webHidden/>
              </w:rPr>
              <w:fldChar w:fldCharType="separate"/>
            </w:r>
            <w:r w:rsidR="00046AA4">
              <w:rPr>
                <w:rFonts w:ascii="Manrope" w:hAnsi="Manrope"/>
                <w:noProof/>
                <w:webHidden/>
              </w:rPr>
              <w:t>3</w:t>
            </w:r>
            <w:r w:rsidR="00392FF9" w:rsidRPr="003A57F8">
              <w:rPr>
                <w:rFonts w:ascii="Manrope" w:hAnsi="Manrope"/>
                <w:noProof/>
                <w:webHidden/>
              </w:rPr>
              <w:fldChar w:fldCharType="end"/>
            </w:r>
          </w:hyperlink>
        </w:p>
        <w:p w14:paraId="1106AD07" w14:textId="4B439604" w:rsidR="00392FF9" w:rsidRPr="003A57F8" w:rsidRDefault="00A5600C">
          <w:pPr>
            <w:pStyle w:val="TOC1"/>
            <w:tabs>
              <w:tab w:val="right" w:leader="dot" w:pos="9016"/>
            </w:tabs>
            <w:rPr>
              <w:rFonts w:ascii="Manrope" w:eastAsiaTheme="minorEastAsia" w:hAnsi="Manrope" w:cstheme="minorBidi"/>
              <w:noProof/>
              <w:kern w:val="2"/>
              <w14:ligatures w14:val="standardContextual"/>
            </w:rPr>
          </w:pPr>
          <w:hyperlink w:anchor="_Toc164416823" w:history="1">
            <w:r w:rsidR="00392FF9" w:rsidRPr="003A57F8">
              <w:rPr>
                <w:rStyle w:val="Hyperlink"/>
                <w:rFonts w:ascii="Manrope" w:hAnsi="Manrope"/>
                <w:noProof/>
                <w:color w:val="auto"/>
              </w:rPr>
              <w:t>SECTION 2 – Scope of Procurement</w:t>
            </w:r>
            <w:r w:rsidR="00392FF9" w:rsidRPr="003A57F8">
              <w:rPr>
                <w:rFonts w:ascii="Manrope" w:hAnsi="Manrope"/>
                <w:noProof/>
                <w:webHidden/>
              </w:rPr>
              <w:tab/>
            </w:r>
            <w:r w:rsidR="00392FF9" w:rsidRPr="003A57F8">
              <w:rPr>
                <w:rFonts w:ascii="Manrope" w:hAnsi="Manrope"/>
                <w:noProof/>
                <w:webHidden/>
              </w:rPr>
              <w:fldChar w:fldCharType="begin"/>
            </w:r>
            <w:r w:rsidR="00392FF9" w:rsidRPr="003A57F8">
              <w:rPr>
                <w:rFonts w:ascii="Manrope" w:hAnsi="Manrope"/>
                <w:noProof/>
                <w:webHidden/>
              </w:rPr>
              <w:instrText xml:space="preserve"> PAGEREF _Toc164416823 \h </w:instrText>
            </w:r>
            <w:r w:rsidR="00392FF9" w:rsidRPr="003A57F8">
              <w:rPr>
                <w:rFonts w:ascii="Manrope" w:hAnsi="Manrope"/>
                <w:noProof/>
                <w:webHidden/>
              </w:rPr>
            </w:r>
            <w:r w:rsidR="00392FF9" w:rsidRPr="003A57F8">
              <w:rPr>
                <w:rFonts w:ascii="Manrope" w:hAnsi="Manrope"/>
                <w:noProof/>
                <w:webHidden/>
              </w:rPr>
              <w:fldChar w:fldCharType="separate"/>
            </w:r>
            <w:r w:rsidR="00046AA4">
              <w:rPr>
                <w:rFonts w:ascii="Manrope" w:hAnsi="Manrope"/>
                <w:noProof/>
                <w:webHidden/>
              </w:rPr>
              <w:t>3</w:t>
            </w:r>
            <w:r w:rsidR="00392FF9" w:rsidRPr="003A57F8">
              <w:rPr>
                <w:rFonts w:ascii="Manrope" w:hAnsi="Manrope"/>
                <w:noProof/>
                <w:webHidden/>
              </w:rPr>
              <w:fldChar w:fldCharType="end"/>
            </w:r>
          </w:hyperlink>
        </w:p>
        <w:p w14:paraId="4828A78E" w14:textId="56FDEEDB" w:rsidR="00392FF9" w:rsidRPr="003A57F8" w:rsidRDefault="00A5600C">
          <w:pPr>
            <w:pStyle w:val="TOC1"/>
            <w:tabs>
              <w:tab w:val="right" w:leader="dot" w:pos="9016"/>
            </w:tabs>
            <w:rPr>
              <w:rFonts w:ascii="Manrope" w:eastAsiaTheme="minorEastAsia" w:hAnsi="Manrope" w:cstheme="minorBidi"/>
              <w:noProof/>
              <w:kern w:val="2"/>
              <w14:ligatures w14:val="standardContextual"/>
            </w:rPr>
          </w:pPr>
          <w:hyperlink w:anchor="_Toc164416824" w:history="1">
            <w:r w:rsidR="00392FF9" w:rsidRPr="003A57F8">
              <w:rPr>
                <w:rStyle w:val="Hyperlink"/>
                <w:rFonts w:ascii="Manrope" w:hAnsi="Manrope"/>
                <w:noProof/>
                <w:color w:val="auto"/>
              </w:rPr>
              <w:t>SECTION 3 – Specification</w:t>
            </w:r>
            <w:r w:rsidR="00392FF9" w:rsidRPr="003A57F8">
              <w:rPr>
                <w:rFonts w:ascii="Manrope" w:hAnsi="Manrope"/>
                <w:noProof/>
                <w:webHidden/>
              </w:rPr>
              <w:tab/>
            </w:r>
            <w:r w:rsidR="00392FF9" w:rsidRPr="003A57F8">
              <w:rPr>
                <w:rFonts w:ascii="Manrope" w:hAnsi="Manrope"/>
                <w:noProof/>
                <w:webHidden/>
              </w:rPr>
              <w:fldChar w:fldCharType="begin"/>
            </w:r>
            <w:r w:rsidR="00392FF9" w:rsidRPr="003A57F8">
              <w:rPr>
                <w:rFonts w:ascii="Manrope" w:hAnsi="Manrope"/>
                <w:noProof/>
                <w:webHidden/>
              </w:rPr>
              <w:instrText xml:space="preserve"> PAGEREF _Toc164416824 \h </w:instrText>
            </w:r>
            <w:r w:rsidR="00392FF9" w:rsidRPr="003A57F8">
              <w:rPr>
                <w:rFonts w:ascii="Manrope" w:hAnsi="Manrope"/>
                <w:noProof/>
                <w:webHidden/>
              </w:rPr>
            </w:r>
            <w:r w:rsidR="00392FF9" w:rsidRPr="003A57F8">
              <w:rPr>
                <w:rFonts w:ascii="Manrope" w:hAnsi="Manrope"/>
                <w:noProof/>
                <w:webHidden/>
              </w:rPr>
              <w:fldChar w:fldCharType="separate"/>
            </w:r>
            <w:r w:rsidR="00046AA4">
              <w:rPr>
                <w:rFonts w:ascii="Manrope" w:hAnsi="Manrope"/>
                <w:noProof/>
                <w:webHidden/>
              </w:rPr>
              <w:t>6</w:t>
            </w:r>
            <w:r w:rsidR="00392FF9" w:rsidRPr="003A57F8">
              <w:rPr>
                <w:rFonts w:ascii="Manrope" w:hAnsi="Manrope"/>
                <w:noProof/>
                <w:webHidden/>
              </w:rPr>
              <w:fldChar w:fldCharType="end"/>
            </w:r>
          </w:hyperlink>
        </w:p>
        <w:p w14:paraId="5AB0CD66" w14:textId="1AFA0E6B" w:rsidR="00392FF9" w:rsidRPr="003A57F8" w:rsidRDefault="00A5600C">
          <w:pPr>
            <w:pStyle w:val="TOC1"/>
            <w:tabs>
              <w:tab w:val="right" w:leader="dot" w:pos="9016"/>
            </w:tabs>
            <w:rPr>
              <w:rFonts w:ascii="Manrope" w:eastAsiaTheme="minorEastAsia" w:hAnsi="Manrope" w:cstheme="minorBidi"/>
              <w:noProof/>
              <w:kern w:val="2"/>
              <w14:ligatures w14:val="standardContextual"/>
            </w:rPr>
          </w:pPr>
          <w:hyperlink w:anchor="_Toc164416825" w:history="1">
            <w:r w:rsidR="00392FF9" w:rsidRPr="003A57F8">
              <w:rPr>
                <w:rStyle w:val="Hyperlink"/>
                <w:rFonts w:ascii="Manrope" w:hAnsi="Manrope"/>
                <w:noProof/>
                <w:color w:val="auto"/>
              </w:rPr>
              <w:t>SECTION 4 – Award Criteria</w:t>
            </w:r>
            <w:r w:rsidR="00392FF9" w:rsidRPr="003A57F8">
              <w:rPr>
                <w:rFonts w:ascii="Manrope" w:hAnsi="Manrope"/>
                <w:noProof/>
                <w:webHidden/>
              </w:rPr>
              <w:tab/>
            </w:r>
            <w:r w:rsidR="00392FF9" w:rsidRPr="003A57F8">
              <w:rPr>
                <w:rFonts w:ascii="Manrope" w:hAnsi="Manrope"/>
                <w:noProof/>
                <w:webHidden/>
              </w:rPr>
              <w:fldChar w:fldCharType="begin"/>
            </w:r>
            <w:r w:rsidR="00392FF9" w:rsidRPr="003A57F8">
              <w:rPr>
                <w:rFonts w:ascii="Manrope" w:hAnsi="Manrope"/>
                <w:noProof/>
                <w:webHidden/>
              </w:rPr>
              <w:instrText xml:space="preserve"> PAGEREF _Toc164416825 \h </w:instrText>
            </w:r>
            <w:r w:rsidR="00392FF9" w:rsidRPr="003A57F8">
              <w:rPr>
                <w:rFonts w:ascii="Manrope" w:hAnsi="Manrope"/>
                <w:noProof/>
                <w:webHidden/>
              </w:rPr>
            </w:r>
            <w:r w:rsidR="00392FF9" w:rsidRPr="003A57F8">
              <w:rPr>
                <w:rFonts w:ascii="Manrope" w:hAnsi="Manrope"/>
                <w:noProof/>
                <w:webHidden/>
              </w:rPr>
              <w:fldChar w:fldCharType="separate"/>
            </w:r>
            <w:r w:rsidR="00046AA4">
              <w:rPr>
                <w:rFonts w:ascii="Manrope" w:hAnsi="Manrope"/>
                <w:noProof/>
                <w:webHidden/>
              </w:rPr>
              <w:t>11</w:t>
            </w:r>
            <w:r w:rsidR="00392FF9" w:rsidRPr="003A57F8">
              <w:rPr>
                <w:rFonts w:ascii="Manrope" w:hAnsi="Manrope"/>
                <w:noProof/>
                <w:webHidden/>
              </w:rPr>
              <w:fldChar w:fldCharType="end"/>
            </w:r>
          </w:hyperlink>
        </w:p>
        <w:p w14:paraId="4BC4A196" w14:textId="76932130" w:rsidR="00392FF9" w:rsidRPr="003A57F8" w:rsidRDefault="00A5600C">
          <w:pPr>
            <w:pStyle w:val="TOC1"/>
            <w:tabs>
              <w:tab w:val="right" w:leader="dot" w:pos="9016"/>
            </w:tabs>
            <w:rPr>
              <w:rFonts w:ascii="Manrope" w:eastAsiaTheme="minorEastAsia" w:hAnsi="Manrope" w:cstheme="minorBidi"/>
              <w:noProof/>
              <w:kern w:val="2"/>
              <w14:ligatures w14:val="standardContextual"/>
            </w:rPr>
          </w:pPr>
          <w:hyperlink w:anchor="_Toc164416826" w:history="1">
            <w:r w:rsidR="00392FF9" w:rsidRPr="003A57F8">
              <w:rPr>
                <w:rStyle w:val="Hyperlink"/>
                <w:rFonts w:ascii="Manrope" w:hAnsi="Manrope"/>
                <w:noProof/>
                <w:color w:val="auto"/>
              </w:rPr>
              <w:t>SECTION 5 – Submission requirements and timetable</w:t>
            </w:r>
            <w:r w:rsidR="00392FF9" w:rsidRPr="003A57F8">
              <w:rPr>
                <w:rFonts w:ascii="Manrope" w:hAnsi="Manrope"/>
                <w:noProof/>
                <w:webHidden/>
              </w:rPr>
              <w:tab/>
            </w:r>
            <w:r w:rsidR="00392FF9" w:rsidRPr="003A57F8">
              <w:rPr>
                <w:rFonts w:ascii="Manrope" w:hAnsi="Manrope"/>
                <w:noProof/>
                <w:webHidden/>
              </w:rPr>
              <w:fldChar w:fldCharType="begin"/>
            </w:r>
            <w:r w:rsidR="00392FF9" w:rsidRPr="003A57F8">
              <w:rPr>
                <w:rFonts w:ascii="Manrope" w:hAnsi="Manrope"/>
                <w:noProof/>
                <w:webHidden/>
              </w:rPr>
              <w:instrText xml:space="preserve"> PAGEREF _Toc164416826 \h </w:instrText>
            </w:r>
            <w:r w:rsidR="00392FF9" w:rsidRPr="003A57F8">
              <w:rPr>
                <w:rFonts w:ascii="Manrope" w:hAnsi="Manrope"/>
                <w:noProof/>
                <w:webHidden/>
              </w:rPr>
            </w:r>
            <w:r w:rsidR="00392FF9" w:rsidRPr="003A57F8">
              <w:rPr>
                <w:rFonts w:ascii="Manrope" w:hAnsi="Manrope"/>
                <w:noProof/>
                <w:webHidden/>
              </w:rPr>
              <w:fldChar w:fldCharType="separate"/>
            </w:r>
            <w:r w:rsidR="00046AA4">
              <w:rPr>
                <w:rFonts w:ascii="Manrope" w:hAnsi="Manrope"/>
                <w:noProof/>
                <w:webHidden/>
              </w:rPr>
              <w:t>15</w:t>
            </w:r>
            <w:r w:rsidR="00392FF9" w:rsidRPr="003A57F8">
              <w:rPr>
                <w:rFonts w:ascii="Manrope" w:hAnsi="Manrope"/>
                <w:noProof/>
                <w:webHidden/>
              </w:rPr>
              <w:fldChar w:fldCharType="end"/>
            </w:r>
          </w:hyperlink>
        </w:p>
        <w:p w14:paraId="5177E809" w14:textId="48C599C6" w:rsidR="00392FF9" w:rsidRPr="003A57F8" w:rsidRDefault="00A5600C">
          <w:pPr>
            <w:pStyle w:val="TOC1"/>
            <w:tabs>
              <w:tab w:val="right" w:leader="dot" w:pos="9016"/>
            </w:tabs>
            <w:rPr>
              <w:rFonts w:ascii="Manrope" w:eastAsiaTheme="minorEastAsia" w:hAnsi="Manrope" w:cstheme="minorBidi"/>
              <w:noProof/>
              <w:kern w:val="2"/>
              <w14:ligatures w14:val="standardContextual"/>
            </w:rPr>
          </w:pPr>
          <w:hyperlink w:anchor="_Toc164416827" w:history="1">
            <w:r w:rsidR="00392FF9" w:rsidRPr="003A57F8">
              <w:rPr>
                <w:rStyle w:val="Hyperlink"/>
                <w:rFonts w:ascii="Manrope" w:hAnsi="Manrope"/>
                <w:noProof/>
                <w:color w:val="auto"/>
              </w:rPr>
              <w:t>SECTION 6 – Terms and conditions of tender submissions</w:t>
            </w:r>
            <w:r w:rsidR="00392FF9" w:rsidRPr="003A57F8">
              <w:rPr>
                <w:rFonts w:ascii="Manrope" w:hAnsi="Manrope"/>
                <w:noProof/>
                <w:webHidden/>
              </w:rPr>
              <w:tab/>
            </w:r>
            <w:r w:rsidR="00392FF9" w:rsidRPr="003A57F8">
              <w:rPr>
                <w:rFonts w:ascii="Manrope" w:hAnsi="Manrope"/>
                <w:noProof/>
                <w:webHidden/>
              </w:rPr>
              <w:fldChar w:fldCharType="begin"/>
            </w:r>
            <w:r w:rsidR="00392FF9" w:rsidRPr="003A57F8">
              <w:rPr>
                <w:rFonts w:ascii="Manrope" w:hAnsi="Manrope"/>
                <w:noProof/>
                <w:webHidden/>
              </w:rPr>
              <w:instrText xml:space="preserve"> PAGEREF _Toc164416827 \h </w:instrText>
            </w:r>
            <w:r w:rsidR="00392FF9" w:rsidRPr="003A57F8">
              <w:rPr>
                <w:rFonts w:ascii="Manrope" w:hAnsi="Manrope"/>
                <w:noProof/>
                <w:webHidden/>
              </w:rPr>
            </w:r>
            <w:r w:rsidR="00392FF9" w:rsidRPr="003A57F8">
              <w:rPr>
                <w:rFonts w:ascii="Manrope" w:hAnsi="Manrope"/>
                <w:noProof/>
                <w:webHidden/>
              </w:rPr>
              <w:fldChar w:fldCharType="separate"/>
            </w:r>
            <w:r w:rsidR="00046AA4">
              <w:rPr>
                <w:rFonts w:ascii="Manrope" w:hAnsi="Manrope"/>
                <w:noProof/>
                <w:webHidden/>
              </w:rPr>
              <w:t>18</w:t>
            </w:r>
            <w:r w:rsidR="00392FF9" w:rsidRPr="003A57F8">
              <w:rPr>
                <w:rFonts w:ascii="Manrope" w:hAnsi="Manrope"/>
                <w:noProof/>
                <w:webHidden/>
              </w:rPr>
              <w:fldChar w:fldCharType="end"/>
            </w:r>
          </w:hyperlink>
        </w:p>
        <w:p w14:paraId="000D745F" w14:textId="74C57120" w:rsidR="00392FF9" w:rsidRPr="003A57F8" w:rsidRDefault="00A5600C">
          <w:pPr>
            <w:pStyle w:val="TOC1"/>
            <w:tabs>
              <w:tab w:val="right" w:leader="dot" w:pos="9016"/>
            </w:tabs>
            <w:rPr>
              <w:rFonts w:ascii="Manrope" w:eastAsiaTheme="minorEastAsia" w:hAnsi="Manrope" w:cstheme="minorBidi"/>
              <w:noProof/>
              <w:kern w:val="2"/>
              <w14:ligatures w14:val="standardContextual"/>
            </w:rPr>
          </w:pPr>
          <w:hyperlink w:anchor="_Toc164416828" w:history="1">
            <w:r w:rsidR="00392FF9" w:rsidRPr="003A57F8">
              <w:rPr>
                <w:rStyle w:val="Hyperlink"/>
                <w:rFonts w:ascii="Manrope" w:hAnsi="Manrope"/>
                <w:noProof/>
                <w:color w:val="auto"/>
              </w:rPr>
              <w:t>APPENDIX 1 - FORM OF TENDER – TO BE COMPLETED AND RETURNED</w:t>
            </w:r>
            <w:r w:rsidR="00392FF9" w:rsidRPr="003A57F8">
              <w:rPr>
                <w:rFonts w:ascii="Manrope" w:hAnsi="Manrope"/>
                <w:noProof/>
                <w:webHidden/>
              </w:rPr>
              <w:tab/>
            </w:r>
            <w:r w:rsidR="00392FF9" w:rsidRPr="003A57F8">
              <w:rPr>
                <w:rFonts w:ascii="Manrope" w:hAnsi="Manrope"/>
                <w:noProof/>
                <w:webHidden/>
              </w:rPr>
              <w:fldChar w:fldCharType="begin"/>
            </w:r>
            <w:r w:rsidR="00392FF9" w:rsidRPr="003A57F8">
              <w:rPr>
                <w:rFonts w:ascii="Manrope" w:hAnsi="Manrope"/>
                <w:noProof/>
                <w:webHidden/>
              </w:rPr>
              <w:instrText xml:space="preserve"> PAGEREF _Toc164416828 \h </w:instrText>
            </w:r>
            <w:r w:rsidR="00392FF9" w:rsidRPr="003A57F8">
              <w:rPr>
                <w:rFonts w:ascii="Manrope" w:hAnsi="Manrope"/>
                <w:noProof/>
                <w:webHidden/>
              </w:rPr>
            </w:r>
            <w:r w:rsidR="00392FF9" w:rsidRPr="003A57F8">
              <w:rPr>
                <w:rFonts w:ascii="Manrope" w:hAnsi="Manrope"/>
                <w:noProof/>
                <w:webHidden/>
              </w:rPr>
              <w:fldChar w:fldCharType="separate"/>
            </w:r>
            <w:r w:rsidR="00046AA4">
              <w:rPr>
                <w:rFonts w:ascii="Manrope" w:hAnsi="Manrope"/>
                <w:noProof/>
                <w:webHidden/>
              </w:rPr>
              <w:t>22</w:t>
            </w:r>
            <w:r w:rsidR="00392FF9" w:rsidRPr="003A57F8">
              <w:rPr>
                <w:rFonts w:ascii="Manrope" w:hAnsi="Manrope"/>
                <w:noProof/>
                <w:webHidden/>
              </w:rPr>
              <w:fldChar w:fldCharType="end"/>
            </w:r>
          </w:hyperlink>
        </w:p>
        <w:p w14:paraId="1F35FE7C" w14:textId="54948D14" w:rsidR="00392FF9" w:rsidRPr="003A57F8" w:rsidRDefault="00A5600C">
          <w:pPr>
            <w:pStyle w:val="TOC1"/>
            <w:tabs>
              <w:tab w:val="right" w:leader="dot" w:pos="9016"/>
            </w:tabs>
            <w:rPr>
              <w:rFonts w:ascii="Manrope" w:eastAsiaTheme="minorEastAsia" w:hAnsi="Manrope" w:cstheme="minorBidi"/>
              <w:noProof/>
              <w:kern w:val="2"/>
              <w14:ligatures w14:val="standardContextual"/>
            </w:rPr>
          </w:pPr>
          <w:hyperlink w:anchor="_Toc164416829" w:history="1">
            <w:r w:rsidR="00392FF9" w:rsidRPr="003A57F8">
              <w:rPr>
                <w:rStyle w:val="Hyperlink"/>
                <w:rFonts w:ascii="Manrope" w:hAnsi="Manrope"/>
                <w:noProof/>
                <w:color w:val="auto"/>
              </w:rPr>
              <w:t xml:space="preserve">APPENDIX 2 – </w:t>
            </w:r>
            <w:r w:rsidR="00B718FB" w:rsidRPr="00B718FB">
              <w:rPr>
                <w:rStyle w:val="Hyperlink"/>
                <w:rFonts w:ascii="Manrope" w:hAnsi="Manrope"/>
                <w:noProof/>
                <w:color w:val="auto"/>
              </w:rPr>
              <w:t>KPI SCHEDULE – TO BE COMPLETED AND RETURNED</w:t>
            </w:r>
            <w:r w:rsidR="00392FF9" w:rsidRPr="003A57F8">
              <w:rPr>
                <w:rFonts w:ascii="Manrope" w:hAnsi="Manrope"/>
                <w:noProof/>
                <w:webHidden/>
              </w:rPr>
              <w:tab/>
            </w:r>
            <w:r w:rsidR="00392FF9" w:rsidRPr="003A57F8">
              <w:rPr>
                <w:rFonts w:ascii="Manrope" w:hAnsi="Manrope"/>
                <w:noProof/>
                <w:webHidden/>
              </w:rPr>
              <w:fldChar w:fldCharType="begin"/>
            </w:r>
            <w:r w:rsidR="00392FF9" w:rsidRPr="003A57F8">
              <w:rPr>
                <w:rFonts w:ascii="Manrope" w:hAnsi="Manrope"/>
                <w:noProof/>
                <w:webHidden/>
              </w:rPr>
              <w:instrText xml:space="preserve"> PAGEREF _Toc164416829 \h </w:instrText>
            </w:r>
            <w:r w:rsidR="00392FF9" w:rsidRPr="003A57F8">
              <w:rPr>
                <w:rFonts w:ascii="Manrope" w:hAnsi="Manrope"/>
                <w:noProof/>
                <w:webHidden/>
              </w:rPr>
            </w:r>
            <w:r w:rsidR="00392FF9" w:rsidRPr="003A57F8">
              <w:rPr>
                <w:rFonts w:ascii="Manrope" w:hAnsi="Manrope"/>
                <w:noProof/>
                <w:webHidden/>
              </w:rPr>
              <w:fldChar w:fldCharType="separate"/>
            </w:r>
            <w:r w:rsidR="00046AA4">
              <w:rPr>
                <w:rFonts w:ascii="Manrope" w:hAnsi="Manrope"/>
                <w:noProof/>
                <w:webHidden/>
              </w:rPr>
              <w:t>24</w:t>
            </w:r>
            <w:r w:rsidR="00392FF9" w:rsidRPr="003A57F8">
              <w:rPr>
                <w:rFonts w:ascii="Manrope" w:hAnsi="Manrope"/>
                <w:noProof/>
                <w:webHidden/>
              </w:rPr>
              <w:fldChar w:fldCharType="end"/>
            </w:r>
          </w:hyperlink>
        </w:p>
        <w:p w14:paraId="7570A7B2" w14:textId="131A7818" w:rsidR="00392FF9" w:rsidRPr="003A57F8" w:rsidRDefault="00A5600C">
          <w:pPr>
            <w:pStyle w:val="TOC1"/>
            <w:tabs>
              <w:tab w:val="right" w:leader="dot" w:pos="9016"/>
            </w:tabs>
            <w:rPr>
              <w:rFonts w:ascii="Manrope" w:eastAsiaTheme="minorEastAsia" w:hAnsi="Manrope" w:cstheme="minorBidi"/>
              <w:noProof/>
              <w:kern w:val="2"/>
              <w14:ligatures w14:val="standardContextual"/>
            </w:rPr>
          </w:pPr>
          <w:hyperlink w:anchor="_Toc164416830" w:history="1">
            <w:r w:rsidR="00392FF9" w:rsidRPr="003A57F8">
              <w:rPr>
                <w:rStyle w:val="Hyperlink"/>
                <w:rFonts w:ascii="Manrope" w:hAnsi="Manrope"/>
                <w:noProof/>
                <w:color w:val="auto"/>
              </w:rPr>
              <w:t>APPENDIX 3 - SUPPLIER TECHNICAL QUESTIONS &amp; ANSWER SHEET – TO BE COMPLETED AND RETURNED</w:t>
            </w:r>
            <w:r w:rsidR="00392FF9" w:rsidRPr="003A57F8">
              <w:rPr>
                <w:rFonts w:ascii="Manrope" w:hAnsi="Manrope"/>
                <w:noProof/>
                <w:webHidden/>
              </w:rPr>
              <w:tab/>
            </w:r>
            <w:r w:rsidR="00392FF9" w:rsidRPr="003A57F8">
              <w:rPr>
                <w:rFonts w:ascii="Manrope" w:hAnsi="Manrope"/>
                <w:noProof/>
                <w:webHidden/>
              </w:rPr>
              <w:fldChar w:fldCharType="begin"/>
            </w:r>
            <w:r w:rsidR="00392FF9" w:rsidRPr="003A57F8">
              <w:rPr>
                <w:rFonts w:ascii="Manrope" w:hAnsi="Manrope"/>
                <w:noProof/>
                <w:webHidden/>
              </w:rPr>
              <w:instrText xml:space="preserve"> PAGEREF _Toc164416830 \h </w:instrText>
            </w:r>
            <w:r w:rsidR="00392FF9" w:rsidRPr="003A57F8">
              <w:rPr>
                <w:rFonts w:ascii="Manrope" w:hAnsi="Manrope"/>
                <w:noProof/>
                <w:webHidden/>
              </w:rPr>
            </w:r>
            <w:r w:rsidR="00392FF9" w:rsidRPr="003A57F8">
              <w:rPr>
                <w:rFonts w:ascii="Manrope" w:hAnsi="Manrope"/>
                <w:noProof/>
                <w:webHidden/>
              </w:rPr>
              <w:fldChar w:fldCharType="separate"/>
            </w:r>
            <w:r w:rsidR="00046AA4">
              <w:rPr>
                <w:rFonts w:ascii="Manrope" w:hAnsi="Manrope"/>
                <w:noProof/>
                <w:webHidden/>
              </w:rPr>
              <w:t>26</w:t>
            </w:r>
            <w:r w:rsidR="00392FF9" w:rsidRPr="003A57F8">
              <w:rPr>
                <w:rFonts w:ascii="Manrope" w:hAnsi="Manrope"/>
                <w:noProof/>
                <w:webHidden/>
              </w:rPr>
              <w:fldChar w:fldCharType="end"/>
            </w:r>
          </w:hyperlink>
        </w:p>
        <w:p w14:paraId="3124C9D8" w14:textId="0B634087" w:rsidR="008D0EB6" w:rsidRPr="003A57F8" w:rsidRDefault="008D0EB6" w:rsidP="7EF55184">
          <w:pPr>
            <w:pStyle w:val="TOC1"/>
            <w:tabs>
              <w:tab w:val="right" w:leader="dot" w:pos="9015"/>
            </w:tabs>
            <w:rPr>
              <w:rFonts w:ascii="Manrope" w:hAnsi="Manrope"/>
              <w:noProof/>
            </w:rPr>
          </w:pPr>
          <w:r w:rsidRPr="003A57F8">
            <w:rPr>
              <w:rFonts w:ascii="Manrope" w:hAnsi="Manrope"/>
            </w:rPr>
            <w:fldChar w:fldCharType="end"/>
          </w:r>
        </w:p>
      </w:sdtContent>
    </w:sdt>
    <w:p w14:paraId="0E29E46B" w14:textId="57F45317" w:rsidR="008D0EB6" w:rsidRPr="003A57F8" w:rsidRDefault="008D0EB6">
      <w:pPr>
        <w:rPr>
          <w:rFonts w:ascii="Manrope" w:hAnsi="Manrope"/>
        </w:rPr>
      </w:pPr>
    </w:p>
    <w:p w14:paraId="5542C554" w14:textId="65E1FEF3" w:rsidR="00E65654" w:rsidRPr="003A57F8" w:rsidRDefault="00E65654" w:rsidP="00B81D51">
      <w:pPr>
        <w:rPr>
          <w:rFonts w:ascii="Manrope" w:hAnsi="Manrope" w:cstheme="minorHAnsi"/>
          <w:b/>
          <w:sz w:val="22"/>
          <w:szCs w:val="22"/>
        </w:rPr>
      </w:pPr>
    </w:p>
    <w:p w14:paraId="1EDD6C52" w14:textId="77777777" w:rsidR="00DF6C80" w:rsidRPr="003A57F8" w:rsidRDefault="00DF6C80" w:rsidP="00DF6C80">
      <w:pPr>
        <w:pStyle w:val="BodyText"/>
        <w:ind w:firstLine="567"/>
        <w:jc w:val="left"/>
        <w:rPr>
          <w:rFonts w:ascii="Manrope" w:hAnsi="Manrope" w:cstheme="minorHAnsi"/>
          <w:b w:val="0"/>
          <w:sz w:val="22"/>
          <w:szCs w:val="22"/>
          <w:u w:val="none"/>
        </w:rPr>
      </w:pPr>
    </w:p>
    <w:p w14:paraId="70BAAE81" w14:textId="77777777" w:rsidR="00E65654" w:rsidRPr="003A57F8" w:rsidRDefault="00E65654" w:rsidP="00DF6C80">
      <w:pPr>
        <w:pStyle w:val="BodyText"/>
        <w:ind w:firstLine="567"/>
        <w:jc w:val="left"/>
        <w:rPr>
          <w:rFonts w:ascii="Manrope" w:hAnsi="Manrope" w:cstheme="minorHAnsi"/>
          <w:sz w:val="22"/>
          <w:szCs w:val="22"/>
        </w:rPr>
      </w:pPr>
    </w:p>
    <w:p w14:paraId="0AFC91C2" w14:textId="352F1AC1" w:rsidR="00E65654" w:rsidRPr="003A57F8" w:rsidRDefault="00E65654" w:rsidP="008C3E67">
      <w:pPr>
        <w:pStyle w:val="BodyText"/>
        <w:jc w:val="left"/>
        <w:rPr>
          <w:rFonts w:ascii="Manrope" w:hAnsi="Manrope" w:cstheme="minorHAnsi"/>
          <w:sz w:val="22"/>
          <w:szCs w:val="22"/>
          <w:u w:val="none"/>
        </w:rPr>
      </w:pPr>
      <w:r w:rsidRPr="003A57F8">
        <w:rPr>
          <w:rFonts w:ascii="Manrope" w:hAnsi="Manrope" w:cstheme="minorHAnsi"/>
          <w:sz w:val="22"/>
          <w:szCs w:val="22"/>
          <w:u w:val="none"/>
        </w:rPr>
        <w:t xml:space="preserve">    </w:t>
      </w:r>
    </w:p>
    <w:p w14:paraId="167083E4" w14:textId="44EB8D7D" w:rsidR="003A57F8" w:rsidRDefault="003A57F8">
      <w:pPr>
        <w:rPr>
          <w:rFonts w:ascii="Manrope" w:hAnsi="Manrope" w:cstheme="minorHAnsi"/>
          <w:b/>
          <w:sz w:val="22"/>
          <w:szCs w:val="22"/>
          <w:lang w:eastAsia="en-US"/>
        </w:rPr>
      </w:pPr>
      <w:r>
        <w:rPr>
          <w:rFonts w:ascii="Manrope" w:hAnsi="Manrope" w:cstheme="minorHAnsi"/>
          <w:sz w:val="22"/>
          <w:szCs w:val="22"/>
        </w:rPr>
        <w:br w:type="page"/>
      </w:r>
    </w:p>
    <w:p w14:paraId="1DB007BC" w14:textId="65653EAB" w:rsidR="00C41F45" w:rsidRPr="003A57F8" w:rsidRDefault="00C41F45" w:rsidP="7EF55184">
      <w:pPr>
        <w:pStyle w:val="Heading1"/>
        <w:rPr>
          <w:rFonts w:ascii="Manrope" w:hAnsi="Manrope" w:cstheme="minorBidi"/>
          <w:color w:val="auto"/>
          <w:sz w:val="22"/>
          <w:szCs w:val="22"/>
          <w:u w:val="single"/>
        </w:rPr>
      </w:pPr>
      <w:bookmarkStart w:id="1" w:name="_Toc164416822"/>
      <w:r w:rsidRPr="003A57F8">
        <w:rPr>
          <w:rFonts w:ascii="Manrope" w:hAnsi="Manrope" w:cstheme="minorBidi"/>
          <w:color w:val="auto"/>
          <w:sz w:val="22"/>
          <w:szCs w:val="22"/>
          <w:u w:val="single"/>
        </w:rPr>
        <w:lastRenderedPageBreak/>
        <w:t xml:space="preserve">SECTION </w:t>
      </w:r>
      <w:r w:rsidR="00CC47BD" w:rsidRPr="003A57F8">
        <w:rPr>
          <w:rFonts w:ascii="Manrope" w:hAnsi="Manrope" w:cstheme="minorBidi"/>
          <w:color w:val="auto"/>
          <w:sz w:val="22"/>
          <w:szCs w:val="22"/>
          <w:u w:val="single"/>
        </w:rPr>
        <w:t>1</w:t>
      </w:r>
      <w:r w:rsidRPr="003A57F8">
        <w:rPr>
          <w:rFonts w:ascii="Manrope" w:hAnsi="Manrope" w:cstheme="minorBidi"/>
          <w:color w:val="auto"/>
          <w:sz w:val="22"/>
          <w:szCs w:val="22"/>
          <w:u w:val="single"/>
        </w:rPr>
        <w:t xml:space="preserve"> – The </w:t>
      </w:r>
      <w:r w:rsidR="00D56B17" w:rsidRPr="003A57F8">
        <w:rPr>
          <w:rFonts w:ascii="Manrope" w:hAnsi="Manrope" w:cstheme="minorBidi"/>
          <w:color w:val="auto"/>
          <w:sz w:val="22"/>
          <w:szCs w:val="22"/>
          <w:u w:val="single"/>
        </w:rPr>
        <w:t>ECW</w:t>
      </w:r>
      <w:r w:rsidRPr="003A57F8">
        <w:rPr>
          <w:rFonts w:ascii="Manrope" w:hAnsi="Manrope" w:cstheme="minorBidi"/>
          <w:color w:val="auto"/>
          <w:sz w:val="22"/>
          <w:szCs w:val="22"/>
          <w:u w:val="single"/>
        </w:rPr>
        <w:t xml:space="preserve"> Profile</w:t>
      </w:r>
      <w:bookmarkEnd w:id="1"/>
    </w:p>
    <w:p w14:paraId="052588BF" w14:textId="77777777" w:rsidR="00C41F45" w:rsidRPr="003A57F8" w:rsidRDefault="00C41F45" w:rsidP="00C41F45">
      <w:pPr>
        <w:rPr>
          <w:rFonts w:ascii="Manrope" w:hAnsi="Manrope" w:cstheme="minorHAnsi"/>
          <w:b/>
          <w:sz w:val="22"/>
          <w:szCs w:val="22"/>
          <w:u w:val="single"/>
        </w:rPr>
      </w:pPr>
    </w:p>
    <w:p w14:paraId="5A0A7DD1" w14:textId="0E12B5CD" w:rsidR="007A4887" w:rsidRPr="003A57F8" w:rsidRDefault="007A4887" w:rsidP="007A4887">
      <w:pPr>
        <w:pStyle w:val="paragraph"/>
        <w:spacing w:before="0" w:beforeAutospacing="0" w:after="0" w:afterAutospacing="0"/>
        <w:textAlignment w:val="baseline"/>
        <w:rPr>
          <w:rStyle w:val="eop"/>
          <w:rFonts w:ascii="Manrope" w:eastAsiaTheme="majorEastAsia" w:hAnsi="Manrope" w:cs="Arial"/>
          <w:sz w:val="22"/>
          <w:szCs w:val="22"/>
        </w:rPr>
      </w:pPr>
      <w:r w:rsidRPr="003A57F8">
        <w:rPr>
          <w:rStyle w:val="normaltextrun"/>
          <w:rFonts w:ascii="Manrope" w:eastAsiaTheme="majorEastAsia" w:hAnsi="Manrope" w:cs="Arial"/>
        </w:rPr>
        <w:t>Cheshire and Warrington is one of the UK’s economic success stories and the most productive economy in the North of England.</w:t>
      </w:r>
      <w:r w:rsidRPr="003A57F8">
        <w:rPr>
          <w:rStyle w:val="eop"/>
          <w:rFonts w:ascii="Manrope" w:eastAsiaTheme="majorEastAsia" w:hAnsi="Manrope" w:cs="Arial"/>
        </w:rPr>
        <w:t> </w:t>
      </w:r>
      <w:r w:rsidRPr="003A57F8">
        <w:rPr>
          <w:rStyle w:val="normaltextrun"/>
          <w:rFonts w:ascii="Manrope" w:eastAsiaTheme="majorEastAsia" w:hAnsi="Manrope" w:cs="Arial"/>
        </w:rPr>
        <w:t>Enterprise Cheshire and Warrington (ECW), a council-owned organisation, works alongside elected leaders to make the region the healthiest, most sustainable, inclusive, and growing place in the country.</w:t>
      </w:r>
      <w:r w:rsidRPr="003A57F8">
        <w:rPr>
          <w:rStyle w:val="eop"/>
          <w:rFonts w:ascii="Manrope" w:eastAsiaTheme="majorEastAsia" w:hAnsi="Manrope" w:cs="Arial"/>
        </w:rPr>
        <w:t> </w:t>
      </w:r>
      <w:r w:rsidRPr="003A57F8">
        <w:rPr>
          <w:rStyle w:val="normaltextrun"/>
          <w:rFonts w:ascii="Manrope" w:eastAsiaTheme="majorEastAsia" w:hAnsi="Manrope" w:cs="Arial"/>
        </w:rPr>
        <w:t xml:space="preserve">We collaborate with the </w:t>
      </w:r>
      <w:r w:rsidR="00E66D89" w:rsidRPr="003A57F8">
        <w:rPr>
          <w:rStyle w:val="normaltextrun"/>
          <w:rFonts w:ascii="Manrope" w:eastAsiaTheme="majorEastAsia" w:hAnsi="Manrope" w:cs="Arial"/>
        </w:rPr>
        <w:t xml:space="preserve">Cheshire and Warrington Combined Authority, </w:t>
      </w:r>
      <w:proofErr w:type="gramStart"/>
      <w:r w:rsidRPr="003A57F8">
        <w:rPr>
          <w:rStyle w:val="normaltextrun"/>
          <w:rFonts w:ascii="Manrope" w:eastAsiaTheme="majorEastAsia" w:hAnsi="Manrope" w:cs="Arial"/>
        </w:rPr>
        <w:t>three</w:t>
      </w:r>
      <w:proofErr w:type="gramEnd"/>
      <w:r w:rsidRPr="003A57F8">
        <w:rPr>
          <w:rStyle w:val="normaltextrun"/>
          <w:rFonts w:ascii="Manrope" w:eastAsiaTheme="majorEastAsia" w:hAnsi="Manrope" w:cs="Arial"/>
        </w:rPr>
        <w:t xml:space="preserve"> local councils</w:t>
      </w:r>
      <w:r w:rsidR="00E66D89" w:rsidRPr="003A57F8">
        <w:rPr>
          <w:rStyle w:val="normaltextrun"/>
          <w:rFonts w:ascii="Manrope" w:eastAsiaTheme="majorEastAsia" w:hAnsi="Manrope" w:cs="Arial"/>
        </w:rPr>
        <w:t xml:space="preserve">, </w:t>
      </w:r>
      <w:r w:rsidRPr="003A57F8">
        <w:rPr>
          <w:rStyle w:val="normaltextrun"/>
          <w:rFonts w:ascii="Manrope" w:eastAsiaTheme="majorEastAsia" w:hAnsi="Manrope" w:cs="Arial"/>
        </w:rPr>
        <w:t>industry leaders, and community partners to shape economic strategies, deliver skills training and business support, and ensure that the voice of business is heard in local decision-making.</w:t>
      </w:r>
      <w:r w:rsidRPr="003A57F8">
        <w:rPr>
          <w:rStyle w:val="eop"/>
          <w:rFonts w:ascii="Manrope" w:eastAsiaTheme="majorEastAsia" w:hAnsi="Manrope" w:cs="Arial"/>
        </w:rPr>
        <w:t xml:space="preserve"> </w:t>
      </w:r>
    </w:p>
    <w:p w14:paraId="79775C44" w14:textId="77777777" w:rsidR="007A4887" w:rsidRPr="003A57F8" w:rsidRDefault="007A4887" w:rsidP="7EF55184">
      <w:pPr>
        <w:pStyle w:val="Heading1"/>
        <w:rPr>
          <w:rFonts w:ascii="Manrope" w:hAnsi="Manrope" w:cstheme="minorBidi"/>
          <w:color w:val="auto"/>
          <w:sz w:val="22"/>
          <w:szCs w:val="22"/>
          <w:u w:val="single"/>
        </w:rPr>
      </w:pPr>
      <w:bookmarkStart w:id="2" w:name="_Toc164416823"/>
    </w:p>
    <w:p w14:paraId="39BB15F5" w14:textId="4411C9CB" w:rsidR="00E65654" w:rsidRPr="003A57F8" w:rsidRDefault="009675C4" w:rsidP="7EF55184">
      <w:pPr>
        <w:pStyle w:val="Heading1"/>
        <w:rPr>
          <w:rFonts w:ascii="Manrope" w:hAnsi="Manrope" w:cstheme="minorBidi"/>
          <w:color w:val="auto"/>
          <w:sz w:val="22"/>
          <w:szCs w:val="22"/>
          <w:u w:val="single"/>
        </w:rPr>
      </w:pPr>
      <w:r w:rsidRPr="003A57F8">
        <w:rPr>
          <w:rFonts w:ascii="Manrope" w:hAnsi="Manrope" w:cstheme="minorBidi"/>
          <w:color w:val="auto"/>
          <w:sz w:val="22"/>
          <w:szCs w:val="22"/>
          <w:u w:val="single"/>
        </w:rPr>
        <w:t xml:space="preserve">SECTION </w:t>
      </w:r>
      <w:r w:rsidR="00E65654" w:rsidRPr="003A57F8">
        <w:rPr>
          <w:rFonts w:ascii="Manrope" w:hAnsi="Manrope" w:cstheme="minorBidi"/>
          <w:color w:val="auto"/>
          <w:sz w:val="22"/>
          <w:szCs w:val="22"/>
          <w:u w:val="single"/>
        </w:rPr>
        <w:t>2 – Scope of Procurement</w:t>
      </w:r>
      <w:bookmarkEnd w:id="2"/>
      <w:r w:rsidR="00E65654" w:rsidRPr="003A57F8">
        <w:rPr>
          <w:rFonts w:ascii="Manrope" w:hAnsi="Manrope" w:cstheme="minorBidi"/>
          <w:color w:val="auto"/>
          <w:sz w:val="22"/>
          <w:szCs w:val="22"/>
          <w:u w:val="single"/>
        </w:rPr>
        <w:t xml:space="preserve"> </w:t>
      </w:r>
    </w:p>
    <w:p w14:paraId="46C3C49A" w14:textId="77777777" w:rsidR="00E65654" w:rsidRPr="003A57F8" w:rsidRDefault="00E65654" w:rsidP="00CB6DE5">
      <w:pPr>
        <w:rPr>
          <w:rFonts w:ascii="Manrope" w:hAnsi="Manrope" w:cstheme="minorHAnsi"/>
          <w:b/>
          <w:sz w:val="22"/>
          <w:szCs w:val="22"/>
        </w:rPr>
      </w:pPr>
    </w:p>
    <w:p w14:paraId="3CB9C1B3" w14:textId="41F105C5" w:rsidR="00802997" w:rsidRPr="003A57F8" w:rsidRDefault="00802997" w:rsidP="00802997">
      <w:pPr>
        <w:rPr>
          <w:rFonts w:ascii="Manrope" w:hAnsi="Manrope" w:cstheme="minorHAnsi"/>
          <w:sz w:val="22"/>
          <w:szCs w:val="22"/>
        </w:rPr>
      </w:pPr>
      <w:r w:rsidRPr="003A57F8">
        <w:rPr>
          <w:rFonts w:ascii="Manrope" w:hAnsi="Manrope" w:cstheme="minorHAnsi"/>
          <w:sz w:val="22"/>
          <w:szCs w:val="22"/>
        </w:rPr>
        <w:t>This procurement exercise is being conducted as a below threshold open tender.</w:t>
      </w:r>
      <w:r w:rsidR="00A310F7" w:rsidRPr="003A57F8">
        <w:rPr>
          <w:rFonts w:ascii="Manrope" w:hAnsi="Manrope" w:cstheme="minorHAnsi"/>
          <w:sz w:val="22"/>
          <w:szCs w:val="22"/>
        </w:rPr>
        <w:t xml:space="preserve"> The tender documents comprise this </w:t>
      </w:r>
      <w:r w:rsidR="00706517">
        <w:rPr>
          <w:rFonts w:ascii="Manrope" w:hAnsi="Manrope" w:cstheme="minorHAnsi"/>
          <w:sz w:val="22"/>
          <w:szCs w:val="22"/>
        </w:rPr>
        <w:t>Invitation to Tender (</w:t>
      </w:r>
      <w:r w:rsidR="00A310F7" w:rsidRPr="003A57F8">
        <w:rPr>
          <w:rFonts w:ascii="Manrope" w:hAnsi="Manrope" w:cstheme="minorHAnsi"/>
          <w:sz w:val="22"/>
          <w:szCs w:val="22"/>
        </w:rPr>
        <w:t>ITT</w:t>
      </w:r>
      <w:r w:rsidR="00706517">
        <w:rPr>
          <w:rFonts w:ascii="Manrope" w:hAnsi="Manrope" w:cstheme="minorHAnsi"/>
          <w:sz w:val="22"/>
          <w:szCs w:val="22"/>
        </w:rPr>
        <w:t>)</w:t>
      </w:r>
      <w:r w:rsidR="00A310F7" w:rsidRPr="003A57F8">
        <w:rPr>
          <w:rFonts w:ascii="Manrope" w:hAnsi="Manrope" w:cstheme="minorHAnsi"/>
          <w:sz w:val="22"/>
          <w:szCs w:val="22"/>
        </w:rPr>
        <w:t xml:space="preserve"> document</w:t>
      </w:r>
      <w:r w:rsidR="00E66D89" w:rsidRPr="003A57F8">
        <w:rPr>
          <w:rFonts w:ascii="Manrope" w:hAnsi="Manrope" w:cstheme="minorHAnsi"/>
          <w:sz w:val="22"/>
          <w:szCs w:val="22"/>
        </w:rPr>
        <w:t xml:space="preserve"> and the ‘Growth Hub Customer Journey’ document.</w:t>
      </w:r>
      <w:r w:rsidR="00E145C9">
        <w:rPr>
          <w:rFonts w:ascii="Manrope" w:hAnsi="Manrope" w:cstheme="minorHAnsi"/>
          <w:sz w:val="22"/>
          <w:szCs w:val="22"/>
        </w:rPr>
        <w:t xml:space="preserve"> Bidders should also be familiar with the Government’s </w:t>
      </w:r>
      <w:hyperlink r:id="rId11" w:history="1">
        <w:r w:rsidR="00E145C9" w:rsidRPr="00E145C9">
          <w:rPr>
            <w:rStyle w:val="Hyperlink"/>
            <w:rFonts w:ascii="Manrope" w:hAnsi="Manrope" w:cstheme="minorHAnsi"/>
            <w:sz w:val="22"/>
            <w:szCs w:val="22"/>
          </w:rPr>
          <w:t>Backing Your Business</w:t>
        </w:r>
      </w:hyperlink>
      <w:r w:rsidR="00E145C9">
        <w:rPr>
          <w:rFonts w:ascii="Manrope" w:hAnsi="Manrope" w:cstheme="minorHAnsi"/>
          <w:sz w:val="22"/>
          <w:szCs w:val="22"/>
        </w:rPr>
        <w:t xml:space="preserve"> plan for small and medium-sized businesses and the </w:t>
      </w:r>
      <w:hyperlink r:id="rId12" w:history="1">
        <w:r w:rsidR="00E145C9" w:rsidRPr="00E145C9">
          <w:rPr>
            <w:rStyle w:val="Hyperlink"/>
            <w:rFonts w:ascii="Manrope" w:hAnsi="Manrope" w:cstheme="minorHAnsi"/>
            <w:sz w:val="22"/>
            <w:szCs w:val="22"/>
          </w:rPr>
          <w:t>Business Growth Service</w:t>
        </w:r>
      </w:hyperlink>
      <w:r w:rsidR="00E145C9">
        <w:rPr>
          <w:rFonts w:ascii="Manrope" w:hAnsi="Manrope" w:cstheme="minorHAnsi"/>
          <w:sz w:val="22"/>
          <w:szCs w:val="22"/>
        </w:rPr>
        <w:t>.</w:t>
      </w:r>
    </w:p>
    <w:p w14:paraId="2DFEE99B" w14:textId="77777777" w:rsidR="00802997" w:rsidRPr="003A57F8" w:rsidRDefault="00802997" w:rsidP="00802997">
      <w:pPr>
        <w:rPr>
          <w:rFonts w:ascii="Manrope" w:hAnsi="Manrope" w:cstheme="minorHAnsi"/>
          <w:sz w:val="22"/>
          <w:szCs w:val="22"/>
        </w:rPr>
      </w:pPr>
    </w:p>
    <w:p w14:paraId="64AD5B48" w14:textId="1981A4D4" w:rsidR="00A310F7" w:rsidRPr="003A57F8" w:rsidRDefault="009F7FCE" w:rsidP="00CB6DE5">
      <w:pPr>
        <w:rPr>
          <w:rFonts w:ascii="Manrope" w:hAnsi="Manrope" w:cstheme="minorHAnsi"/>
          <w:sz w:val="22"/>
          <w:szCs w:val="22"/>
        </w:rPr>
      </w:pPr>
      <w:r w:rsidRPr="003A57F8">
        <w:rPr>
          <w:rFonts w:ascii="Manrope" w:hAnsi="Manrope" w:cstheme="minorHAnsi"/>
          <w:sz w:val="22"/>
          <w:szCs w:val="22"/>
        </w:rPr>
        <w:t>ECW</w:t>
      </w:r>
      <w:r w:rsidR="00646D92" w:rsidRPr="003A57F8">
        <w:rPr>
          <w:rFonts w:ascii="Manrope" w:hAnsi="Manrope" w:cstheme="minorHAnsi"/>
          <w:sz w:val="22"/>
          <w:szCs w:val="22"/>
        </w:rPr>
        <w:t xml:space="preserve"> are looking </w:t>
      </w:r>
      <w:r w:rsidR="0025770C" w:rsidRPr="003A57F8">
        <w:rPr>
          <w:rFonts w:ascii="Manrope" w:hAnsi="Manrope" w:cstheme="minorHAnsi"/>
          <w:sz w:val="22"/>
          <w:szCs w:val="22"/>
        </w:rPr>
        <w:t xml:space="preserve">to procure </w:t>
      </w:r>
      <w:r w:rsidR="007A4887" w:rsidRPr="003A57F8">
        <w:rPr>
          <w:rFonts w:ascii="Manrope" w:hAnsi="Manrope" w:cstheme="minorHAnsi"/>
          <w:sz w:val="22"/>
          <w:szCs w:val="22"/>
        </w:rPr>
        <w:t>additional business support capacity to supplement the service available through the Cheshire and Warrington Growth Hub,</w:t>
      </w:r>
      <w:r w:rsidR="00E65654" w:rsidRPr="003A57F8">
        <w:rPr>
          <w:rFonts w:ascii="Manrope" w:hAnsi="Manrope" w:cstheme="minorHAnsi"/>
          <w:b/>
          <w:sz w:val="22"/>
          <w:szCs w:val="22"/>
        </w:rPr>
        <w:t xml:space="preserve"> </w:t>
      </w:r>
      <w:r w:rsidR="00E65654" w:rsidRPr="003A57F8">
        <w:rPr>
          <w:rFonts w:ascii="Manrope" w:hAnsi="Manrope" w:cstheme="minorHAnsi"/>
          <w:sz w:val="22"/>
          <w:szCs w:val="22"/>
        </w:rPr>
        <w:t>from</w:t>
      </w:r>
      <w:r w:rsidR="0025770C" w:rsidRPr="003A57F8">
        <w:rPr>
          <w:rFonts w:ascii="Manrope" w:hAnsi="Manrope" w:cstheme="minorHAnsi"/>
          <w:sz w:val="22"/>
          <w:szCs w:val="22"/>
        </w:rPr>
        <w:t xml:space="preserve"> a</w:t>
      </w:r>
      <w:r w:rsidR="00E65654" w:rsidRPr="003A57F8">
        <w:rPr>
          <w:rFonts w:ascii="Manrope" w:hAnsi="Manrope" w:cstheme="minorHAnsi"/>
          <w:sz w:val="22"/>
          <w:szCs w:val="22"/>
        </w:rPr>
        <w:t xml:space="preserve"> </w:t>
      </w:r>
      <w:r w:rsidR="0025770C" w:rsidRPr="003A57F8">
        <w:rPr>
          <w:rFonts w:ascii="Manrope" w:hAnsi="Manrope" w:cstheme="minorHAnsi"/>
          <w:sz w:val="22"/>
          <w:szCs w:val="22"/>
        </w:rPr>
        <w:t>high-quality</w:t>
      </w:r>
      <w:r w:rsidR="00E65654" w:rsidRPr="003A57F8">
        <w:rPr>
          <w:rFonts w:ascii="Manrope" w:hAnsi="Manrope" w:cstheme="minorHAnsi"/>
          <w:sz w:val="22"/>
          <w:szCs w:val="22"/>
        </w:rPr>
        <w:t xml:space="preserve"> provider that deliver</w:t>
      </w:r>
      <w:r w:rsidR="0025770C" w:rsidRPr="003A57F8">
        <w:rPr>
          <w:rFonts w:ascii="Manrope" w:hAnsi="Manrope" w:cstheme="minorHAnsi"/>
          <w:sz w:val="22"/>
          <w:szCs w:val="22"/>
        </w:rPr>
        <w:t>s</w:t>
      </w:r>
      <w:r w:rsidR="00E65654" w:rsidRPr="003A57F8">
        <w:rPr>
          <w:rFonts w:ascii="Manrope" w:hAnsi="Manrope" w:cstheme="minorHAnsi"/>
          <w:sz w:val="22"/>
          <w:szCs w:val="22"/>
        </w:rPr>
        <w:t xml:space="preserve"> a service that is demonstrably focused around the needs of </w:t>
      </w:r>
      <w:r w:rsidRPr="003A57F8">
        <w:rPr>
          <w:rFonts w:ascii="Manrope" w:hAnsi="Manrope" w:cstheme="minorHAnsi"/>
          <w:sz w:val="22"/>
          <w:szCs w:val="22"/>
        </w:rPr>
        <w:t>ECW</w:t>
      </w:r>
      <w:r w:rsidR="00E65654" w:rsidRPr="003A57F8">
        <w:rPr>
          <w:rFonts w:ascii="Manrope" w:hAnsi="Manrope" w:cstheme="minorHAnsi"/>
          <w:sz w:val="22"/>
          <w:szCs w:val="22"/>
        </w:rPr>
        <w:t xml:space="preserve">. </w:t>
      </w:r>
    </w:p>
    <w:p w14:paraId="6754381C" w14:textId="77777777" w:rsidR="00A310F7" w:rsidRPr="003A57F8" w:rsidRDefault="00A310F7" w:rsidP="00CB6DE5">
      <w:pPr>
        <w:rPr>
          <w:rFonts w:ascii="Manrope" w:hAnsi="Manrope" w:cstheme="minorHAnsi"/>
          <w:sz w:val="22"/>
          <w:szCs w:val="22"/>
        </w:rPr>
      </w:pPr>
    </w:p>
    <w:p w14:paraId="06EF2E6D" w14:textId="77777777" w:rsidR="00E66D89" w:rsidRPr="003A57F8" w:rsidRDefault="00A310F7" w:rsidP="00E66D89">
      <w:pPr>
        <w:rPr>
          <w:rFonts w:ascii="Manrope" w:hAnsi="Manrope" w:cstheme="minorHAnsi"/>
          <w:sz w:val="22"/>
          <w:szCs w:val="22"/>
        </w:rPr>
      </w:pPr>
      <w:r w:rsidRPr="003A57F8">
        <w:rPr>
          <w:rFonts w:ascii="Manrope" w:hAnsi="Manrope" w:cstheme="minorHAnsi"/>
          <w:sz w:val="22"/>
          <w:szCs w:val="22"/>
        </w:rPr>
        <w:t xml:space="preserve">This ITT sets out the information which is required in order to assess the suitability of </w:t>
      </w:r>
      <w:r w:rsidR="003468B0" w:rsidRPr="003A57F8">
        <w:rPr>
          <w:rFonts w:ascii="Manrope" w:hAnsi="Manrope" w:cstheme="minorHAnsi"/>
          <w:sz w:val="22"/>
          <w:szCs w:val="22"/>
        </w:rPr>
        <w:t>bidder</w:t>
      </w:r>
      <w:r w:rsidRPr="003A57F8">
        <w:rPr>
          <w:rFonts w:ascii="Manrope" w:hAnsi="Manrope" w:cstheme="minorHAnsi"/>
          <w:sz w:val="22"/>
          <w:szCs w:val="22"/>
        </w:rPr>
        <w:t xml:space="preserve">s in terms of their </w:t>
      </w:r>
      <w:r w:rsidR="00E66D89" w:rsidRPr="003A57F8">
        <w:rPr>
          <w:rFonts w:ascii="Manrope" w:hAnsi="Manrope" w:cstheme="minorHAnsi"/>
          <w:sz w:val="22"/>
          <w:szCs w:val="22"/>
        </w:rPr>
        <w:t xml:space="preserve">capacity to deliver flexible, responsive business support, </w:t>
      </w:r>
      <w:r w:rsidRPr="003A57F8">
        <w:rPr>
          <w:rFonts w:ascii="Manrope" w:hAnsi="Manrope" w:cstheme="minorHAnsi"/>
          <w:sz w:val="22"/>
          <w:szCs w:val="22"/>
        </w:rPr>
        <w:t>quality assurance processes, relationship management, service levels and innovative solutions</w:t>
      </w:r>
      <w:r w:rsidR="00E66D89" w:rsidRPr="003A57F8">
        <w:rPr>
          <w:rFonts w:ascii="Manrope" w:hAnsi="Manrope" w:cstheme="minorHAnsi"/>
          <w:sz w:val="22"/>
          <w:szCs w:val="22"/>
        </w:rPr>
        <w:t xml:space="preserve"> </w:t>
      </w:r>
      <w:r w:rsidRPr="003A57F8">
        <w:rPr>
          <w:rFonts w:ascii="Manrope" w:hAnsi="Manrope" w:cstheme="minorHAnsi"/>
          <w:sz w:val="22"/>
          <w:szCs w:val="22"/>
        </w:rPr>
        <w:t xml:space="preserve">to meet the requirements of </w:t>
      </w:r>
      <w:r w:rsidR="009F7FCE" w:rsidRPr="003A57F8">
        <w:rPr>
          <w:rFonts w:ascii="Manrope" w:hAnsi="Manrope" w:cstheme="minorHAnsi"/>
          <w:sz w:val="22"/>
          <w:szCs w:val="22"/>
        </w:rPr>
        <w:t>ECW</w:t>
      </w:r>
      <w:r w:rsidRPr="003A57F8">
        <w:rPr>
          <w:rFonts w:ascii="Manrope" w:hAnsi="Manrope" w:cstheme="minorHAnsi"/>
          <w:sz w:val="22"/>
          <w:szCs w:val="22"/>
        </w:rPr>
        <w:t xml:space="preserve"> for </w:t>
      </w:r>
      <w:r w:rsidR="00E66D89" w:rsidRPr="003A57F8">
        <w:rPr>
          <w:rFonts w:ascii="Manrope" w:hAnsi="Manrope" w:cstheme="minorHAnsi"/>
          <w:sz w:val="22"/>
          <w:szCs w:val="22"/>
        </w:rPr>
        <w:t xml:space="preserve">Cheshire and Warrington Growth Hub </w:t>
      </w:r>
    </w:p>
    <w:p w14:paraId="2D089DEE" w14:textId="20D4B6D5" w:rsidR="00A310F7" w:rsidRPr="003A57F8" w:rsidRDefault="00E66D89" w:rsidP="00E66D89">
      <w:pPr>
        <w:rPr>
          <w:rFonts w:ascii="Manrope" w:hAnsi="Manrope" w:cstheme="minorHAnsi"/>
          <w:sz w:val="22"/>
          <w:szCs w:val="22"/>
        </w:rPr>
      </w:pPr>
      <w:r w:rsidRPr="003A57F8">
        <w:rPr>
          <w:rFonts w:ascii="Manrope" w:hAnsi="Manrope" w:cstheme="minorHAnsi"/>
          <w:sz w:val="22"/>
          <w:szCs w:val="22"/>
        </w:rPr>
        <w:t>Support Services</w:t>
      </w:r>
    </w:p>
    <w:p w14:paraId="49085340" w14:textId="38977A49" w:rsidR="00E66D89" w:rsidRPr="00B95821" w:rsidRDefault="00E66D89" w:rsidP="00E66D89">
      <w:pPr>
        <w:pStyle w:val="paragraph"/>
        <w:textAlignment w:val="baseline"/>
        <w:rPr>
          <w:rFonts w:ascii="Manrope" w:hAnsi="Manrope" w:cs="Arial"/>
          <w:sz w:val="22"/>
          <w:szCs w:val="22"/>
        </w:rPr>
      </w:pPr>
      <w:r w:rsidRPr="00B95821">
        <w:rPr>
          <w:rFonts w:ascii="Manrope" w:hAnsi="Manrope" w:cs="Arial"/>
          <w:sz w:val="22"/>
          <w:szCs w:val="22"/>
        </w:rPr>
        <w:t>Across Cheshire and Warrington, businesses have had access to a wide range of support offers. However, this provision is often time</w:t>
      </w:r>
      <w:r w:rsidRPr="00B95821">
        <w:rPr>
          <w:rFonts w:ascii="Manrope" w:hAnsi="Manrope" w:cs="Arial"/>
          <w:sz w:val="22"/>
          <w:szCs w:val="22"/>
        </w:rPr>
        <w:noBreakHyphen/>
        <w:t>limited, programme</w:t>
      </w:r>
      <w:r w:rsidRPr="00B95821">
        <w:rPr>
          <w:rFonts w:ascii="Manrope" w:hAnsi="Manrope" w:cs="Arial"/>
          <w:sz w:val="22"/>
          <w:szCs w:val="22"/>
        </w:rPr>
        <w:noBreakHyphen/>
        <w:t xml:space="preserve">specific, or fragmented across organisations, which can make navigation difficult for SMEs. Businesses frequently report uncertainty about </w:t>
      </w:r>
      <w:r w:rsidRPr="00B95821">
        <w:rPr>
          <w:rFonts w:ascii="Manrope" w:hAnsi="Manrope" w:cs="Arial"/>
          <w:i/>
          <w:iCs/>
          <w:sz w:val="22"/>
          <w:szCs w:val="22"/>
        </w:rPr>
        <w:t>who does what</w:t>
      </w:r>
      <w:r w:rsidRPr="00B95821">
        <w:rPr>
          <w:rFonts w:ascii="Manrope" w:hAnsi="Manrope" w:cs="Arial"/>
          <w:sz w:val="22"/>
          <w:szCs w:val="22"/>
        </w:rPr>
        <w:t>, leading to disengagement after initial enquiry. The available services have been curtailed recently due to funding reductions.</w:t>
      </w:r>
    </w:p>
    <w:p w14:paraId="31214A8C" w14:textId="08B9D77C" w:rsidR="00E66D89" w:rsidRPr="00B95821" w:rsidRDefault="00E66D89" w:rsidP="00E66D89">
      <w:pPr>
        <w:pStyle w:val="paragraph"/>
        <w:textAlignment w:val="baseline"/>
        <w:rPr>
          <w:rFonts w:ascii="Manrope" w:hAnsi="Manrope" w:cs="Arial"/>
          <w:sz w:val="22"/>
          <w:szCs w:val="22"/>
        </w:rPr>
      </w:pPr>
      <w:r w:rsidRPr="00B95821">
        <w:rPr>
          <w:rFonts w:ascii="Manrope" w:hAnsi="Manrope" w:cs="Arial"/>
          <w:sz w:val="22"/>
          <w:szCs w:val="22"/>
        </w:rPr>
        <w:t xml:space="preserve">ECW is commissioning a service to address this gap on </w:t>
      </w:r>
      <w:r w:rsidRPr="00B95821">
        <w:rPr>
          <w:rFonts w:ascii="Manrope" w:hAnsi="Manrope" w:cs="Arial"/>
          <w:b/>
          <w:bCs/>
          <w:sz w:val="22"/>
          <w:szCs w:val="22"/>
        </w:rPr>
        <w:t>an interim basis</w:t>
      </w:r>
      <w:r w:rsidRPr="00B95821">
        <w:rPr>
          <w:rFonts w:ascii="Manrope" w:hAnsi="Manrope" w:cs="Arial"/>
          <w:sz w:val="22"/>
          <w:szCs w:val="22"/>
        </w:rPr>
        <w:t xml:space="preserve"> via an embedded service within the existing </w:t>
      </w:r>
      <w:hyperlink r:id="rId13" w:history="1">
        <w:r w:rsidRPr="00B95821">
          <w:rPr>
            <w:rStyle w:val="Hyperlink"/>
            <w:rFonts w:ascii="Manrope" w:hAnsi="Manrope" w:cs="Arial"/>
            <w:sz w:val="22"/>
            <w:szCs w:val="22"/>
          </w:rPr>
          <w:t>Cheshire and Warrington Growth Hub</w:t>
        </w:r>
      </w:hyperlink>
      <w:r w:rsidRPr="00B95821">
        <w:rPr>
          <w:rFonts w:ascii="Manrope" w:hAnsi="Manrope" w:cs="Arial"/>
          <w:sz w:val="22"/>
          <w:szCs w:val="22"/>
        </w:rPr>
        <w:t xml:space="preserve">. The service should be designed to also add resource to the National Business Growth Service </w:t>
      </w:r>
      <w:hyperlink w:history="1">
        <w:r w:rsidRPr="00B95821">
          <w:rPr>
            <w:rStyle w:val="Hyperlink"/>
            <w:rFonts w:ascii="Manrope" w:hAnsi="Manrope" w:cs="Arial"/>
            <w:color w:val="auto"/>
            <w:sz w:val="22"/>
            <w:szCs w:val="22"/>
          </w:rPr>
          <w:t>www.business.gov.uk</w:t>
        </w:r>
      </w:hyperlink>
      <w:r w:rsidRPr="00B95821">
        <w:rPr>
          <w:rFonts w:ascii="Manrope" w:hAnsi="Manrope" w:cs="Arial"/>
          <w:sz w:val="22"/>
          <w:szCs w:val="22"/>
        </w:rPr>
        <w:t xml:space="preserve"> by ensuring businesses receive timely, proportionate, hands</w:t>
      </w:r>
      <w:r w:rsidRPr="00B95821">
        <w:rPr>
          <w:rFonts w:ascii="Manrope" w:hAnsi="Manrope" w:cs="Arial"/>
          <w:sz w:val="22"/>
          <w:szCs w:val="22"/>
        </w:rPr>
        <w:noBreakHyphen/>
        <w:t>on support that helps them take action and progress.</w:t>
      </w:r>
    </w:p>
    <w:p w14:paraId="3D8654BA" w14:textId="77777777" w:rsidR="00E66D89" w:rsidRPr="00B95821" w:rsidRDefault="00E66D89" w:rsidP="00E66D89">
      <w:pPr>
        <w:pStyle w:val="paragraph"/>
        <w:textAlignment w:val="baseline"/>
        <w:rPr>
          <w:rFonts w:ascii="Manrope" w:hAnsi="Manrope" w:cs="Arial"/>
          <w:sz w:val="22"/>
          <w:szCs w:val="22"/>
        </w:rPr>
      </w:pPr>
      <w:r w:rsidRPr="00B95821">
        <w:rPr>
          <w:rFonts w:ascii="Manrope" w:hAnsi="Manrope" w:cs="Arial"/>
          <w:sz w:val="22"/>
          <w:szCs w:val="22"/>
        </w:rPr>
        <w:t>The additional service will operate as part of the Growth Hub and is intended to complement, not duplicate, existing provision at a national, regional and local level. The interim provision will include practical delivery, hands</w:t>
      </w:r>
      <w:r w:rsidRPr="00B95821">
        <w:rPr>
          <w:rFonts w:ascii="Manrope" w:hAnsi="Manrope" w:cs="Arial"/>
          <w:sz w:val="22"/>
          <w:szCs w:val="22"/>
        </w:rPr>
        <w:noBreakHyphen/>
        <w:t>on adviser support, follow</w:t>
      </w:r>
      <w:r w:rsidRPr="00B95821">
        <w:rPr>
          <w:rFonts w:ascii="Manrope" w:hAnsi="Manrope" w:cs="Arial"/>
          <w:sz w:val="22"/>
          <w:szCs w:val="22"/>
        </w:rPr>
        <w:noBreakHyphen/>
        <w:t xml:space="preserve">up, and business readiness -ensuring </w:t>
      </w:r>
      <w:r w:rsidRPr="00B95821">
        <w:rPr>
          <w:rFonts w:ascii="Manrope" w:hAnsi="Manrope" w:cs="Arial"/>
          <w:sz w:val="22"/>
          <w:szCs w:val="22"/>
          <w:u w:val="single"/>
        </w:rPr>
        <w:t>clear referral pathways, feedback loops, and effective navigation across the ecosystem.</w:t>
      </w:r>
    </w:p>
    <w:p w14:paraId="5F5A217C" w14:textId="4FB8CE64" w:rsidR="00E65654" w:rsidRPr="00B95821" w:rsidRDefault="00A310F7" w:rsidP="00CB6DE5">
      <w:pPr>
        <w:rPr>
          <w:rFonts w:ascii="Manrope" w:hAnsi="Manrope" w:cstheme="minorHAnsi"/>
          <w:sz w:val="22"/>
          <w:szCs w:val="22"/>
        </w:rPr>
      </w:pPr>
      <w:r w:rsidRPr="00B95821">
        <w:rPr>
          <w:rFonts w:ascii="Manrope" w:hAnsi="Manrope" w:cstheme="minorHAnsi"/>
          <w:sz w:val="22"/>
          <w:szCs w:val="22"/>
        </w:rPr>
        <w:t xml:space="preserve">The successful </w:t>
      </w:r>
      <w:r w:rsidR="003468B0" w:rsidRPr="00B95821">
        <w:rPr>
          <w:rFonts w:ascii="Manrope" w:hAnsi="Manrope" w:cstheme="minorHAnsi"/>
          <w:sz w:val="22"/>
          <w:szCs w:val="22"/>
        </w:rPr>
        <w:t xml:space="preserve">bidder </w:t>
      </w:r>
      <w:r w:rsidRPr="00B95821">
        <w:rPr>
          <w:rFonts w:ascii="Manrope" w:hAnsi="Manrope" w:cstheme="minorHAnsi"/>
          <w:sz w:val="22"/>
          <w:szCs w:val="22"/>
        </w:rPr>
        <w:t xml:space="preserve">will be required to deliver services in accordance with all tender documents and the contract to be placed with the successful </w:t>
      </w:r>
      <w:r w:rsidR="003468B0" w:rsidRPr="00B95821">
        <w:rPr>
          <w:rFonts w:ascii="Manrope" w:hAnsi="Manrope" w:cstheme="minorHAnsi"/>
          <w:sz w:val="22"/>
          <w:szCs w:val="22"/>
        </w:rPr>
        <w:t>bidder</w:t>
      </w:r>
      <w:r w:rsidRPr="00B95821">
        <w:rPr>
          <w:rFonts w:ascii="Manrope" w:hAnsi="Manrope" w:cstheme="minorHAnsi"/>
          <w:sz w:val="22"/>
          <w:szCs w:val="22"/>
        </w:rPr>
        <w:t xml:space="preserve">. </w:t>
      </w:r>
      <w:r w:rsidR="00E65654" w:rsidRPr="00B95821">
        <w:rPr>
          <w:rFonts w:ascii="Manrope" w:hAnsi="Manrope" w:cstheme="minorHAnsi"/>
          <w:sz w:val="22"/>
          <w:szCs w:val="22"/>
        </w:rPr>
        <w:t xml:space="preserve">Tenderers are requested to study the specification in detail and ensure that the specified requirements can be met and thus your understanding of our requirements is reflected in your Pricing </w:t>
      </w:r>
      <w:r w:rsidR="0025770C" w:rsidRPr="00B95821">
        <w:rPr>
          <w:rFonts w:ascii="Manrope" w:hAnsi="Manrope" w:cstheme="minorHAnsi"/>
          <w:sz w:val="22"/>
          <w:szCs w:val="22"/>
        </w:rPr>
        <w:t>S</w:t>
      </w:r>
      <w:r w:rsidR="00E65654" w:rsidRPr="00B95821">
        <w:rPr>
          <w:rFonts w:ascii="Manrope" w:hAnsi="Manrope" w:cstheme="minorHAnsi"/>
          <w:sz w:val="22"/>
          <w:szCs w:val="22"/>
        </w:rPr>
        <w:t xml:space="preserve">chedule return. </w:t>
      </w:r>
    </w:p>
    <w:p w14:paraId="1FC36E36" w14:textId="77777777" w:rsidR="00E65654" w:rsidRPr="00B95821" w:rsidRDefault="00E65654" w:rsidP="00CB6DE5">
      <w:pPr>
        <w:rPr>
          <w:rFonts w:ascii="Manrope" w:hAnsi="Manrope" w:cstheme="minorHAnsi"/>
          <w:sz w:val="22"/>
          <w:szCs w:val="22"/>
        </w:rPr>
      </w:pPr>
    </w:p>
    <w:p w14:paraId="2767D121" w14:textId="2CFDF7D8" w:rsidR="00E65654" w:rsidRPr="00B95821" w:rsidRDefault="00E65654" w:rsidP="00CB6DE5">
      <w:pPr>
        <w:rPr>
          <w:rFonts w:ascii="Manrope" w:hAnsi="Manrope" w:cstheme="minorHAnsi"/>
          <w:sz w:val="22"/>
          <w:szCs w:val="22"/>
        </w:rPr>
      </w:pPr>
      <w:r w:rsidRPr="00B95821">
        <w:rPr>
          <w:rFonts w:ascii="Manrope" w:hAnsi="Manrope" w:cstheme="minorHAnsi"/>
          <w:sz w:val="22"/>
          <w:szCs w:val="22"/>
        </w:rPr>
        <w:t xml:space="preserve">The contract is expected to commence </w:t>
      </w:r>
      <w:r w:rsidR="00E66D89" w:rsidRPr="00B95821">
        <w:rPr>
          <w:rFonts w:ascii="Manrope" w:hAnsi="Manrope" w:cstheme="minorHAnsi"/>
          <w:sz w:val="22"/>
          <w:szCs w:val="22"/>
        </w:rPr>
        <w:t xml:space="preserve">in </w:t>
      </w:r>
      <w:r w:rsidR="00706517" w:rsidRPr="00B95821">
        <w:rPr>
          <w:rFonts w:ascii="Manrope" w:hAnsi="Manrope" w:cstheme="minorHAnsi"/>
          <w:sz w:val="22"/>
          <w:szCs w:val="22"/>
        </w:rPr>
        <w:t>August</w:t>
      </w:r>
      <w:r w:rsidR="00E66D89" w:rsidRPr="00B95821">
        <w:rPr>
          <w:rFonts w:ascii="Manrope" w:hAnsi="Manrope" w:cstheme="minorHAnsi"/>
          <w:sz w:val="22"/>
          <w:szCs w:val="22"/>
        </w:rPr>
        <w:t xml:space="preserve"> 2026</w:t>
      </w:r>
      <w:r w:rsidRPr="00B95821">
        <w:rPr>
          <w:rFonts w:ascii="Manrope" w:hAnsi="Manrope" w:cstheme="minorHAnsi"/>
          <w:sz w:val="22"/>
          <w:szCs w:val="22"/>
        </w:rPr>
        <w:t xml:space="preserve"> with the exact dates to be agreed depending on the agreement between the successful provider and </w:t>
      </w:r>
      <w:r w:rsidR="009F7FCE" w:rsidRPr="00B95821">
        <w:rPr>
          <w:rFonts w:ascii="Manrope" w:hAnsi="Manrope" w:cstheme="minorHAnsi"/>
          <w:sz w:val="22"/>
          <w:szCs w:val="22"/>
        </w:rPr>
        <w:t>ECW</w:t>
      </w:r>
      <w:r w:rsidRPr="00B95821">
        <w:rPr>
          <w:rFonts w:ascii="Manrope" w:hAnsi="Manrope" w:cstheme="minorHAnsi"/>
          <w:sz w:val="22"/>
          <w:szCs w:val="22"/>
        </w:rPr>
        <w:t xml:space="preserve">. </w:t>
      </w:r>
    </w:p>
    <w:p w14:paraId="54CEABB7" w14:textId="77777777" w:rsidR="00E65654" w:rsidRPr="00B95821" w:rsidRDefault="00E65654" w:rsidP="00CB6DE5">
      <w:pPr>
        <w:rPr>
          <w:rFonts w:ascii="Manrope" w:hAnsi="Manrope" w:cstheme="minorHAnsi"/>
          <w:sz w:val="22"/>
          <w:szCs w:val="22"/>
        </w:rPr>
      </w:pPr>
    </w:p>
    <w:p w14:paraId="042DA443" w14:textId="4C4C8C58" w:rsidR="00E65654" w:rsidRPr="00B95821" w:rsidRDefault="009F7FCE" w:rsidP="00CB6DE5">
      <w:pPr>
        <w:rPr>
          <w:rFonts w:ascii="Manrope" w:hAnsi="Manrope" w:cstheme="minorHAnsi"/>
          <w:sz w:val="22"/>
          <w:szCs w:val="22"/>
        </w:rPr>
      </w:pPr>
      <w:r w:rsidRPr="00B95821">
        <w:rPr>
          <w:rFonts w:ascii="Manrope" w:hAnsi="Manrope" w:cstheme="minorHAnsi"/>
          <w:sz w:val="22"/>
          <w:szCs w:val="22"/>
        </w:rPr>
        <w:t>ECW</w:t>
      </w:r>
      <w:r w:rsidR="00E65654" w:rsidRPr="00B95821">
        <w:rPr>
          <w:rFonts w:ascii="Manrope" w:hAnsi="Manrope" w:cstheme="minorHAnsi"/>
          <w:sz w:val="22"/>
          <w:szCs w:val="22"/>
        </w:rPr>
        <w:t xml:space="preserve"> wish to secure efficiencies and economies of scale by means of a procurement exercise for meeting the requirements detailed within this documentation</w:t>
      </w:r>
      <w:r w:rsidR="0025770C" w:rsidRPr="00B95821">
        <w:rPr>
          <w:rFonts w:ascii="Manrope" w:hAnsi="Manrope" w:cstheme="minorHAnsi"/>
          <w:sz w:val="22"/>
          <w:szCs w:val="22"/>
        </w:rPr>
        <w:t xml:space="preserve">. </w:t>
      </w:r>
      <w:r w:rsidR="00E65654" w:rsidRPr="00B95821">
        <w:rPr>
          <w:rFonts w:ascii="Manrope" w:hAnsi="Manrope" w:cstheme="minorHAnsi"/>
          <w:sz w:val="22"/>
          <w:szCs w:val="22"/>
        </w:rPr>
        <w:t xml:space="preserve">The principle benefits anticipated by </w:t>
      </w:r>
      <w:r w:rsidRPr="00B95821">
        <w:rPr>
          <w:rFonts w:ascii="Manrope" w:hAnsi="Manrope" w:cstheme="minorHAnsi"/>
          <w:sz w:val="22"/>
          <w:szCs w:val="22"/>
        </w:rPr>
        <w:t>ECW</w:t>
      </w:r>
      <w:r w:rsidR="00E65654" w:rsidRPr="00B95821">
        <w:rPr>
          <w:rFonts w:ascii="Manrope" w:hAnsi="Manrope" w:cstheme="minorHAnsi"/>
          <w:sz w:val="22"/>
          <w:szCs w:val="22"/>
        </w:rPr>
        <w:t xml:space="preserve"> in this procurement include</w:t>
      </w:r>
      <w:proofErr w:type="gramStart"/>
      <w:r w:rsidR="00E65654" w:rsidRPr="00B95821">
        <w:rPr>
          <w:rFonts w:ascii="Manrope" w:hAnsi="Manrope" w:cstheme="minorHAnsi"/>
          <w:sz w:val="22"/>
          <w:szCs w:val="22"/>
        </w:rPr>
        <w:t>;</w:t>
      </w:r>
      <w:proofErr w:type="gramEnd"/>
    </w:p>
    <w:p w14:paraId="66034633" w14:textId="77777777" w:rsidR="00E65654" w:rsidRPr="003A57F8" w:rsidRDefault="00E65654" w:rsidP="00CB6DE5">
      <w:pPr>
        <w:rPr>
          <w:rFonts w:ascii="Manrope" w:hAnsi="Manrope" w:cstheme="minorHAnsi"/>
          <w:sz w:val="22"/>
          <w:szCs w:val="22"/>
        </w:rPr>
      </w:pPr>
    </w:p>
    <w:p w14:paraId="285CC599" w14:textId="677575EA" w:rsidR="00B901A4" w:rsidRPr="003A57F8" w:rsidRDefault="00E65654" w:rsidP="00B901A4">
      <w:pPr>
        <w:pStyle w:val="ListParagraph"/>
        <w:numPr>
          <w:ilvl w:val="0"/>
          <w:numId w:val="2"/>
        </w:numPr>
        <w:rPr>
          <w:rFonts w:ascii="Manrope" w:hAnsi="Manrope" w:cstheme="minorHAnsi"/>
          <w:sz w:val="22"/>
          <w:szCs w:val="22"/>
        </w:rPr>
      </w:pPr>
      <w:r w:rsidRPr="003A57F8">
        <w:rPr>
          <w:rFonts w:ascii="Manrope" w:hAnsi="Manrope" w:cstheme="minorHAnsi"/>
          <w:sz w:val="22"/>
          <w:szCs w:val="22"/>
        </w:rPr>
        <w:t>Ability to maximise opportunities for best value and efficient services</w:t>
      </w:r>
    </w:p>
    <w:p w14:paraId="3D23F9EB" w14:textId="71522816" w:rsidR="00E65654" w:rsidRPr="003A57F8" w:rsidRDefault="00E65654" w:rsidP="00EC014F">
      <w:pPr>
        <w:pStyle w:val="ListParagraph"/>
        <w:numPr>
          <w:ilvl w:val="0"/>
          <w:numId w:val="2"/>
        </w:numPr>
        <w:rPr>
          <w:rFonts w:ascii="Manrope" w:hAnsi="Manrope" w:cstheme="minorHAnsi"/>
          <w:sz w:val="22"/>
          <w:szCs w:val="22"/>
        </w:rPr>
      </w:pPr>
      <w:r w:rsidRPr="003A57F8">
        <w:rPr>
          <w:rFonts w:ascii="Manrope" w:hAnsi="Manrope" w:cstheme="minorHAnsi"/>
          <w:sz w:val="22"/>
          <w:szCs w:val="22"/>
        </w:rPr>
        <w:t xml:space="preserve">To allow bidders to explore efficiencies, which may be possible by suggesting innovative and </w:t>
      </w:r>
      <w:r w:rsidR="002C4F47" w:rsidRPr="003A57F8">
        <w:rPr>
          <w:rFonts w:ascii="Manrope" w:hAnsi="Manrope" w:cstheme="minorHAnsi"/>
          <w:sz w:val="22"/>
          <w:szCs w:val="22"/>
        </w:rPr>
        <w:t>cost-effective</w:t>
      </w:r>
      <w:r w:rsidRPr="003A57F8">
        <w:rPr>
          <w:rFonts w:ascii="Manrope" w:hAnsi="Manrope" w:cstheme="minorHAnsi"/>
          <w:sz w:val="22"/>
          <w:szCs w:val="22"/>
        </w:rPr>
        <w:t xml:space="preserve"> solutions</w:t>
      </w:r>
    </w:p>
    <w:p w14:paraId="28378D41" w14:textId="10B36FC4" w:rsidR="00E65654" w:rsidRPr="003A57F8" w:rsidRDefault="00E65654" w:rsidP="00EC014F">
      <w:pPr>
        <w:pStyle w:val="ListParagraph"/>
        <w:numPr>
          <w:ilvl w:val="0"/>
          <w:numId w:val="2"/>
        </w:numPr>
        <w:rPr>
          <w:rFonts w:ascii="Manrope" w:hAnsi="Manrope" w:cstheme="minorHAnsi"/>
          <w:sz w:val="22"/>
          <w:szCs w:val="22"/>
        </w:rPr>
      </w:pPr>
      <w:r w:rsidRPr="003A57F8">
        <w:rPr>
          <w:rFonts w:ascii="Manrope" w:hAnsi="Manrope" w:cstheme="minorHAnsi"/>
          <w:sz w:val="22"/>
          <w:szCs w:val="22"/>
        </w:rPr>
        <w:t xml:space="preserve">Presentation of cost savings to </w:t>
      </w:r>
      <w:r w:rsidR="009F7FCE" w:rsidRPr="003A57F8">
        <w:rPr>
          <w:rFonts w:ascii="Manrope" w:hAnsi="Manrope" w:cstheme="minorHAnsi"/>
          <w:sz w:val="22"/>
          <w:szCs w:val="22"/>
        </w:rPr>
        <w:t xml:space="preserve">ECW </w:t>
      </w:r>
      <w:r w:rsidRPr="003A57F8">
        <w:rPr>
          <w:rFonts w:ascii="Manrope" w:hAnsi="Manrope" w:cstheme="minorHAnsi"/>
          <w:sz w:val="22"/>
          <w:szCs w:val="22"/>
        </w:rPr>
        <w:t>in order to maximise economical operational efficiency and value for money</w:t>
      </w:r>
    </w:p>
    <w:p w14:paraId="59243063" w14:textId="599CB096" w:rsidR="00B901A4" w:rsidRPr="003A57F8" w:rsidRDefault="00B901A4" w:rsidP="00EC014F">
      <w:pPr>
        <w:pStyle w:val="ListParagraph"/>
        <w:numPr>
          <w:ilvl w:val="0"/>
          <w:numId w:val="2"/>
        </w:numPr>
        <w:rPr>
          <w:rFonts w:ascii="Manrope" w:hAnsi="Manrope" w:cstheme="minorHAnsi"/>
          <w:sz w:val="22"/>
          <w:szCs w:val="22"/>
        </w:rPr>
      </w:pPr>
      <w:r w:rsidRPr="003A57F8">
        <w:rPr>
          <w:rFonts w:ascii="Manrope" w:hAnsi="Manrope" w:cstheme="minorHAnsi"/>
          <w:sz w:val="22"/>
          <w:szCs w:val="22"/>
        </w:rPr>
        <w:t xml:space="preserve">A resultant contract that meets the tender requirements and supports </w:t>
      </w:r>
      <w:r w:rsidR="009F7FCE" w:rsidRPr="003A57F8">
        <w:rPr>
          <w:rFonts w:ascii="Manrope" w:hAnsi="Manrope" w:cstheme="minorHAnsi"/>
          <w:sz w:val="22"/>
          <w:szCs w:val="22"/>
        </w:rPr>
        <w:t>ECW</w:t>
      </w:r>
      <w:r w:rsidRPr="003A57F8">
        <w:rPr>
          <w:rFonts w:ascii="Manrope" w:hAnsi="Manrope" w:cstheme="minorHAnsi"/>
          <w:sz w:val="22"/>
          <w:szCs w:val="22"/>
        </w:rPr>
        <w:t xml:space="preserve"> with their ambition </w:t>
      </w:r>
    </w:p>
    <w:p w14:paraId="10BBD82A" w14:textId="07C824D2" w:rsidR="007A4887" w:rsidRPr="003A57F8" w:rsidRDefault="007A4887" w:rsidP="007A4887">
      <w:pPr>
        <w:pStyle w:val="paragraph"/>
        <w:textAlignment w:val="baseline"/>
        <w:rPr>
          <w:rFonts w:ascii="Manrope" w:hAnsi="Manrope" w:cs="Arial"/>
          <w:sz w:val="22"/>
          <w:szCs w:val="22"/>
        </w:rPr>
      </w:pPr>
      <w:r w:rsidRPr="003A57F8">
        <w:rPr>
          <w:rFonts w:ascii="Manrope" w:hAnsi="Manrope" w:cs="Arial"/>
          <w:sz w:val="22"/>
          <w:szCs w:val="22"/>
        </w:rPr>
        <w:t xml:space="preserve">This service would be commissioned on an </w:t>
      </w:r>
      <w:r w:rsidRPr="003A57F8">
        <w:rPr>
          <w:rFonts w:ascii="Manrope" w:hAnsi="Manrope" w:cs="Arial"/>
          <w:b/>
          <w:bCs/>
          <w:sz w:val="22"/>
          <w:szCs w:val="22"/>
          <w:u w:val="single"/>
        </w:rPr>
        <w:t>interim basis for 12 months</w:t>
      </w:r>
      <w:r w:rsidRPr="003A57F8">
        <w:rPr>
          <w:rFonts w:ascii="Manrope" w:hAnsi="Manrope" w:cs="Arial"/>
          <w:sz w:val="22"/>
          <w:szCs w:val="22"/>
        </w:rPr>
        <w:t xml:space="preserve">, </w:t>
      </w:r>
      <w:r w:rsidR="0002304B">
        <w:rPr>
          <w:rFonts w:ascii="Manrope" w:hAnsi="Manrope" w:cs="Arial"/>
          <w:sz w:val="22"/>
          <w:szCs w:val="22"/>
        </w:rPr>
        <w:t xml:space="preserve">with quarterly reviews. This is intended to </w:t>
      </w:r>
      <w:r w:rsidRPr="003A57F8">
        <w:rPr>
          <w:rFonts w:ascii="Manrope" w:hAnsi="Manrope" w:cs="Arial"/>
          <w:sz w:val="22"/>
          <w:szCs w:val="22"/>
        </w:rPr>
        <w:t>maintain continuity of business support during the transition to a Cheshire and Warrington Combined Authority-led service, while also establishing a scalable model capable of adapting to future devolved arrangements.</w:t>
      </w:r>
    </w:p>
    <w:p w14:paraId="15A7ACFF" w14:textId="08D3E10B" w:rsidR="00E65654" w:rsidRPr="003A57F8" w:rsidRDefault="00A310F7" w:rsidP="00305C24">
      <w:pPr>
        <w:rPr>
          <w:rFonts w:ascii="Manrope" w:hAnsi="Manrope" w:cstheme="minorHAnsi"/>
          <w:b/>
          <w:sz w:val="22"/>
          <w:szCs w:val="22"/>
        </w:rPr>
      </w:pPr>
      <w:r w:rsidRPr="003A57F8">
        <w:rPr>
          <w:rFonts w:ascii="Manrope" w:hAnsi="Manrope" w:cstheme="minorHAnsi"/>
          <w:sz w:val="22"/>
          <w:szCs w:val="22"/>
        </w:rPr>
        <w:t xml:space="preserve">During the contract life, the successful </w:t>
      </w:r>
      <w:r w:rsidR="003468B0" w:rsidRPr="003A57F8">
        <w:rPr>
          <w:rFonts w:ascii="Manrope" w:hAnsi="Manrope" w:cstheme="minorHAnsi"/>
          <w:sz w:val="22"/>
          <w:szCs w:val="22"/>
        </w:rPr>
        <w:t>bidder</w:t>
      </w:r>
      <w:r w:rsidRPr="003A57F8">
        <w:rPr>
          <w:rFonts w:ascii="Manrope" w:hAnsi="Manrope" w:cstheme="minorHAnsi"/>
          <w:sz w:val="22"/>
          <w:szCs w:val="22"/>
        </w:rPr>
        <w:t xml:space="preserve"> will need to achieve continuous improvement</w:t>
      </w:r>
      <w:r w:rsidR="0002304B">
        <w:rPr>
          <w:rFonts w:ascii="Manrope" w:hAnsi="Manrope" w:cstheme="minorHAnsi"/>
          <w:sz w:val="22"/>
          <w:szCs w:val="22"/>
        </w:rPr>
        <w:t xml:space="preserve"> against KPIs, customer satisfaction and other contract measures</w:t>
      </w:r>
      <w:r w:rsidRPr="003A57F8">
        <w:rPr>
          <w:rFonts w:ascii="Manrope" w:hAnsi="Manrope" w:cstheme="minorHAnsi"/>
          <w:sz w:val="22"/>
          <w:szCs w:val="22"/>
        </w:rPr>
        <w:t>.  Failure to do so may result in the contract being terminated.</w:t>
      </w:r>
    </w:p>
    <w:p w14:paraId="5CA47DCA" w14:textId="56B7500A" w:rsidR="0002304B" w:rsidRDefault="00E65654" w:rsidP="00305C24">
      <w:pPr>
        <w:rPr>
          <w:rFonts w:ascii="Manrope" w:hAnsi="Manrope" w:cstheme="minorHAnsi"/>
          <w:sz w:val="22"/>
          <w:szCs w:val="22"/>
        </w:rPr>
      </w:pPr>
      <w:r w:rsidRPr="003A57F8">
        <w:rPr>
          <w:rFonts w:ascii="Manrope" w:hAnsi="Manrope" w:cstheme="minorHAnsi"/>
          <w:sz w:val="22"/>
          <w:szCs w:val="22"/>
        </w:rPr>
        <w:t xml:space="preserve">  </w:t>
      </w:r>
    </w:p>
    <w:p w14:paraId="51867AA1" w14:textId="77777777" w:rsidR="0002304B" w:rsidRDefault="0002304B">
      <w:pPr>
        <w:rPr>
          <w:rFonts w:ascii="Manrope" w:hAnsi="Manrope" w:cstheme="minorHAnsi"/>
          <w:sz w:val="22"/>
          <w:szCs w:val="22"/>
        </w:rPr>
      </w:pPr>
      <w:r>
        <w:rPr>
          <w:rFonts w:ascii="Manrope" w:hAnsi="Manrope" w:cstheme="minorHAnsi"/>
          <w:sz w:val="22"/>
          <w:szCs w:val="22"/>
        </w:rPr>
        <w:br w:type="page"/>
      </w:r>
    </w:p>
    <w:p w14:paraId="2D7A8F57" w14:textId="529418FC" w:rsidR="00E65654" w:rsidRPr="003A57F8" w:rsidRDefault="00E65654" w:rsidP="00305C24">
      <w:pPr>
        <w:rPr>
          <w:rFonts w:ascii="Manrope" w:hAnsi="Manrope" w:cstheme="minorHAnsi"/>
          <w:sz w:val="22"/>
          <w:szCs w:val="22"/>
        </w:rPr>
      </w:pPr>
      <w:r w:rsidRPr="003A57F8">
        <w:rPr>
          <w:rFonts w:ascii="Manrope" w:hAnsi="Manrope" w:cstheme="minorHAnsi"/>
          <w:sz w:val="22"/>
          <w:szCs w:val="22"/>
        </w:rPr>
        <w:lastRenderedPageBreak/>
        <w:t>The basis of the contract will include:</w:t>
      </w:r>
    </w:p>
    <w:p w14:paraId="168F6E91" w14:textId="001EB1B2" w:rsidR="00E66D89" w:rsidRPr="003A57F8" w:rsidRDefault="00E66D89" w:rsidP="00305C24">
      <w:pPr>
        <w:rPr>
          <w:rFonts w:ascii="Manrope" w:hAnsi="Manrope" w:cstheme="minorHAnsi"/>
          <w:sz w:val="22"/>
          <w:szCs w:val="22"/>
        </w:rPr>
      </w:pPr>
    </w:p>
    <w:p w14:paraId="58910CA6" w14:textId="59EC2AAC" w:rsidR="00E66D89" w:rsidRPr="0002304B" w:rsidRDefault="00E66D89" w:rsidP="0002304B">
      <w:pPr>
        <w:pStyle w:val="ListParagraph"/>
        <w:numPr>
          <w:ilvl w:val="0"/>
          <w:numId w:val="21"/>
        </w:numPr>
        <w:rPr>
          <w:rFonts w:ascii="Manrope" w:hAnsi="Manrope" w:cstheme="minorHAnsi"/>
          <w:sz w:val="22"/>
          <w:szCs w:val="22"/>
        </w:rPr>
      </w:pPr>
      <w:r w:rsidRPr="0002304B">
        <w:rPr>
          <w:rFonts w:ascii="Manrope" w:hAnsi="Manrope" w:cstheme="minorHAnsi"/>
          <w:sz w:val="22"/>
          <w:szCs w:val="22"/>
        </w:rPr>
        <w:t>Deliver a high‑quality, impartial, hands‑on business support service for SMEs, providing practical advice, guidance and problem‑solving support that enables businesses to take action, overcome barriers and progress towards growth, productivity and resilience.</w:t>
      </w:r>
    </w:p>
    <w:p w14:paraId="4F9F2222" w14:textId="77777777" w:rsidR="00E66D89" w:rsidRPr="003A57F8" w:rsidRDefault="00E66D89" w:rsidP="00E66D89">
      <w:pPr>
        <w:rPr>
          <w:rFonts w:ascii="Manrope" w:hAnsi="Manrope" w:cstheme="minorHAnsi"/>
          <w:sz w:val="22"/>
          <w:szCs w:val="22"/>
        </w:rPr>
      </w:pPr>
    </w:p>
    <w:p w14:paraId="26ED466C" w14:textId="3097BBE3" w:rsidR="00E66D89" w:rsidRPr="0002304B" w:rsidRDefault="00E66D89" w:rsidP="0002304B">
      <w:pPr>
        <w:pStyle w:val="ListParagraph"/>
        <w:numPr>
          <w:ilvl w:val="0"/>
          <w:numId w:val="21"/>
        </w:numPr>
        <w:rPr>
          <w:rFonts w:ascii="Manrope" w:hAnsi="Manrope" w:cstheme="minorHAnsi"/>
          <w:sz w:val="22"/>
          <w:szCs w:val="22"/>
        </w:rPr>
      </w:pPr>
      <w:r w:rsidRPr="0002304B">
        <w:rPr>
          <w:rFonts w:ascii="Manrope" w:hAnsi="Manrope" w:cstheme="minorHAnsi"/>
          <w:sz w:val="22"/>
          <w:szCs w:val="22"/>
        </w:rPr>
        <w:t xml:space="preserve">Be embedded within the Cheshire and Warrington Growth Hub, acting as the practical delivery arm following signposting and referral. </w:t>
      </w:r>
    </w:p>
    <w:p w14:paraId="77B36F6D" w14:textId="77777777" w:rsidR="00E66D89" w:rsidRPr="003A57F8" w:rsidRDefault="00E66D89" w:rsidP="00E66D89">
      <w:pPr>
        <w:rPr>
          <w:rFonts w:ascii="Manrope" w:hAnsi="Manrope" w:cstheme="minorHAnsi"/>
          <w:sz w:val="22"/>
          <w:szCs w:val="22"/>
        </w:rPr>
      </w:pPr>
    </w:p>
    <w:p w14:paraId="39C6B2C4" w14:textId="3F55F9FA" w:rsidR="00E66D89" w:rsidRPr="0002304B" w:rsidRDefault="00E66D89" w:rsidP="0002304B">
      <w:pPr>
        <w:pStyle w:val="ListParagraph"/>
        <w:numPr>
          <w:ilvl w:val="0"/>
          <w:numId w:val="21"/>
        </w:numPr>
        <w:rPr>
          <w:rFonts w:ascii="Manrope" w:hAnsi="Manrope" w:cstheme="minorHAnsi"/>
          <w:sz w:val="22"/>
          <w:szCs w:val="22"/>
        </w:rPr>
      </w:pPr>
      <w:r w:rsidRPr="0002304B">
        <w:rPr>
          <w:rFonts w:ascii="Manrope" w:hAnsi="Manrope" w:cstheme="minorHAnsi"/>
          <w:sz w:val="22"/>
          <w:szCs w:val="22"/>
        </w:rPr>
        <w:t>Maintain continuity of business support during a transition period, whilst the Cheshire and Warrington Combined Authority works with public and private sector partners to design longer-term provision. This serves to protect business engagement and access to support while future devolved governance and delivery models are finalised.</w:t>
      </w:r>
    </w:p>
    <w:p w14:paraId="16C4E0F2" w14:textId="77777777" w:rsidR="00E66D89" w:rsidRPr="003A57F8" w:rsidRDefault="00E66D89" w:rsidP="00E66D89">
      <w:pPr>
        <w:rPr>
          <w:rFonts w:ascii="Manrope" w:hAnsi="Manrope" w:cstheme="minorHAnsi"/>
          <w:sz w:val="22"/>
          <w:szCs w:val="22"/>
        </w:rPr>
      </w:pPr>
    </w:p>
    <w:p w14:paraId="23B38959" w14:textId="6304DA9B" w:rsidR="00E66D89" w:rsidRPr="0002304B" w:rsidRDefault="00E66D89" w:rsidP="0002304B">
      <w:pPr>
        <w:pStyle w:val="ListParagraph"/>
        <w:numPr>
          <w:ilvl w:val="0"/>
          <w:numId w:val="21"/>
        </w:numPr>
        <w:rPr>
          <w:rFonts w:ascii="Manrope" w:hAnsi="Manrope" w:cstheme="minorHAnsi"/>
          <w:sz w:val="22"/>
          <w:szCs w:val="22"/>
        </w:rPr>
      </w:pPr>
      <w:r w:rsidRPr="0002304B">
        <w:rPr>
          <w:rFonts w:ascii="Manrope" w:hAnsi="Manrope" w:cstheme="minorHAnsi"/>
          <w:sz w:val="22"/>
          <w:szCs w:val="22"/>
        </w:rPr>
        <w:t>Operate a Cheshire and Warrington Growth Hub branded service on behalf of ECW and the Combined Authority</w:t>
      </w:r>
    </w:p>
    <w:p w14:paraId="39A8E8CF" w14:textId="77777777" w:rsidR="00E66D89" w:rsidRPr="003A57F8" w:rsidRDefault="00E66D89" w:rsidP="00E66D89">
      <w:pPr>
        <w:rPr>
          <w:rFonts w:ascii="Manrope" w:hAnsi="Manrope" w:cstheme="minorHAnsi"/>
          <w:sz w:val="22"/>
          <w:szCs w:val="22"/>
        </w:rPr>
      </w:pPr>
    </w:p>
    <w:p w14:paraId="1FF81FFF" w14:textId="1EA65889" w:rsidR="00E66D89" w:rsidRPr="0002304B" w:rsidRDefault="00E66D89" w:rsidP="0002304B">
      <w:pPr>
        <w:pStyle w:val="ListParagraph"/>
        <w:numPr>
          <w:ilvl w:val="0"/>
          <w:numId w:val="21"/>
        </w:numPr>
        <w:rPr>
          <w:rFonts w:ascii="Manrope" w:hAnsi="Manrope" w:cstheme="minorHAnsi"/>
          <w:sz w:val="22"/>
          <w:szCs w:val="22"/>
        </w:rPr>
      </w:pPr>
      <w:r w:rsidRPr="0002304B">
        <w:rPr>
          <w:rFonts w:ascii="Manrope" w:hAnsi="Manrope" w:cstheme="minorHAnsi"/>
          <w:sz w:val="22"/>
          <w:szCs w:val="22"/>
        </w:rPr>
        <w:t xml:space="preserve">Provide practical, proportionate business support to SMEs through ongoing adviser relationships, offering advice, guidance and follow‑up where needed. This means maintaining engagement with businesses following initial enquiry or referral and supporting on early‑stage problem solving and practical business decision‑making. </w:t>
      </w:r>
    </w:p>
    <w:p w14:paraId="0CF04877" w14:textId="77777777" w:rsidR="00E66D89" w:rsidRPr="003A57F8" w:rsidRDefault="00E66D89" w:rsidP="00E66D89">
      <w:pPr>
        <w:rPr>
          <w:rFonts w:ascii="Manrope" w:hAnsi="Manrope" w:cstheme="minorHAnsi"/>
          <w:sz w:val="22"/>
          <w:szCs w:val="22"/>
        </w:rPr>
      </w:pPr>
    </w:p>
    <w:p w14:paraId="34939BC2" w14:textId="2BF80884" w:rsidR="00E66D89" w:rsidRPr="0002304B" w:rsidRDefault="00E66D89" w:rsidP="0002304B">
      <w:pPr>
        <w:pStyle w:val="ListParagraph"/>
        <w:numPr>
          <w:ilvl w:val="0"/>
          <w:numId w:val="21"/>
        </w:numPr>
        <w:rPr>
          <w:rFonts w:ascii="Manrope" w:hAnsi="Manrope" w:cstheme="minorHAnsi"/>
          <w:sz w:val="22"/>
          <w:szCs w:val="22"/>
        </w:rPr>
      </w:pPr>
      <w:r w:rsidRPr="0002304B">
        <w:rPr>
          <w:rFonts w:ascii="Manrope" w:hAnsi="Manrope" w:cstheme="minorHAnsi"/>
          <w:sz w:val="22"/>
          <w:szCs w:val="22"/>
        </w:rPr>
        <w:t>Work collaboratively with the Cheshire and Warrington Growth Hub, the Combined Authority, local authorities (Cheshire East Council, Cheshire West and Chester Council and Warrington Borough Council) and delivery partners to strengthen the local business support and to ensure clear navigation, referral and non‑duplication within the wider business support ecosystem.</w:t>
      </w:r>
    </w:p>
    <w:p w14:paraId="61E4E49F" w14:textId="56E2134A" w:rsidR="00E66D89" w:rsidRPr="003A57F8" w:rsidRDefault="00E66D89" w:rsidP="00305C24">
      <w:pPr>
        <w:rPr>
          <w:rFonts w:ascii="Manrope" w:hAnsi="Manrope" w:cstheme="minorHAnsi"/>
          <w:sz w:val="22"/>
          <w:szCs w:val="22"/>
        </w:rPr>
      </w:pPr>
    </w:p>
    <w:p w14:paraId="0B57FC36" w14:textId="4015D9F3" w:rsidR="00CD6A47" w:rsidRDefault="00CD6A47">
      <w:pPr>
        <w:rPr>
          <w:rFonts w:ascii="Manrope" w:eastAsiaTheme="majorEastAsia" w:hAnsi="Manrope" w:cstheme="minorBidi"/>
          <w:b/>
          <w:bCs/>
          <w:sz w:val="22"/>
          <w:szCs w:val="22"/>
          <w:u w:val="single"/>
        </w:rPr>
      </w:pPr>
      <w:r>
        <w:rPr>
          <w:rFonts w:ascii="Manrope" w:eastAsiaTheme="majorEastAsia" w:hAnsi="Manrope" w:cstheme="minorBidi"/>
          <w:b/>
          <w:bCs/>
          <w:sz w:val="22"/>
          <w:szCs w:val="22"/>
          <w:u w:val="single"/>
        </w:rPr>
        <w:br w:type="page"/>
      </w:r>
    </w:p>
    <w:p w14:paraId="13EEB136" w14:textId="754C82D7" w:rsidR="00A7272E" w:rsidRPr="003A57F8" w:rsidRDefault="00A7272E" w:rsidP="7EF55184">
      <w:pPr>
        <w:pStyle w:val="Heading1"/>
        <w:rPr>
          <w:rFonts w:ascii="Manrope" w:hAnsi="Manrope" w:cstheme="minorBidi"/>
          <w:color w:val="auto"/>
          <w:sz w:val="22"/>
          <w:szCs w:val="22"/>
          <w:u w:val="single"/>
        </w:rPr>
      </w:pPr>
      <w:bookmarkStart w:id="3" w:name="_Toc164416824"/>
      <w:r w:rsidRPr="003A57F8">
        <w:rPr>
          <w:rFonts w:ascii="Manrope" w:hAnsi="Manrope" w:cstheme="minorBidi"/>
          <w:color w:val="auto"/>
          <w:sz w:val="22"/>
          <w:szCs w:val="22"/>
          <w:u w:val="single"/>
        </w:rPr>
        <w:lastRenderedPageBreak/>
        <w:t xml:space="preserve">SECTION </w:t>
      </w:r>
      <w:r w:rsidR="00CC47BD" w:rsidRPr="003A57F8">
        <w:rPr>
          <w:rFonts w:ascii="Manrope" w:hAnsi="Manrope" w:cstheme="minorBidi"/>
          <w:color w:val="auto"/>
          <w:sz w:val="22"/>
          <w:szCs w:val="22"/>
          <w:u w:val="single"/>
        </w:rPr>
        <w:t>3</w:t>
      </w:r>
      <w:r w:rsidRPr="003A57F8">
        <w:rPr>
          <w:rFonts w:ascii="Manrope" w:hAnsi="Manrope" w:cstheme="minorBidi"/>
          <w:color w:val="auto"/>
          <w:sz w:val="22"/>
          <w:szCs w:val="22"/>
          <w:u w:val="single"/>
        </w:rPr>
        <w:t xml:space="preserve"> – </w:t>
      </w:r>
      <w:r w:rsidR="00AF7530" w:rsidRPr="003A57F8">
        <w:rPr>
          <w:rFonts w:ascii="Manrope" w:hAnsi="Manrope" w:cstheme="minorBidi"/>
          <w:color w:val="auto"/>
          <w:sz w:val="22"/>
          <w:szCs w:val="22"/>
          <w:u w:val="single"/>
        </w:rPr>
        <w:t xml:space="preserve">Performance </w:t>
      </w:r>
      <w:r w:rsidRPr="003A57F8">
        <w:rPr>
          <w:rFonts w:ascii="Manrope" w:hAnsi="Manrope" w:cstheme="minorBidi"/>
          <w:color w:val="auto"/>
          <w:sz w:val="22"/>
          <w:szCs w:val="22"/>
          <w:u w:val="single"/>
        </w:rPr>
        <w:t>S</w:t>
      </w:r>
      <w:r w:rsidR="00D96667" w:rsidRPr="003A57F8">
        <w:rPr>
          <w:rFonts w:ascii="Manrope" w:hAnsi="Manrope" w:cstheme="minorBidi"/>
          <w:color w:val="auto"/>
          <w:sz w:val="22"/>
          <w:szCs w:val="22"/>
          <w:u w:val="single"/>
        </w:rPr>
        <w:t>pecification</w:t>
      </w:r>
      <w:bookmarkEnd w:id="3"/>
    </w:p>
    <w:p w14:paraId="47111B04" w14:textId="3CD41159" w:rsidR="00A7272E" w:rsidRPr="003A57F8" w:rsidRDefault="00A7272E" w:rsidP="00A7272E">
      <w:pPr>
        <w:ind w:left="360"/>
        <w:rPr>
          <w:rFonts w:ascii="Manrope" w:hAnsi="Manrope" w:cstheme="minorHAnsi"/>
          <w:sz w:val="22"/>
          <w:szCs w:val="22"/>
        </w:rPr>
      </w:pPr>
    </w:p>
    <w:p w14:paraId="2EAA468B" w14:textId="77777777" w:rsidR="000A2077" w:rsidRPr="003A57F8" w:rsidRDefault="000A2077" w:rsidP="00A7272E">
      <w:pPr>
        <w:ind w:left="360"/>
        <w:rPr>
          <w:rFonts w:ascii="Manrope" w:hAnsi="Manrope" w:cstheme="minorHAnsi"/>
          <w:sz w:val="22"/>
          <w:szCs w:val="22"/>
        </w:rPr>
      </w:pPr>
    </w:p>
    <w:p w14:paraId="197ACF09" w14:textId="0EF9B360" w:rsidR="00E66D89" w:rsidRPr="003A57F8" w:rsidRDefault="00E66D89" w:rsidP="00E66D89">
      <w:pPr>
        <w:rPr>
          <w:rFonts w:ascii="Manrope" w:hAnsi="Manrope" w:cstheme="minorHAnsi"/>
          <w:b/>
          <w:sz w:val="22"/>
          <w:szCs w:val="22"/>
        </w:rPr>
      </w:pPr>
      <w:r w:rsidRPr="003A57F8">
        <w:rPr>
          <w:rFonts w:ascii="Manrope" w:hAnsi="Manrope" w:cstheme="minorHAnsi"/>
          <w:b/>
          <w:sz w:val="22"/>
          <w:szCs w:val="22"/>
        </w:rPr>
        <w:t xml:space="preserve">3.1 Business Support Delivery </w:t>
      </w:r>
    </w:p>
    <w:p w14:paraId="49CCEFDA" w14:textId="77777777" w:rsidR="000A2077" w:rsidRPr="003A57F8" w:rsidRDefault="000A2077" w:rsidP="00E66D89">
      <w:pPr>
        <w:rPr>
          <w:rFonts w:ascii="Manrope" w:hAnsi="Manrope" w:cstheme="minorHAnsi"/>
          <w:sz w:val="22"/>
          <w:szCs w:val="22"/>
        </w:rPr>
      </w:pPr>
    </w:p>
    <w:p w14:paraId="176559E6" w14:textId="00145422" w:rsidR="00E66D89" w:rsidRPr="003A57F8" w:rsidRDefault="00E66D89" w:rsidP="00E66D89">
      <w:pPr>
        <w:rPr>
          <w:rFonts w:ascii="Manrope" w:hAnsi="Manrope" w:cstheme="minorHAnsi"/>
          <w:sz w:val="22"/>
          <w:szCs w:val="22"/>
        </w:rPr>
      </w:pPr>
      <w:r w:rsidRPr="003A57F8">
        <w:rPr>
          <w:rFonts w:ascii="Manrope" w:hAnsi="Manrope" w:cstheme="minorHAnsi"/>
          <w:sz w:val="22"/>
          <w:szCs w:val="22"/>
        </w:rPr>
        <w:t>The service must provide practical, impartial and accessible business support for SMEs across Cheshire and Warrington, combining the Growth Hub’s digital support hub with proportionate, business adviser support and should include:</w:t>
      </w:r>
      <w:r w:rsidR="000A2077" w:rsidRPr="003A57F8">
        <w:rPr>
          <w:rFonts w:ascii="Manrope" w:hAnsi="Manrope" w:cstheme="minorHAnsi"/>
          <w:sz w:val="22"/>
          <w:szCs w:val="22"/>
        </w:rPr>
        <w:br/>
      </w:r>
    </w:p>
    <w:p w14:paraId="263686ED" w14:textId="41A1D99D" w:rsidR="00E66D89" w:rsidRPr="003A57F8" w:rsidRDefault="00E66D89" w:rsidP="000A2077">
      <w:pPr>
        <w:pStyle w:val="ListParagraph"/>
        <w:numPr>
          <w:ilvl w:val="0"/>
          <w:numId w:val="14"/>
        </w:numPr>
        <w:rPr>
          <w:rFonts w:ascii="Manrope" w:hAnsi="Manrope" w:cstheme="minorHAnsi"/>
          <w:sz w:val="22"/>
          <w:szCs w:val="22"/>
        </w:rPr>
      </w:pPr>
      <w:r w:rsidRPr="003A57F8">
        <w:rPr>
          <w:rFonts w:ascii="Manrope" w:hAnsi="Manrope" w:cstheme="minorHAnsi"/>
          <w:sz w:val="22"/>
          <w:szCs w:val="22"/>
        </w:rPr>
        <w:t>Proportionate Business Mentoring and Coaching</w:t>
      </w:r>
    </w:p>
    <w:p w14:paraId="14E2F8AF" w14:textId="51379C85" w:rsidR="00E66D89" w:rsidRPr="003A57F8" w:rsidRDefault="00E66D89" w:rsidP="000A2077">
      <w:pPr>
        <w:pStyle w:val="ListParagraph"/>
        <w:numPr>
          <w:ilvl w:val="1"/>
          <w:numId w:val="14"/>
        </w:numPr>
        <w:rPr>
          <w:rFonts w:ascii="Manrope" w:hAnsi="Manrope" w:cstheme="minorHAnsi"/>
          <w:sz w:val="22"/>
          <w:szCs w:val="22"/>
        </w:rPr>
      </w:pPr>
      <w:r w:rsidRPr="003A57F8">
        <w:rPr>
          <w:rFonts w:ascii="Manrope" w:hAnsi="Manrope" w:cstheme="minorHAnsi"/>
          <w:sz w:val="22"/>
          <w:szCs w:val="22"/>
        </w:rPr>
        <w:t>The supplier will deliver light‑touch, proportionate business mentoring and coaching, designed to offer practical advice and support rather than intensive consultancy. Support must be bookable online and include:</w:t>
      </w:r>
    </w:p>
    <w:p w14:paraId="626B0918" w14:textId="135275D0" w:rsidR="00E66D89" w:rsidRPr="003A57F8" w:rsidRDefault="00E66D89" w:rsidP="000A2077">
      <w:pPr>
        <w:pStyle w:val="ListParagraph"/>
        <w:numPr>
          <w:ilvl w:val="1"/>
          <w:numId w:val="14"/>
        </w:numPr>
        <w:rPr>
          <w:rFonts w:ascii="Manrope" w:hAnsi="Manrope" w:cstheme="minorHAnsi"/>
          <w:sz w:val="22"/>
          <w:szCs w:val="22"/>
        </w:rPr>
      </w:pPr>
      <w:r w:rsidRPr="003A57F8">
        <w:rPr>
          <w:rFonts w:ascii="Manrope" w:hAnsi="Manrope" w:cstheme="minorHAnsi"/>
          <w:sz w:val="22"/>
          <w:szCs w:val="22"/>
        </w:rPr>
        <w:t>Initial business review or diagnostic discussions using simple, structured tools to identify key issues and immediate next steps</w:t>
      </w:r>
    </w:p>
    <w:p w14:paraId="3F48CE69" w14:textId="7E5AE1DA" w:rsidR="00E66D89" w:rsidRPr="003A57F8" w:rsidRDefault="00E66D89" w:rsidP="000A2077">
      <w:pPr>
        <w:pStyle w:val="ListParagraph"/>
        <w:numPr>
          <w:ilvl w:val="1"/>
          <w:numId w:val="14"/>
        </w:numPr>
        <w:rPr>
          <w:rFonts w:ascii="Manrope" w:hAnsi="Manrope" w:cstheme="minorHAnsi"/>
          <w:sz w:val="22"/>
          <w:szCs w:val="22"/>
        </w:rPr>
      </w:pPr>
      <w:r w:rsidRPr="003A57F8">
        <w:rPr>
          <w:rFonts w:ascii="Manrope" w:hAnsi="Manrope" w:cstheme="minorHAnsi"/>
          <w:sz w:val="22"/>
          <w:szCs w:val="22"/>
        </w:rPr>
        <w:t>High‑level guidance to help businesses develop or refine productivity, growth or action plans where appropriate</w:t>
      </w:r>
    </w:p>
    <w:p w14:paraId="6723732D" w14:textId="53F9BE84" w:rsidR="00E66D89" w:rsidRPr="003A57F8" w:rsidRDefault="00E66D89" w:rsidP="000A2077">
      <w:pPr>
        <w:pStyle w:val="ListParagraph"/>
        <w:numPr>
          <w:ilvl w:val="1"/>
          <w:numId w:val="14"/>
        </w:numPr>
        <w:rPr>
          <w:rFonts w:ascii="Manrope" w:hAnsi="Manrope" w:cstheme="minorHAnsi"/>
          <w:sz w:val="22"/>
          <w:szCs w:val="22"/>
        </w:rPr>
      </w:pPr>
      <w:r w:rsidRPr="003A57F8">
        <w:rPr>
          <w:rFonts w:ascii="Manrope" w:hAnsi="Manrope" w:cstheme="minorHAnsi"/>
          <w:sz w:val="22"/>
          <w:szCs w:val="22"/>
        </w:rPr>
        <w:t>Targeted one‑to‑one advice, and limited team conversations where proportionate to need, focused on clearly defined priority areas</w:t>
      </w:r>
    </w:p>
    <w:p w14:paraId="560667CD" w14:textId="087870B5" w:rsidR="00E66D89" w:rsidRPr="003A57F8" w:rsidRDefault="00E66D89" w:rsidP="000A2077">
      <w:pPr>
        <w:pStyle w:val="ListParagraph"/>
        <w:numPr>
          <w:ilvl w:val="1"/>
          <w:numId w:val="14"/>
        </w:numPr>
        <w:rPr>
          <w:rFonts w:ascii="Manrope" w:hAnsi="Manrope" w:cstheme="minorHAnsi"/>
          <w:sz w:val="22"/>
          <w:szCs w:val="22"/>
        </w:rPr>
      </w:pPr>
      <w:r w:rsidRPr="003A57F8">
        <w:rPr>
          <w:rFonts w:ascii="Manrope" w:hAnsi="Manrope" w:cstheme="minorHAnsi"/>
          <w:sz w:val="22"/>
          <w:szCs w:val="22"/>
        </w:rPr>
        <w:t xml:space="preserve">Support should be flexible and responsive to business need. </w:t>
      </w:r>
    </w:p>
    <w:p w14:paraId="7121170D" w14:textId="77777777" w:rsidR="00E66D89" w:rsidRPr="003A57F8" w:rsidRDefault="00E66D89" w:rsidP="00E66D89">
      <w:pPr>
        <w:rPr>
          <w:rFonts w:ascii="Manrope" w:hAnsi="Manrope" w:cstheme="minorHAnsi"/>
          <w:sz w:val="22"/>
          <w:szCs w:val="22"/>
        </w:rPr>
      </w:pPr>
    </w:p>
    <w:p w14:paraId="4EC9173C" w14:textId="77F4D9BB" w:rsidR="00E66D89" w:rsidRPr="003A57F8" w:rsidRDefault="00E66D89" w:rsidP="000A2077">
      <w:pPr>
        <w:pStyle w:val="ListParagraph"/>
        <w:numPr>
          <w:ilvl w:val="0"/>
          <w:numId w:val="14"/>
        </w:numPr>
        <w:rPr>
          <w:rFonts w:ascii="Manrope" w:hAnsi="Manrope" w:cstheme="minorHAnsi"/>
          <w:sz w:val="22"/>
          <w:szCs w:val="22"/>
        </w:rPr>
      </w:pPr>
      <w:r w:rsidRPr="003A57F8">
        <w:rPr>
          <w:rFonts w:ascii="Manrope" w:hAnsi="Manrope" w:cstheme="minorHAnsi"/>
          <w:sz w:val="22"/>
          <w:szCs w:val="22"/>
        </w:rPr>
        <w:t xml:space="preserve">Adviser Capacity </w:t>
      </w:r>
    </w:p>
    <w:p w14:paraId="138D4AFE" w14:textId="0FB7867A" w:rsidR="00E66D89" w:rsidRPr="003A57F8" w:rsidRDefault="00E66D89" w:rsidP="000A2077">
      <w:pPr>
        <w:pStyle w:val="ListParagraph"/>
        <w:numPr>
          <w:ilvl w:val="1"/>
          <w:numId w:val="14"/>
        </w:numPr>
        <w:rPr>
          <w:rFonts w:ascii="Manrope" w:hAnsi="Manrope" w:cstheme="minorHAnsi"/>
          <w:sz w:val="22"/>
          <w:szCs w:val="22"/>
        </w:rPr>
      </w:pPr>
      <w:r w:rsidRPr="003A57F8">
        <w:rPr>
          <w:rFonts w:ascii="Manrope" w:hAnsi="Manrope" w:cstheme="minorHAnsi"/>
          <w:sz w:val="22"/>
          <w:szCs w:val="22"/>
        </w:rPr>
        <w:t>Provide access to a pool of experienced business advisers and expert mentors able to support SMEs on a one to one basis. Where appropriate,  provide clear, impartial signposting to relevant regional and national enterprise support offers, ensuring this complements (and does not duplicate) Growth Hub activity.</w:t>
      </w:r>
    </w:p>
    <w:p w14:paraId="27535C8E" w14:textId="3609119B" w:rsidR="000A2077" w:rsidRPr="003A57F8" w:rsidRDefault="000A2077" w:rsidP="00E66D89">
      <w:pPr>
        <w:rPr>
          <w:rFonts w:ascii="Manrope" w:hAnsi="Manrope" w:cstheme="minorHAnsi"/>
          <w:sz w:val="22"/>
          <w:szCs w:val="22"/>
        </w:rPr>
      </w:pPr>
    </w:p>
    <w:p w14:paraId="14F546EC" w14:textId="77777777" w:rsidR="000A2077" w:rsidRPr="003A57F8" w:rsidRDefault="000A2077" w:rsidP="00E66D89">
      <w:pPr>
        <w:rPr>
          <w:rFonts w:ascii="Manrope" w:hAnsi="Manrope" w:cstheme="minorHAnsi"/>
          <w:sz w:val="22"/>
          <w:szCs w:val="22"/>
        </w:rPr>
      </w:pPr>
    </w:p>
    <w:p w14:paraId="2E829EDB" w14:textId="1C903A1B" w:rsidR="00E66D89" w:rsidRPr="003A57F8" w:rsidRDefault="000A2077" w:rsidP="00E66D89">
      <w:pPr>
        <w:rPr>
          <w:rFonts w:ascii="Manrope" w:hAnsi="Manrope" w:cstheme="minorHAnsi"/>
          <w:b/>
          <w:sz w:val="22"/>
          <w:szCs w:val="22"/>
        </w:rPr>
      </w:pPr>
      <w:r w:rsidRPr="003A57F8">
        <w:rPr>
          <w:rFonts w:ascii="Manrope" w:hAnsi="Manrope" w:cstheme="minorHAnsi"/>
          <w:b/>
          <w:sz w:val="22"/>
          <w:szCs w:val="22"/>
        </w:rPr>
        <w:t>3</w:t>
      </w:r>
      <w:r w:rsidR="00E66D89" w:rsidRPr="003A57F8">
        <w:rPr>
          <w:rFonts w:ascii="Manrope" w:hAnsi="Manrope" w:cstheme="minorHAnsi"/>
          <w:b/>
          <w:sz w:val="22"/>
          <w:szCs w:val="22"/>
        </w:rPr>
        <w:t xml:space="preserve">.2 Definition of Business Support </w:t>
      </w:r>
    </w:p>
    <w:p w14:paraId="64151451" w14:textId="3F927921" w:rsidR="00E66D89" w:rsidRPr="003A57F8" w:rsidRDefault="000A2077" w:rsidP="00E66D89">
      <w:pPr>
        <w:rPr>
          <w:rFonts w:ascii="Manrope" w:hAnsi="Manrope" w:cstheme="minorHAnsi"/>
          <w:sz w:val="22"/>
          <w:szCs w:val="22"/>
        </w:rPr>
      </w:pPr>
      <w:r w:rsidRPr="003A57F8">
        <w:rPr>
          <w:rFonts w:ascii="Manrope" w:hAnsi="Manrope" w:cstheme="minorHAnsi"/>
          <w:sz w:val="22"/>
          <w:szCs w:val="22"/>
        </w:rPr>
        <w:br/>
      </w:r>
      <w:r w:rsidR="00E66D89" w:rsidRPr="003A57F8">
        <w:rPr>
          <w:rFonts w:ascii="Manrope" w:hAnsi="Manrope" w:cstheme="minorHAnsi"/>
          <w:sz w:val="22"/>
          <w:szCs w:val="22"/>
        </w:rPr>
        <w:t xml:space="preserve">For this commission, business support is defined as: </w:t>
      </w:r>
    </w:p>
    <w:p w14:paraId="36AAD629" w14:textId="77777777" w:rsidR="000A2077" w:rsidRPr="003A57F8" w:rsidRDefault="000A2077" w:rsidP="00E66D89">
      <w:pPr>
        <w:rPr>
          <w:rFonts w:ascii="Manrope" w:hAnsi="Manrope" w:cstheme="minorHAnsi"/>
          <w:sz w:val="22"/>
          <w:szCs w:val="22"/>
        </w:rPr>
      </w:pPr>
    </w:p>
    <w:p w14:paraId="17B962B0" w14:textId="6D2B716A" w:rsidR="00E66D89" w:rsidRPr="003A57F8" w:rsidRDefault="00E66D89" w:rsidP="00E66D89">
      <w:pPr>
        <w:rPr>
          <w:rFonts w:ascii="Manrope" w:hAnsi="Manrope" w:cstheme="minorHAnsi"/>
          <w:i/>
          <w:sz w:val="22"/>
          <w:szCs w:val="22"/>
        </w:rPr>
      </w:pPr>
      <w:r w:rsidRPr="003A57F8">
        <w:rPr>
          <w:rFonts w:ascii="Manrope" w:hAnsi="Manrope" w:cstheme="minorHAnsi"/>
          <w:i/>
          <w:sz w:val="22"/>
          <w:szCs w:val="22"/>
        </w:rPr>
        <w:t xml:space="preserve">Practical, hands‑on, impartial support that helps businesses take action — including advice, guidance, problem‑solving and navigation of next steps — rather than solely signposting to other services </w:t>
      </w:r>
    </w:p>
    <w:p w14:paraId="7D5D4681" w14:textId="77777777" w:rsidR="000A2077" w:rsidRPr="003A57F8" w:rsidRDefault="000A2077" w:rsidP="00E66D89">
      <w:pPr>
        <w:rPr>
          <w:rFonts w:ascii="Manrope" w:hAnsi="Manrope" w:cstheme="minorHAnsi"/>
          <w:sz w:val="22"/>
          <w:szCs w:val="22"/>
        </w:rPr>
      </w:pPr>
    </w:p>
    <w:p w14:paraId="3E0BA5B2" w14:textId="20BFE913" w:rsidR="00E66D89" w:rsidRPr="003A57F8" w:rsidRDefault="00E66D89" w:rsidP="00E66D89">
      <w:pPr>
        <w:rPr>
          <w:rFonts w:ascii="Manrope" w:hAnsi="Manrope" w:cstheme="minorHAnsi"/>
          <w:sz w:val="22"/>
          <w:szCs w:val="22"/>
        </w:rPr>
      </w:pPr>
      <w:r w:rsidRPr="003A57F8">
        <w:rPr>
          <w:rFonts w:ascii="Manrope" w:hAnsi="Manrope" w:cstheme="minorHAnsi"/>
          <w:sz w:val="22"/>
          <w:szCs w:val="22"/>
        </w:rPr>
        <w:t>Business Support includes:</w:t>
      </w:r>
    </w:p>
    <w:p w14:paraId="5FE07A80" w14:textId="71D946D3" w:rsidR="00E66D89" w:rsidRPr="003A57F8" w:rsidRDefault="00E66D89" w:rsidP="000A2077">
      <w:pPr>
        <w:pStyle w:val="ListParagraph"/>
        <w:numPr>
          <w:ilvl w:val="0"/>
          <w:numId w:val="15"/>
        </w:numPr>
        <w:rPr>
          <w:rFonts w:ascii="Manrope" w:hAnsi="Manrope" w:cstheme="minorHAnsi"/>
          <w:sz w:val="22"/>
          <w:szCs w:val="22"/>
        </w:rPr>
      </w:pPr>
      <w:r w:rsidRPr="003A57F8">
        <w:rPr>
          <w:rFonts w:ascii="Manrope" w:hAnsi="Manrope" w:cstheme="minorHAnsi"/>
          <w:sz w:val="22"/>
          <w:szCs w:val="22"/>
        </w:rPr>
        <w:t>Initial diagnostic conversations</w:t>
      </w:r>
    </w:p>
    <w:p w14:paraId="41C85C5D" w14:textId="1E625D7F" w:rsidR="00E66D89" w:rsidRPr="003A57F8" w:rsidRDefault="00E66D89" w:rsidP="000A2077">
      <w:pPr>
        <w:pStyle w:val="ListParagraph"/>
        <w:numPr>
          <w:ilvl w:val="0"/>
          <w:numId w:val="15"/>
        </w:numPr>
        <w:rPr>
          <w:rFonts w:ascii="Manrope" w:hAnsi="Manrope" w:cstheme="minorHAnsi"/>
          <w:sz w:val="22"/>
          <w:szCs w:val="22"/>
        </w:rPr>
      </w:pPr>
      <w:r w:rsidRPr="003A57F8">
        <w:rPr>
          <w:rFonts w:ascii="Manrope" w:hAnsi="Manrope" w:cstheme="minorHAnsi"/>
          <w:sz w:val="22"/>
          <w:szCs w:val="22"/>
        </w:rPr>
        <w:t>Light touch advice and guidance</w:t>
      </w:r>
    </w:p>
    <w:p w14:paraId="3E8C29C9" w14:textId="0E21C098" w:rsidR="00E66D89" w:rsidRPr="003A57F8" w:rsidRDefault="00E66D89" w:rsidP="000A2077">
      <w:pPr>
        <w:pStyle w:val="ListParagraph"/>
        <w:numPr>
          <w:ilvl w:val="0"/>
          <w:numId w:val="15"/>
        </w:numPr>
        <w:rPr>
          <w:rFonts w:ascii="Manrope" w:hAnsi="Manrope" w:cstheme="minorHAnsi"/>
          <w:sz w:val="22"/>
          <w:szCs w:val="22"/>
        </w:rPr>
      </w:pPr>
      <w:r w:rsidRPr="003A57F8">
        <w:rPr>
          <w:rFonts w:ascii="Manrope" w:hAnsi="Manrope" w:cstheme="minorHAnsi"/>
          <w:sz w:val="22"/>
          <w:szCs w:val="22"/>
        </w:rPr>
        <w:t>Practical problem solving</w:t>
      </w:r>
    </w:p>
    <w:p w14:paraId="222BE13C" w14:textId="530EAAA6" w:rsidR="00E66D89" w:rsidRPr="003A57F8" w:rsidRDefault="00E66D89" w:rsidP="000A2077">
      <w:pPr>
        <w:pStyle w:val="ListParagraph"/>
        <w:numPr>
          <w:ilvl w:val="0"/>
          <w:numId w:val="15"/>
        </w:numPr>
        <w:rPr>
          <w:rFonts w:ascii="Manrope" w:hAnsi="Manrope" w:cstheme="minorHAnsi"/>
          <w:sz w:val="22"/>
          <w:szCs w:val="22"/>
        </w:rPr>
      </w:pPr>
      <w:r w:rsidRPr="003A57F8">
        <w:rPr>
          <w:rFonts w:ascii="Manrope" w:hAnsi="Manrope" w:cstheme="minorHAnsi"/>
          <w:sz w:val="22"/>
          <w:szCs w:val="22"/>
        </w:rPr>
        <w:t xml:space="preserve">Helping businesses prepare for: </w:t>
      </w:r>
    </w:p>
    <w:p w14:paraId="071A8A06" w14:textId="2A37E393" w:rsidR="00E66D89" w:rsidRPr="003A57F8" w:rsidRDefault="00E66D89" w:rsidP="000A2077">
      <w:pPr>
        <w:pStyle w:val="ListParagraph"/>
        <w:numPr>
          <w:ilvl w:val="0"/>
          <w:numId w:val="15"/>
        </w:numPr>
        <w:rPr>
          <w:rFonts w:ascii="Manrope" w:hAnsi="Manrope" w:cstheme="minorHAnsi"/>
          <w:sz w:val="22"/>
          <w:szCs w:val="22"/>
        </w:rPr>
      </w:pPr>
      <w:r w:rsidRPr="003A57F8">
        <w:rPr>
          <w:rFonts w:ascii="Manrope" w:hAnsi="Manrope" w:cstheme="minorHAnsi"/>
          <w:sz w:val="22"/>
          <w:szCs w:val="22"/>
        </w:rPr>
        <w:t>Growth Hub referrals</w:t>
      </w:r>
    </w:p>
    <w:p w14:paraId="202DCEEA" w14:textId="663B9BEB" w:rsidR="00E66D89" w:rsidRPr="003A57F8" w:rsidRDefault="00E66D89" w:rsidP="000A2077">
      <w:pPr>
        <w:pStyle w:val="ListParagraph"/>
        <w:numPr>
          <w:ilvl w:val="0"/>
          <w:numId w:val="15"/>
        </w:numPr>
        <w:rPr>
          <w:rFonts w:ascii="Manrope" w:hAnsi="Manrope" w:cstheme="minorHAnsi"/>
          <w:sz w:val="22"/>
          <w:szCs w:val="22"/>
        </w:rPr>
      </w:pPr>
      <w:r w:rsidRPr="003A57F8">
        <w:rPr>
          <w:rFonts w:ascii="Manrope" w:hAnsi="Manrope" w:cstheme="minorHAnsi"/>
          <w:sz w:val="22"/>
          <w:szCs w:val="22"/>
        </w:rPr>
        <w:lastRenderedPageBreak/>
        <w:t>Programmes</w:t>
      </w:r>
    </w:p>
    <w:p w14:paraId="1867AC78" w14:textId="409C5032" w:rsidR="00E66D89" w:rsidRPr="003A57F8" w:rsidRDefault="00E66D89" w:rsidP="000A2077">
      <w:pPr>
        <w:pStyle w:val="ListParagraph"/>
        <w:numPr>
          <w:ilvl w:val="0"/>
          <w:numId w:val="15"/>
        </w:numPr>
        <w:rPr>
          <w:rFonts w:ascii="Manrope" w:hAnsi="Manrope" w:cstheme="minorHAnsi"/>
          <w:sz w:val="22"/>
          <w:szCs w:val="22"/>
        </w:rPr>
      </w:pPr>
      <w:r w:rsidRPr="003A57F8">
        <w:rPr>
          <w:rFonts w:ascii="Manrope" w:hAnsi="Manrope" w:cstheme="minorHAnsi"/>
          <w:sz w:val="22"/>
          <w:szCs w:val="22"/>
        </w:rPr>
        <w:t>Finance</w:t>
      </w:r>
    </w:p>
    <w:p w14:paraId="5C5039AE" w14:textId="5906338C" w:rsidR="00E66D89" w:rsidRPr="003A57F8" w:rsidRDefault="00E66D89" w:rsidP="000A2077">
      <w:pPr>
        <w:pStyle w:val="ListParagraph"/>
        <w:numPr>
          <w:ilvl w:val="0"/>
          <w:numId w:val="15"/>
        </w:numPr>
        <w:rPr>
          <w:rFonts w:ascii="Manrope" w:hAnsi="Manrope" w:cstheme="minorHAnsi"/>
          <w:sz w:val="22"/>
          <w:szCs w:val="22"/>
        </w:rPr>
      </w:pPr>
      <w:r w:rsidRPr="003A57F8">
        <w:rPr>
          <w:rFonts w:ascii="Manrope" w:hAnsi="Manrope" w:cstheme="minorHAnsi"/>
          <w:sz w:val="22"/>
          <w:szCs w:val="22"/>
        </w:rPr>
        <w:t>Specialist support</w:t>
      </w:r>
    </w:p>
    <w:p w14:paraId="0CC1A9FF" w14:textId="0D93DADB" w:rsidR="00E66D89" w:rsidRPr="003A57F8" w:rsidRDefault="00E66D89" w:rsidP="000A2077">
      <w:pPr>
        <w:pStyle w:val="ListParagraph"/>
        <w:numPr>
          <w:ilvl w:val="0"/>
          <w:numId w:val="15"/>
        </w:numPr>
        <w:rPr>
          <w:rFonts w:ascii="Manrope" w:hAnsi="Manrope" w:cstheme="minorHAnsi"/>
          <w:sz w:val="22"/>
          <w:szCs w:val="22"/>
        </w:rPr>
      </w:pPr>
      <w:r w:rsidRPr="003A57F8">
        <w:rPr>
          <w:rFonts w:ascii="Manrope" w:hAnsi="Manrope" w:cstheme="minorHAnsi"/>
          <w:sz w:val="22"/>
          <w:szCs w:val="22"/>
        </w:rPr>
        <w:t>Navigation of the local support ecosystem and ensure businesses needs are prioritised</w:t>
      </w:r>
    </w:p>
    <w:p w14:paraId="7CA350AF" w14:textId="340D4417" w:rsidR="00E66D89" w:rsidRPr="003A57F8" w:rsidRDefault="00E66D89" w:rsidP="000A2077">
      <w:pPr>
        <w:pStyle w:val="ListParagraph"/>
        <w:numPr>
          <w:ilvl w:val="0"/>
          <w:numId w:val="15"/>
        </w:numPr>
        <w:rPr>
          <w:rFonts w:ascii="Manrope" w:hAnsi="Manrope" w:cstheme="minorHAnsi"/>
          <w:sz w:val="22"/>
          <w:szCs w:val="22"/>
        </w:rPr>
      </w:pPr>
      <w:r w:rsidRPr="003A57F8">
        <w:rPr>
          <w:rFonts w:ascii="Manrope" w:hAnsi="Manrope" w:cstheme="minorHAnsi"/>
          <w:sz w:val="22"/>
          <w:szCs w:val="22"/>
        </w:rPr>
        <w:t xml:space="preserve">SME Business focus rather than partner focused </w:t>
      </w:r>
    </w:p>
    <w:p w14:paraId="205B3A7E" w14:textId="1F5A0F90" w:rsidR="00E66D89" w:rsidRPr="003A57F8" w:rsidRDefault="00E66D89" w:rsidP="000A2077">
      <w:pPr>
        <w:pStyle w:val="ListParagraph"/>
        <w:numPr>
          <w:ilvl w:val="0"/>
          <w:numId w:val="15"/>
        </w:numPr>
        <w:rPr>
          <w:rFonts w:ascii="Manrope" w:hAnsi="Manrope" w:cstheme="minorHAnsi"/>
          <w:sz w:val="22"/>
          <w:szCs w:val="22"/>
        </w:rPr>
      </w:pPr>
      <w:r w:rsidRPr="003A57F8">
        <w:rPr>
          <w:rFonts w:ascii="Manrope" w:hAnsi="Manrope" w:cstheme="minorHAnsi"/>
          <w:sz w:val="22"/>
          <w:szCs w:val="22"/>
        </w:rPr>
        <w:t>Integrat</w:t>
      </w:r>
      <w:r w:rsidR="000A2077" w:rsidRPr="003A57F8">
        <w:rPr>
          <w:rFonts w:ascii="Manrope" w:hAnsi="Manrope" w:cstheme="minorHAnsi"/>
          <w:sz w:val="22"/>
          <w:szCs w:val="22"/>
        </w:rPr>
        <w:t>ion</w:t>
      </w:r>
      <w:r w:rsidRPr="003A57F8">
        <w:rPr>
          <w:rFonts w:ascii="Manrope" w:hAnsi="Manrope" w:cstheme="minorHAnsi"/>
          <w:sz w:val="22"/>
          <w:szCs w:val="22"/>
        </w:rPr>
        <w:t xml:space="preserve"> with the Growth Hub’s Client Relationship Management System (CRM) to ensure a smart approach </w:t>
      </w:r>
      <w:proofErr w:type="gramStart"/>
      <w:r w:rsidRPr="003A57F8">
        <w:rPr>
          <w:rFonts w:ascii="Manrope" w:hAnsi="Manrope" w:cstheme="minorHAnsi"/>
          <w:sz w:val="22"/>
          <w:szCs w:val="22"/>
        </w:rPr>
        <w:t>to</w:t>
      </w:r>
      <w:proofErr w:type="gramEnd"/>
      <w:r w:rsidRPr="003A57F8">
        <w:rPr>
          <w:rFonts w:ascii="Manrope" w:hAnsi="Manrope" w:cstheme="minorHAnsi"/>
          <w:sz w:val="22"/>
          <w:szCs w:val="22"/>
        </w:rPr>
        <w:t xml:space="preserve"> confidentially and data management.  </w:t>
      </w:r>
    </w:p>
    <w:p w14:paraId="271EA576" w14:textId="77777777" w:rsidR="000A2077" w:rsidRPr="003A57F8" w:rsidRDefault="000A2077" w:rsidP="00E66D89">
      <w:pPr>
        <w:rPr>
          <w:rFonts w:ascii="Manrope" w:hAnsi="Manrope" w:cstheme="minorHAnsi"/>
          <w:sz w:val="22"/>
          <w:szCs w:val="22"/>
        </w:rPr>
      </w:pPr>
    </w:p>
    <w:p w14:paraId="66DFC36C" w14:textId="77777777" w:rsidR="00E66D89" w:rsidRPr="003A57F8" w:rsidRDefault="00E66D89" w:rsidP="00E66D89">
      <w:pPr>
        <w:rPr>
          <w:rFonts w:ascii="Manrope" w:hAnsi="Manrope" w:cstheme="minorHAnsi"/>
          <w:sz w:val="22"/>
          <w:szCs w:val="22"/>
        </w:rPr>
      </w:pPr>
      <w:r w:rsidRPr="003A57F8">
        <w:rPr>
          <w:rFonts w:ascii="Manrope" w:hAnsi="Manrope" w:cstheme="minorHAnsi"/>
          <w:sz w:val="22"/>
          <w:szCs w:val="22"/>
        </w:rPr>
        <w:t>Business Support does not mean:</w:t>
      </w:r>
    </w:p>
    <w:p w14:paraId="3158E34C" w14:textId="48F3F8C8" w:rsidR="00E66D89" w:rsidRPr="003A57F8" w:rsidRDefault="00E66D89" w:rsidP="000A2077">
      <w:pPr>
        <w:pStyle w:val="ListParagraph"/>
        <w:numPr>
          <w:ilvl w:val="0"/>
          <w:numId w:val="16"/>
        </w:numPr>
        <w:rPr>
          <w:rFonts w:ascii="Manrope" w:hAnsi="Manrope" w:cstheme="minorHAnsi"/>
          <w:sz w:val="22"/>
          <w:szCs w:val="22"/>
        </w:rPr>
      </w:pPr>
      <w:r w:rsidRPr="003A57F8">
        <w:rPr>
          <w:rFonts w:ascii="Manrope" w:hAnsi="Manrope" w:cstheme="minorHAnsi"/>
          <w:sz w:val="22"/>
          <w:szCs w:val="22"/>
        </w:rPr>
        <w:t>Delivery of intensive, funded programmes (unless commissioned separately)</w:t>
      </w:r>
    </w:p>
    <w:p w14:paraId="3A14A504" w14:textId="2CBC96BB" w:rsidR="00E66D89" w:rsidRPr="003A57F8" w:rsidRDefault="00E66D89" w:rsidP="000A2077">
      <w:pPr>
        <w:pStyle w:val="ListParagraph"/>
        <w:numPr>
          <w:ilvl w:val="0"/>
          <w:numId w:val="16"/>
        </w:numPr>
        <w:rPr>
          <w:rFonts w:ascii="Manrope" w:hAnsi="Manrope" w:cstheme="minorHAnsi"/>
          <w:sz w:val="22"/>
          <w:szCs w:val="22"/>
        </w:rPr>
      </w:pPr>
      <w:r w:rsidRPr="003A57F8">
        <w:rPr>
          <w:rFonts w:ascii="Manrope" w:hAnsi="Manrope" w:cstheme="minorHAnsi"/>
          <w:sz w:val="22"/>
          <w:szCs w:val="22"/>
        </w:rPr>
        <w:t>High risk or regulated advice (e.g. legal, financial)</w:t>
      </w:r>
    </w:p>
    <w:p w14:paraId="450B4C17" w14:textId="5899AA22" w:rsidR="00E66D89" w:rsidRPr="003A57F8" w:rsidRDefault="00E66D89" w:rsidP="000A2077">
      <w:pPr>
        <w:pStyle w:val="ListParagraph"/>
        <w:numPr>
          <w:ilvl w:val="0"/>
          <w:numId w:val="16"/>
        </w:numPr>
        <w:rPr>
          <w:rFonts w:ascii="Manrope" w:hAnsi="Manrope" w:cstheme="minorHAnsi"/>
          <w:sz w:val="22"/>
          <w:szCs w:val="22"/>
        </w:rPr>
      </w:pPr>
      <w:r w:rsidRPr="003A57F8">
        <w:rPr>
          <w:rFonts w:ascii="Manrope" w:hAnsi="Manrope" w:cstheme="minorHAnsi"/>
          <w:sz w:val="22"/>
          <w:szCs w:val="22"/>
        </w:rPr>
        <w:t>Pure signposting with no follow up</w:t>
      </w:r>
    </w:p>
    <w:p w14:paraId="5D72ECB0" w14:textId="7A59A758" w:rsidR="00E66D89" w:rsidRPr="003A57F8" w:rsidRDefault="00E66D89" w:rsidP="000A2077">
      <w:pPr>
        <w:pStyle w:val="ListParagraph"/>
        <w:numPr>
          <w:ilvl w:val="0"/>
          <w:numId w:val="16"/>
        </w:numPr>
        <w:rPr>
          <w:rFonts w:ascii="Manrope" w:hAnsi="Manrope" w:cstheme="minorHAnsi"/>
          <w:sz w:val="22"/>
          <w:szCs w:val="22"/>
        </w:rPr>
      </w:pPr>
      <w:r w:rsidRPr="003A57F8">
        <w:rPr>
          <w:rFonts w:ascii="Manrope" w:hAnsi="Manrope" w:cstheme="minorHAnsi"/>
          <w:sz w:val="22"/>
          <w:szCs w:val="22"/>
        </w:rPr>
        <w:t>Handling of new Inward Investment enquiries including property searches.</w:t>
      </w:r>
    </w:p>
    <w:p w14:paraId="106919A7" w14:textId="40C470BA" w:rsidR="000A2077" w:rsidRPr="003A57F8" w:rsidRDefault="000A2077" w:rsidP="00E66D89">
      <w:pPr>
        <w:rPr>
          <w:rFonts w:ascii="Manrope" w:hAnsi="Manrope" w:cstheme="minorHAnsi"/>
          <w:sz w:val="22"/>
          <w:szCs w:val="22"/>
        </w:rPr>
      </w:pPr>
    </w:p>
    <w:p w14:paraId="4B2563F0" w14:textId="77777777" w:rsidR="000A2077" w:rsidRPr="003A57F8" w:rsidRDefault="000A2077" w:rsidP="00E66D89">
      <w:pPr>
        <w:rPr>
          <w:rFonts w:ascii="Manrope" w:hAnsi="Manrope" w:cstheme="minorHAnsi"/>
          <w:sz w:val="22"/>
          <w:szCs w:val="22"/>
        </w:rPr>
      </w:pPr>
    </w:p>
    <w:p w14:paraId="1CEF1014" w14:textId="551ACA7F" w:rsidR="00E66D89" w:rsidRPr="003A57F8" w:rsidRDefault="000A2077" w:rsidP="00E66D89">
      <w:pPr>
        <w:rPr>
          <w:rFonts w:ascii="Manrope" w:hAnsi="Manrope" w:cstheme="minorHAnsi"/>
          <w:b/>
          <w:sz w:val="22"/>
          <w:szCs w:val="22"/>
        </w:rPr>
      </w:pPr>
      <w:r w:rsidRPr="003A57F8">
        <w:rPr>
          <w:rFonts w:ascii="Manrope" w:hAnsi="Manrope" w:cstheme="minorHAnsi"/>
          <w:b/>
          <w:sz w:val="22"/>
          <w:szCs w:val="22"/>
        </w:rPr>
        <w:t xml:space="preserve">3.3 </w:t>
      </w:r>
      <w:r w:rsidR="00E66D89" w:rsidRPr="003A57F8">
        <w:rPr>
          <w:rFonts w:ascii="Manrope" w:hAnsi="Manrope" w:cstheme="minorHAnsi"/>
          <w:b/>
          <w:sz w:val="22"/>
          <w:szCs w:val="22"/>
        </w:rPr>
        <w:t>Digital Platform &amp; Technical Requirements</w:t>
      </w:r>
    </w:p>
    <w:p w14:paraId="7FD748EB" w14:textId="77777777" w:rsidR="000A2077" w:rsidRPr="003A57F8" w:rsidRDefault="000A2077" w:rsidP="00E66D89">
      <w:pPr>
        <w:rPr>
          <w:rFonts w:ascii="Manrope" w:hAnsi="Manrope" w:cstheme="minorHAnsi"/>
          <w:sz w:val="22"/>
          <w:szCs w:val="22"/>
        </w:rPr>
      </w:pPr>
    </w:p>
    <w:p w14:paraId="2DF6C48A" w14:textId="77777777" w:rsidR="000A2077" w:rsidRPr="003A57F8" w:rsidRDefault="00E66D89" w:rsidP="00E66D89">
      <w:pPr>
        <w:rPr>
          <w:rFonts w:ascii="Manrope" w:hAnsi="Manrope" w:cstheme="minorHAnsi"/>
          <w:sz w:val="22"/>
          <w:szCs w:val="22"/>
        </w:rPr>
      </w:pPr>
      <w:r w:rsidRPr="003A57F8">
        <w:rPr>
          <w:rFonts w:ascii="Manrope" w:hAnsi="Manrope" w:cstheme="minorHAnsi"/>
          <w:sz w:val="22"/>
          <w:szCs w:val="22"/>
        </w:rPr>
        <w:t xml:space="preserve">The provider must maintain comprehensive records of activity and interactions with businesses, including meetings (in person and virtual) telephone calls and emails, using the Customer Relationship Management (CRM) system operated by the Growth Hub. </w:t>
      </w:r>
    </w:p>
    <w:p w14:paraId="24A87D5D" w14:textId="77777777" w:rsidR="000A2077" w:rsidRPr="003A57F8" w:rsidRDefault="000A2077" w:rsidP="00E66D89">
      <w:pPr>
        <w:rPr>
          <w:rFonts w:ascii="Manrope" w:hAnsi="Manrope" w:cstheme="minorHAnsi"/>
          <w:sz w:val="22"/>
          <w:szCs w:val="22"/>
        </w:rPr>
      </w:pPr>
    </w:p>
    <w:p w14:paraId="3EC6CFFF" w14:textId="77777777" w:rsidR="000A2077" w:rsidRPr="003A57F8" w:rsidRDefault="00E66D89" w:rsidP="00E66D89">
      <w:pPr>
        <w:rPr>
          <w:rFonts w:ascii="Manrope" w:hAnsi="Manrope" w:cstheme="minorHAnsi"/>
          <w:sz w:val="22"/>
          <w:szCs w:val="22"/>
        </w:rPr>
      </w:pPr>
      <w:r w:rsidRPr="003A57F8">
        <w:rPr>
          <w:rFonts w:ascii="Manrope" w:hAnsi="Manrope" w:cstheme="minorHAnsi"/>
          <w:sz w:val="22"/>
          <w:szCs w:val="22"/>
        </w:rPr>
        <w:t xml:space="preserve">Reports produced by the CRM system will be the final determinant of programme activity. </w:t>
      </w:r>
    </w:p>
    <w:p w14:paraId="74CAD580" w14:textId="77777777" w:rsidR="000A2077" w:rsidRPr="003A57F8" w:rsidRDefault="000A2077" w:rsidP="00E66D89">
      <w:pPr>
        <w:rPr>
          <w:rFonts w:ascii="Manrope" w:hAnsi="Manrope" w:cstheme="minorHAnsi"/>
          <w:sz w:val="22"/>
          <w:szCs w:val="22"/>
        </w:rPr>
      </w:pPr>
    </w:p>
    <w:p w14:paraId="1A489793" w14:textId="6F11C913" w:rsidR="00E66D89" w:rsidRPr="003A57F8" w:rsidRDefault="00E66D89" w:rsidP="00E66D89">
      <w:pPr>
        <w:rPr>
          <w:rFonts w:ascii="Manrope" w:hAnsi="Manrope" w:cstheme="minorHAnsi"/>
          <w:sz w:val="22"/>
          <w:szCs w:val="22"/>
        </w:rPr>
      </w:pPr>
      <w:r w:rsidRPr="003A57F8">
        <w:rPr>
          <w:rFonts w:ascii="Manrope" w:hAnsi="Manrope" w:cstheme="minorHAnsi"/>
          <w:sz w:val="22"/>
          <w:szCs w:val="22"/>
        </w:rPr>
        <w:t>Necessary training will be provided at no cost to the supplier.</w:t>
      </w:r>
    </w:p>
    <w:p w14:paraId="185BDF02" w14:textId="77777777" w:rsidR="000A2077" w:rsidRPr="003A57F8" w:rsidRDefault="000A2077" w:rsidP="00E66D89">
      <w:pPr>
        <w:rPr>
          <w:rFonts w:ascii="Manrope" w:hAnsi="Manrope" w:cstheme="minorHAnsi"/>
          <w:sz w:val="22"/>
          <w:szCs w:val="22"/>
        </w:rPr>
      </w:pPr>
    </w:p>
    <w:p w14:paraId="6DEBA0BD" w14:textId="1C11A4A5" w:rsidR="00E66D89" w:rsidRPr="003A57F8" w:rsidRDefault="00E66D89" w:rsidP="00E66D89">
      <w:pPr>
        <w:rPr>
          <w:rFonts w:ascii="Manrope" w:hAnsi="Manrope" w:cstheme="minorHAnsi"/>
          <w:sz w:val="22"/>
          <w:szCs w:val="22"/>
        </w:rPr>
      </w:pPr>
      <w:r w:rsidRPr="003A57F8">
        <w:rPr>
          <w:rFonts w:ascii="Manrope" w:hAnsi="Manrope" w:cstheme="minorHAnsi"/>
          <w:sz w:val="22"/>
          <w:szCs w:val="22"/>
        </w:rPr>
        <w:t>Bidders are invited to propose their own detailed delivery model. However, ECW envisages a typical business support journey may include the following seamless stages:</w:t>
      </w:r>
      <w:r w:rsidR="00B95821">
        <w:rPr>
          <w:rFonts w:ascii="Manrope" w:hAnsi="Manrope" w:cstheme="minorHAnsi"/>
          <w:sz w:val="22"/>
          <w:szCs w:val="22"/>
        </w:rPr>
        <w:br/>
      </w:r>
    </w:p>
    <w:p w14:paraId="3F3551C1" w14:textId="6A452627" w:rsidR="00E66D89" w:rsidRPr="003A57F8" w:rsidRDefault="00E66D89" w:rsidP="000A2077">
      <w:pPr>
        <w:pStyle w:val="ListParagraph"/>
        <w:numPr>
          <w:ilvl w:val="0"/>
          <w:numId w:val="17"/>
        </w:numPr>
        <w:rPr>
          <w:rFonts w:ascii="Manrope" w:hAnsi="Manrope" w:cstheme="minorHAnsi"/>
          <w:sz w:val="22"/>
          <w:szCs w:val="22"/>
        </w:rPr>
      </w:pPr>
      <w:r w:rsidRPr="003A57F8">
        <w:rPr>
          <w:rFonts w:ascii="Manrope" w:hAnsi="Manrope" w:cstheme="minorHAnsi"/>
          <w:sz w:val="22"/>
          <w:szCs w:val="22"/>
        </w:rPr>
        <w:t>Awareness raising and lead generation</w:t>
      </w:r>
      <w:r w:rsidR="000A2077" w:rsidRPr="003A57F8">
        <w:rPr>
          <w:rFonts w:ascii="Manrope" w:hAnsi="Manrope" w:cstheme="minorHAnsi"/>
          <w:sz w:val="22"/>
          <w:szCs w:val="22"/>
        </w:rPr>
        <w:t xml:space="preserve"> - </w:t>
      </w:r>
      <w:r w:rsidRPr="003A57F8">
        <w:rPr>
          <w:rFonts w:ascii="Manrope" w:hAnsi="Manrope" w:cstheme="minorHAnsi"/>
          <w:sz w:val="22"/>
          <w:szCs w:val="22"/>
        </w:rPr>
        <w:t>Although the Growth Hub and national Business Support Service will carry out marketing and awareness raising activity, the successful bidder will be expected to contribute to this activity using their own networks, contacts and resources to ensure as wide a knowledge</w:t>
      </w:r>
      <w:r w:rsidR="00B95821">
        <w:rPr>
          <w:rFonts w:ascii="Manrope" w:hAnsi="Manrope" w:cstheme="minorHAnsi"/>
          <w:sz w:val="22"/>
          <w:szCs w:val="22"/>
        </w:rPr>
        <w:t xml:space="preserve"> and uptake</w:t>
      </w:r>
      <w:r w:rsidRPr="003A57F8">
        <w:rPr>
          <w:rFonts w:ascii="Manrope" w:hAnsi="Manrope" w:cstheme="minorHAnsi"/>
          <w:sz w:val="22"/>
          <w:szCs w:val="22"/>
        </w:rPr>
        <w:t xml:space="preserve"> of the service as possible among Cheshire and Warrington businesses.</w:t>
      </w:r>
    </w:p>
    <w:p w14:paraId="7AE217F8" w14:textId="325421E1" w:rsidR="00E66D89" w:rsidRPr="003A57F8" w:rsidRDefault="00E66D89" w:rsidP="000A2077">
      <w:pPr>
        <w:pStyle w:val="ListParagraph"/>
        <w:numPr>
          <w:ilvl w:val="0"/>
          <w:numId w:val="17"/>
        </w:numPr>
        <w:rPr>
          <w:rFonts w:ascii="Manrope" w:hAnsi="Manrope" w:cstheme="minorHAnsi"/>
          <w:sz w:val="22"/>
          <w:szCs w:val="22"/>
        </w:rPr>
      </w:pPr>
      <w:r w:rsidRPr="003A57F8">
        <w:rPr>
          <w:rFonts w:ascii="Manrope" w:hAnsi="Manrope" w:cstheme="minorHAnsi"/>
          <w:sz w:val="22"/>
          <w:szCs w:val="22"/>
        </w:rPr>
        <w:t>Access &amp; Enquiry</w:t>
      </w:r>
      <w:r w:rsidR="000A2077" w:rsidRPr="003A57F8">
        <w:rPr>
          <w:rFonts w:ascii="Manrope" w:hAnsi="Manrope" w:cstheme="minorHAnsi"/>
          <w:sz w:val="22"/>
          <w:szCs w:val="22"/>
        </w:rPr>
        <w:br/>
      </w:r>
      <w:r w:rsidRPr="003A57F8">
        <w:rPr>
          <w:rFonts w:ascii="Manrope" w:hAnsi="Manrope" w:cstheme="minorHAnsi"/>
          <w:sz w:val="22"/>
          <w:szCs w:val="22"/>
        </w:rPr>
        <w:t xml:space="preserve">Businesses access the Growth Hub via the digital platform, online tools, or direct enquiry. </w:t>
      </w:r>
      <w:r w:rsidR="000A2077" w:rsidRPr="003A57F8">
        <w:rPr>
          <w:rFonts w:ascii="Manrope" w:hAnsi="Manrope" w:cstheme="minorHAnsi"/>
          <w:sz w:val="22"/>
          <w:szCs w:val="22"/>
        </w:rPr>
        <w:br/>
        <w:t>E</w:t>
      </w:r>
      <w:r w:rsidRPr="003A57F8">
        <w:rPr>
          <w:rFonts w:ascii="Manrope" w:hAnsi="Manrope" w:cstheme="minorHAnsi"/>
          <w:sz w:val="22"/>
          <w:szCs w:val="22"/>
        </w:rPr>
        <w:t>arly triage ensures enquiries are acknowledged promptly and directed</w:t>
      </w:r>
      <w:r w:rsidR="000A2077" w:rsidRPr="003A57F8">
        <w:rPr>
          <w:rFonts w:ascii="Manrope" w:hAnsi="Manrope" w:cstheme="minorHAnsi"/>
          <w:sz w:val="22"/>
          <w:szCs w:val="22"/>
        </w:rPr>
        <w:br/>
      </w:r>
      <w:r w:rsidRPr="003A57F8">
        <w:rPr>
          <w:rFonts w:ascii="Manrope" w:hAnsi="Manrope" w:cstheme="minorHAnsi"/>
          <w:sz w:val="22"/>
          <w:szCs w:val="22"/>
        </w:rPr>
        <w:t>Initial Engagement &amp; Diagnostic</w:t>
      </w:r>
      <w:r w:rsidR="000A2077" w:rsidRPr="003A57F8">
        <w:rPr>
          <w:rFonts w:ascii="Manrope" w:hAnsi="Manrope" w:cstheme="minorHAnsi"/>
          <w:sz w:val="22"/>
          <w:szCs w:val="22"/>
        </w:rPr>
        <w:br/>
      </w:r>
      <w:proofErr w:type="gramStart"/>
      <w:r w:rsidRPr="003A57F8">
        <w:rPr>
          <w:rFonts w:ascii="Manrope" w:hAnsi="Manrope" w:cstheme="minorHAnsi"/>
          <w:sz w:val="22"/>
          <w:szCs w:val="22"/>
        </w:rPr>
        <w:t>A</w:t>
      </w:r>
      <w:proofErr w:type="gramEnd"/>
      <w:r w:rsidRPr="003A57F8">
        <w:rPr>
          <w:rFonts w:ascii="Manrope" w:hAnsi="Manrope" w:cstheme="minorHAnsi"/>
          <w:sz w:val="22"/>
          <w:szCs w:val="22"/>
        </w:rPr>
        <w:t xml:space="preserve"> structured but proportionate diagnostic conversation with an adviser to understand the business context, challenges, and immediate priorities.</w:t>
      </w:r>
    </w:p>
    <w:p w14:paraId="4EBE70C4" w14:textId="0783C69A" w:rsidR="00E66D89" w:rsidRPr="003A57F8" w:rsidRDefault="00E66D89" w:rsidP="000A2077">
      <w:pPr>
        <w:pStyle w:val="ListParagraph"/>
        <w:numPr>
          <w:ilvl w:val="0"/>
          <w:numId w:val="17"/>
        </w:numPr>
        <w:rPr>
          <w:rFonts w:ascii="Manrope" w:hAnsi="Manrope" w:cstheme="minorHAnsi"/>
          <w:sz w:val="22"/>
          <w:szCs w:val="22"/>
        </w:rPr>
      </w:pPr>
      <w:r w:rsidRPr="003A57F8">
        <w:rPr>
          <w:rFonts w:ascii="Manrope" w:hAnsi="Manrope" w:cstheme="minorHAnsi"/>
          <w:sz w:val="22"/>
          <w:szCs w:val="22"/>
        </w:rPr>
        <w:t>Practical Support &amp; Guidance</w:t>
      </w:r>
    </w:p>
    <w:p w14:paraId="7AF8E9CA" w14:textId="42099220" w:rsidR="00E66D89" w:rsidRPr="003A57F8" w:rsidRDefault="00E66D89" w:rsidP="000A2077">
      <w:pPr>
        <w:pStyle w:val="ListParagraph"/>
        <w:numPr>
          <w:ilvl w:val="0"/>
          <w:numId w:val="17"/>
        </w:numPr>
        <w:rPr>
          <w:rFonts w:ascii="Manrope" w:hAnsi="Manrope" w:cstheme="minorHAnsi"/>
          <w:sz w:val="22"/>
          <w:szCs w:val="22"/>
        </w:rPr>
      </w:pPr>
      <w:r w:rsidRPr="003A57F8">
        <w:rPr>
          <w:rFonts w:ascii="Manrope" w:hAnsi="Manrope" w:cstheme="minorHAnsi"/>
          <w:sz w:val="22"/>
          <w:szCs w:val="22"/>
        </w:rPr>
        <w:lastRenderedPageBreak/>
        <w:t>Light touch, hands on support</w:t>
      </w:r>
      <w:r w:rsidR="000A2077" w:rsidRPr="003A57F8">
        <w:rPr>
          <w:rFonts w:ascii="Manrope" w:hAnsi="Manrope" w:cstheme="minorHAnsi"/>
          <w:sz w:val="22"/>
          <w:szCs w:val="22"/>
        </w:rPr>
        <w:br/>
      </w:r>
      <w:r w:rsidR="00234F96" w:rsidRPr="003A57F8">
        <w:rPr>
          <w:rFonts w:ascii="Manrope" w:hAnsi="Manrope" w:cstheme="minorHAnsi"/>
          <w:sz w:val="22"/>
          <w:szCs w:val="22"/>
        </w:rPr>
        <w:t>F</w:t>
      </w:r>
      <w:r w:rsidRPr="003A57F8">
        <w:rPr>
          <w:rFonts w:ascii="Manrope" w:hAnsi="Manrope" w:cstheme="minorHAnsi"/>
          <w:sz w:val="22"/>
          <w:szCs w:val="22"/>
        </w:rPr>
        <w:t xml:space="preserve">ocused on problem solving, decision making and next </w:t>
      </w:r>
      <w:r w:rsidR="000A2077" w:rsidRPr="003A57F8">
        <w:rPr>
          <w:rFonts w:ascii="Manrope" w:hAnsi="Manrope" w:cstheme="minorHAnsi"/>
          <w:sz w:val="22"/>
          <w:szCs w:val="22"/>
        </w:rPr>
        <w:t>s</w:t>
      </w:r>
      <w:r w:rsidRPr="003A57F8">
        <w:rPr>
          <w:rFonts w:ascii="Manrope" w:hAnsi="Manrope" w:cstheme="minorHAnsi"/>
          <w:sz w:val="22"/>
          <w:szCs w:val="22"/>
        </w:rPr>
        <w:t xml:space="preserve">teps. This may include advice, coaching, mentoring, tools, or templates, delivered through one to one or </w:t>
      </w:r>
      <w:proofErr w:type="gramStart"/>
      <w:r w:rsidRPr="003A57F8">
        <w:rPr>
          <w:rFonts w:ascii="Manrope" w:hAnsi="Manrope" w:cstheme="minorHAnsi"/>
          <w:sz w:val="22"/>
          <w:szCs w:val="22"/>
        </w:rPr>
        <w:t>small scale</w:t>
      </w:r>
      <w:proofErr w:type="gramEnd"/>
      <w:r w:rsidRPr="003A57F8">
        <w:rPr>
          <w:rFonts w:ascii="Manrope" w:hAnsi="Manrope" w:cstheme="minorHAnsi"/>
          <w:sz w:val="22"/>
          <w:szCs w:val="22"/>
        </w:rPr>
        <w:t xml:space="preserve"> interactions.</w:t>
      </w:r>
    </w:p>
    <w:p w14:paraId="0C45C86C" w14:textId="5B2FC107" w:rsidR="00E66D89" w:rsidRPr="003A57F8" w:rsidRDefault="00E66D89" w:rsidP="000A2077">
      <w:pPr>
        <w:pStyle w:val="ListParagraph"/>
        <w:numPr>
          <w:ilvl w:val="0"/>
          <w:numId w:val="17"/>
        </w:numPr>
        <w:rPr>
          <w:rFonts w:ascii="Manrope" w:hAnsi="Manrope" w:cstheme="minorHAnsi"/>
          <w:sz w:val="22"/>
          <w:szCs w:val="22"/>
        </w:rPr>
      </w:pPr>
      <w:r w:rsidRPr="003A57F8">
        <w:rPr>
          <w:rFonts w:ascii="Manrope" w:hAnsi="Manrope" w:cstheme="minorHAnsi"/>
          <w:sz w:val="22"/>
          <w:szCs w:val="22"/>
        </w:rPr>
        <w:t>Navigation &amp; Referral</w:t>
      </w:r>
      <w:r w:rsidR="000A2077" w:rsidRPr="003A57F8">
        <w:rPr>
          <w:rFonts w:ascii="Manrope" w:hAnsi="Manrope" w:cstheme="minorHAnsi"/>
          <w:sz w:val="22"/>
          <w:szCs w:val="22"/>
        </w:rPr>
        <w:br/>
      </w:r>
      <w:r w:rsidRPr="003A57F8">
        <w:rPr>
          <w:rFonts w:ascii="Manrope" w:hAnsi="Manrope" w:cstheme="minorHAnsi"/>
          <w:sz w:val="22"/>
          <w:szCs w:val="22"/>
        </w:rPr>
        <w:t>Where appropriate, businesses are supported to access further local, regional or national support offers (including Growth Hub programmes), with warm handovers rather than passive signposting.</w:t>
      </w:r>
    </w:p>
    <w:p w14:paraId="05686555" w14:textId="4130C122" w:rsidR="00E66D89" w:rsidRPr="003A57F8" w:rsidRDefault="00E66D89" w:rsidP="000A2077">
      <w:pPr>
        <w:pStyle w:val="ListParagraph"/>
        <w:numPr>
          <w:ilvl w:val="0"/>
          <w:numId w:val="17"/>
        </w:numPr>
        <w:rPr>
          <w:rFonts w:ascii="Manrope" w:hAnsi="Manrope" w:cstheme="minorHAnsi"/>
          <w:sz w:val="22"/>
          <w:szCs w:val="22"/>
        </w:rPr>
      </w:pPr>
      <w:r w:rsidRPr="003A57F8">
        <w:rPr>
          <w:rFonts w:ascii="Manrope" w:hAnsi="Manrope" w:cstheme="minorHAnsi"/>
          <w:sz w:val="22"/>
          <w:szCs w:val="22"/>
        </w:rPr>
        <w:t>Follow Up &amp; Continuity</w:t>
      </w:r>
      <w:r w:rsidR="000A2077" w:rsidRPr="003A57F8">
        <w:rPr>
          <w:rFonts w:ascii="Manrope" w:hAnsi="Manrope" w:cstheme="minorHAnsi"/>
          <w:sz w:val="22"/>
          <w:szCs w:val="22"/>
        </w:rPr>
        <w:br/>
      </w:r>
      <w:r w:rsidRPr="003A57F8">
        <w:rPr>
          <w:rFonts w:ascii="Manrope" w:hAnsi="Manrope" w:cstheme="minorHAnsi"/>
          <w:sz w:val="22"/>
          <w:szCs w:val="22"/>
        </w:rPr>
        <w:t xml:space="preserve">Proportionate follow up to maintain engagement, check progress, and support </w:t>
      </w:r>
      <w:r w:rsidR="000A2077" w:rsidRPr="003A57F8">
        <w:rPr>
          <w:rFonts w:ascii="Manrope" w:hAnsi="Manrope" w:cstheme="minorHAnsi"/>
          <w:sz w:val="22"/>
          <w:szCs w:val="22"/>
        </w:rPr>
        <w:t>b</w:t>
      </w:r>
      <w:r w:rsidRPr="003A57F8">
        <w:rPr>
          <w:rFonts w:ascii="Manrope" w:hAnsi="Manrope" w:cstheme="minorHAnsi"/>
          <w:sz w:val="22"/>
          <w:szCs w:val="22"/>
        </w:rPr>
        <w:t>usinesses to move from enquiry to action.</w:t>
      </w:r>
      <w:r w:rsidR="000A2077" w:rsidRPr="003A57F8">
        <w:rPr>
          <w:rFonts w:ascii="Manrope" w:hAnsi="Manrope" w:cstheme="minorHAnsi"/>
          <w:sz w:val="22"/>
          <w:szCs w:val="22"/>
        </w:rPr>
        <w:br/>
      </w:r>
      <w:r w:rsidRPr="003A57F8">
        <w:rPr>
          <w:rFonts w:ascii="Manrope" w:hAnsi="Manrope" w:cstheme="minorHAnsi"/>
          <w:sz w:val="22"/>
          <w:szCs w:val="22"/>
        </w:rPr>
        <w:t>This journey is intended to be flexible, business led and responsive, rather than a fixed programme pathway.</w:t>
      </w:r>
    </w:p>
    <w:p w14:paraId="066E144A" w14:textId="4930CF63" w:rsidR="00234F96" w:rsidRPr="003A57F8" w:rsidRDefault="00234F96" w:rsidP="00234F96">
      <w:pPr>
        <w:rPr>
          <w:rFonts w:ascii="Manrope" w:hAnsi="Manrope" w:cstheme="minorHAnsi"/>
          <w:sz w:val="22"/>
          <w:szCs w:val="22"/>
        </w:rPr>
      </w:pPr>
    </w:p>
    <w:p w14:paraId="11041BBD" w14:textId="1ADD159A" w:rsidR="00E66D89" w:rsidRPr="003A57F8" w:rsidRDefault="00E66D89" w:rsidP="00E66D89">
      <w:pPr>
        <w:rPr>
          <w:rFonts w:ascii="Manrope" w:hAnsi="Manrope" w:cstheme="minorHAnsi"/>
          <w:sz w:val="22"/>
          <w:szCs w:val="22"/>
        </w:rPr>
      </w:pPr>
      <w:r w:rsidRPr="003A57F8">
        <w:rPr>
          <w:rFonts w:ascii="Manrope" w:hAnsi="Manrope" w:cstheme="minorHAnsi"/>
          <w:sz w:val="22"/>
          <w:szCs w:val="22"/>
        </w:rPr>
        <w:t>This additional service must be designed to scale and evolve, including the capacity to expand adviser support or thematic offers as demand changes and build on existing systems and processes to ensure efficiency and value for money.</w:t>
      </w:r>
    </w:p>
    <w:p w14:paraId="2E92637A" w14:textId="77777777" w:rsidR="00234F96" w:rsidRPr="003A57F8" w:rsidRDefault="00234F96" w:rsidP="00E66D89">
      <w:pPr>
        <w:rPr>
          <w:rFonts w:ascii="Manrope" w:hAnsi="Manrope" w:cstheme="minorHAnsi"/>
          <w:sz w:val="22"/>
          <w:szCs w:val="22"/>
        </w:rPr>
      </w:pPr>
    </w:p>
    <w:p w14:paraId="65A8DB6E" w14:textId="77777777" w:rsidR="00E66D89" w:rsidRPr="003A57F8" w:rsidRDefault="00E66D89" w:rsidP="00E66D89">
      <w:pPr>
        <w:rPr>
          <w:rFonts w:ascii="Manrope" w:hAnsi="Manrope" w:cstheme="minorHAnsi"/>
          <w:sz w:val="22"/>
          <w:szCs w:val="22"/>
        </w:rPr>
      </w:pPr>
      <w:r w:rsidRPr="003A57F8">
        <w:rPr>
          <w:rFonts w:ascii="Manrope" w:hAnsi="Manrope" w:cstheme="minorHAnsi"/>
          <w:sz w:val="22"/>
          <w:szCs w:val="22"/>
        </w:rPr>
        <w:t>Bidders are encouraged to set out how their proposed model can adapt over time while maintaining quality, impartiality and consistency.</w:t>
      </w:r>
    </w:p>
    <w:p w14:paraId="19F6E687" w14:textId="3AF04745" w:rsidR="00E66D89" w:rsidRPr="003A57F8" w:rsidRDefault="00E66D89" w:rsidP="00E66D89">
      <w:pPr>
        <w:rPr>
          <w:rFonts w:ascii="Manrope" w:hAnsi="Manrope" w:cstheme="minorHAnsi"/>
          <w:sz w:val="22"/>
          <w:szCs w:val="22"/>
        </w:rPr>
      </w:pPr>
    </w:p>
    <w:p w14:paraId="2EEAFE74" w14:textId="77777777" w:rsidR="00234F96" w:rsidRPr="003A57F8" w:rsidRDefault="00234F96" w:rsidP="00E66D89">
      <w:pPr>
        <w:rPr>
          <w:rFonts w:ascii="Manrope" w:hAnsi="Manrope" w:cstheme="minorHAnsi"/>
          <w:sz w:val="22"/>
          <w:szCs w:val="22"/>
        </w:rPr>
      </w:pPr>
    </w:p>
    <w:p w14:paraId="2FF67B2C" w14:textId="7EC8498D" w:rsidR="00E66D89" w:rsidRPr="003A57F8" w:rsidRDefault="00234F96" w:rsidP="00E66D89">
      <w:pPr>
        <w:rPr>
          <w:rFonts w:ascii="Manrope" w:hAnsi="Manrope" w:cstheme="minorHAnsi"/>
          <w:b/>
          <w:sz w:val="22"/>
          <w:szCs w:val="22"/>
        </w:rPr>
      </w:pPr>
      <w:r w:rsidRPr="003A57F8">
        <w:rPr>
          <w:rFonts w:ascii="Manrope" w:hAnsi="Manrope" w:cstheme="minorHAnsi"/>
          <w:b/>
          <w:sz w:val="22"/>
          <w:szCs w:val="22"/>
        </w:rPr>
        <w:t xml:space="preserve">3.4 </w:t>
      </w:r>
      <w:r w:rsidR="00E66D89" w:rsidRPr="003A57F8">
        <w:rPr>
          <w:rFonts w:ascii="Manrope" w:hAnsi="Manrope" w:cstheme="minorHAnsi"/>
          <w:b/>
          <w:sz w:val="22"/>
          <w:szCs w:val="22"/>
        </w:rPr>
        <w:t>Cheshire Angels Network</w:t>
      </w:r>
    </w:p>
    <w:p w14:paraId="16C2EDF0" w14:textId="77777777" w:rsidR="00234F96" w:rsidRPr="003A57F8" w:rsidRDefault="00234F96" w:rsidP="00E66D89">
      <w:pPr>
        <w:rPr>
          <w:rFonts w:ascii="Manrope" w:hAnsi="Manrope" w:cstheme="minorHAnsi"/>
          <w:sz w:val="22"/>
          <w:szCs w:val="22"/>
        </w:rPr>
      </w:pPr>
    </w:p>
    <w:p w14:paraId="1DE00E52" w14:textId="1A4759DB" w:rsidR="00E66D89" w:rsidRPr="003A57F8" w:rsidRDefault="00E66D89" w:rsidP="00E66D89">
      <w:pPr>
        <w:rPr>
          <w:rFonts w:ascii="Manrope" w:hAnsi="Manrope" w:cstheme="minorHAnsi"/>
          <w:sz w:val="22"/>
          <w:szCs w:val="22"/>
        </w:rPr>
      </w:pPr>
      <w:r w:rsidRPr="003A57F8">
        <w:rPr>
          <w:rFonts w:ascii="Manrope" w:hAnsi="Manrope" w:cstheme="minorHAnsi"/>
          <w:sz w:val="22"/>
          <w:szCs w:val="22"/>
        </w:rPr>
        <w:t xml:space="preserve">The Growth Hub expects to continue to provide a ‘Cheshire Angels Network’ (CAN) service during the period of this commission, to facilitate access to early-stage funding (so-called ‘seed’ or ‘angel’ investment). </w:t>
      </w:r>
    </w:p>
    <w:p w14:paraId="3E4EF9A8" w14:textId="77777777" w:rsidR="00234F96" w:rsidRPr="003A57F8" w:rsidRDefault="00234F96" w:rsidP="00E66D89">
      <w:pPr>
        <w:rPr>
          <w:rFonts w:ascii="Manrope" w:hAnsi="Manrope" w:cstheme="minorHAnsi"/>
          <w:sz w:val="22"/>
          <w:szCs w:val="22"/>
        </w:rPr>
      </w:pPr>
    </w:p>
    <w:p w14:paraId="37921045" w14:textId="536A1A96" w:rsidR="00E66D89" w:rsidRPr="003A57F8" w:rsidRDefault="00E66D89" w:rsidP="00E66D89">
      <w:pPr>
        <w:rPr>
          <w:rFonts w:ascii="Manrope" w:hAnsi="Manrope" w:cstheme="minorHAnsi"/>
          <w:sz w:val="22"/>
          <w:szCs w:val="22"/>
        </w:rPr>
      </w:pPr>
      <w:r w:rsidRPr="003A57F8">
        <w:rPr>
          <w:rFonts w:ascii="Manrope" w:hAnsi="Manrope" w:cstheme="minorHAnsi"/>
          <w:sz w:val="22"/>
          <w:szCs w:val="22"/>
        </w:rPr>
        <w:t>To enable the Growth Hub to provide this CAN service in the most efficient manner, the supplier will be required to procure an online ‘platform’ (</w:t>
      </w:r>
      <w:r w:rsidR="00B95821">
        <w:rPr>
          <w:rFonts w:ascii="Manrope" w:hAnsi="Manrope" w:cstheme="minorHAnsi"/>
          <w:sz w:val="22"/>
          <w:szCs w:val="22"/>
        </w:rPr>
        <w:t xml:space="preserve">a </w:t>
      </w:r>
      <w:r w:rsidRPr="003A57F8">
        <w:rPr>
          <w:rFonts w:ascii="Manrope" w:hAnsi="Manrope" w:cstheme="minorHAnsi"/>
          <w:sz w:val="22"/>
          <w:szCs w:val="22"/>
        </w:rPr>
        <w:t>dedicated software service), on behalf of and to a specification provided by the Growth Hub. The cost of procuring the platform will be borne by the supplier from the maximum budget provided for th</w:t>
      </w:r>
      <w:r w:rsidR="00234F96" w:rsidRPr="003A57F8">
        <w:rPr>
          <w:rFonts w:ascii="Manrope" w:hAnsi="Manrope" w:cstheme="minorHAnsi"/>
          <w:sz w:val="22"/>
          <w:szCs w:val="22"/>
        </w:rPr>
        <w:t xml:space="preserve">is </w:t>
      </w:r>
      <w:r w:rsidR="00B91CAD">
        <w:rPr>
          <w:rFonts w:ascii="Manrope" w:hAnsi="Manrope" w:cstheme="minorHAnsi"/>
          <w:sz w:val="22"/>
          <w:szCs w:val="22"/>
        </w:rPr>
        <w:t>contract</w:t>
      </w:r>
      <w:r w:rsidR="00234F96" w:rsidRPr="003A57F8">
        <w:rPr>
          <w:rFonts w:ascii="Manrope" w:hAnsi="Manrope" w:cstheme="minorHAnsi"/>
          <w:sz w:val="22"/>
          <w:szCs w:val="22"/>
        </w:rPr>
        <w:t xml:space="preserve"> </w:t>
      </w:r>
      <w:r w:rsidRPr="003A57F8">
        <w:rPr>
          <w:rFonts w:ascii="Manrope" w:hAnsi="Manrope" w:cstheme="minorHAnsi"/>
          <w:sz w:val="22"/>
          <w:szCs w:val="22"/>
        </w:rPr>
        <w:t xml:space="preserve">(see </w:t>
      </w:r>
      <w:r w:rsidR="00B91CAD">
        <w:rPr>
          <w:rFonts w:ascii="Manrope" w:hAnsi="Manrope" w:cstheme="minorHAnsi"/>
          <w:sz w:val="22"/>
          <w:szCs w:val="22"/>
        </w:rPr>
        <w:t xml:space="preserve">‘Budget’ </w:t>
      </w:r>
      <w:r w:rsidRPr="003A57F8">
        <w:rPr>
          <w:rFonts w:ascii="Manrope" w:hAnsi="Manrope" w:cstheme="minorHAnsi"/>
          <w:sz w:val="22"/>
          <w:szCs w:val="22"/>
        </w:rPr>
        <w:t>below). Th</w:t>
      </w:r>
      <w:r w:rsidR="00234F96" w:rsidRPr="003A57F8">
        <w:rPr>
          <w:rFonts w:ascii="Manrope" w:hAnsi="Manrope" w:cstheme="minorHAnsi"/>
          <w:sz w:val="22"/>
          <w:szCs w:val="22"/>
        </w:rPr>
        <w:t xml:space="preserve">e </w:t>
      </w:r>
      <w:r w:rsidRPr="003A57F8">
        <w:rPr>
          <w:rFonts w:ascii="Manrope" w:hAnsi="Manrope" w:cstheme="minorHAnsi"/>
          <w:sz w:val="22"/>
          <w:szCs w:val="22"/>
        </w:rPr>
        <w:t xml:space="preserve">cost </w:t>
      </w:r>
      <w:r w:rsidR="00234F96" w:rsidRPr="003A57F8">
        <w:rPr>
          <w:rFonts w:ascii="Manrope" w:hAnsi="Manrope" w:cstheme="minorHAnsi"/>
          <w:sz w:val="22"/>
          <w:szCs w:val="22"/>
        </w:rPr>
        <w:t xml:space="preserve">of the platform </w:t>
      </w:r>
      <w:r w:rsidRPr="003A57F8">
        <w:rPr>
          <w:rFonts w:ascii="Manrope" w:hAnsi="Manrope" w:cstheme="minorHAnsi"/>
          <w:sz w:val="22"/>
          <w:szCs w:val="22"/>
        </w:rPr>
        <w:t>will not exceed £6000 and the supplier will not be required to undertake any further work in connection with the commissioning or operation of the platform.</w:t>
      </w:r>
    </w:p>
    <w:p w14:paraId="32CACB5A" w14:textId="77777777" w:rsidR="00234F96" w:rsidRPr="003A57F8" w:rsidRDefault="00234F96" w:rsidP="00E66D89">
      <w:pPr>
        <w:rPr>
          <w:rFonts w:ascii="Manrope" w:hAnsi="Manrope" w:cstheme="minorHAnsi"/>
          <w:sz w:val="22"/>
          <w:szCs w:val="22"/>
        </w:rPr>
      </w:pPr>
    </w:p>
    <w:p w14:paraId="45032876" w14:textId="77777777" w:rsidR="00234F96" w:rsidRPr="003A57F8" w:rsidRDefault="00234F96" w:rsidP="00E66D89">
      <w:pPr>
        <w:rPr>
          <w:rFonts w:ascii="Manrope" w:hAnsi="Manrope" w:cstheme="minorHAnsi"/>
          <w:sz w:val="22"/>
          <w:szCs w:val="22"/>
        </w:rPr>
      </w:pPr>
    </w:p>
    <w:p w14:paraId="7986EE8B" w14:textId="4F515997" w:rsidR="00E66D89" w:rsidRPr="003A57F8" w:rsidRDefault="00234F96" w:rsidP="00E66D89">
      <w:pPr>
        <w:rPr>
          <w:rFonts w:ascii="Manrope" w:hAnsi="Manrope" w:cstheme="minorHAnsi"/>
          <w:b/>
          <w:sz w:val="22"/>
          <w:szCs w:val="22"/>
        </w:rPr>
      </w:pPr>
      <w:r w:rsidRPr="003A57F8">
        <w:rPr>
          <w:rFonts w:ascii="Manrope" w:hAnsi="Manrope" w:cstheme="minorHAnsi"/>
          <w:b/>
          <w:sz w:val="22"/>
          <w:szCs w:val="22"/>
        </w:rPr>
        <w:t>3.5</w:t>
      </w:r>
      <w:r w:rsidR="00E66D89" w:rsidRPr="003A57F8">
        <w:rPr>
          <w:rFonts w:ascii="Manrope" w:hAnsi="Manrope" w:cstheme="minorHAnsi"/>
          <w:b/>
          <w:sz w:val="22"/>
          <w:szCs w:val="22"/>
        </w:rPr>
        <w:t xml:space="preserve"> Branding, Positioning and Identity</w:t>
      </w:r>
    </w:p>
    <w:p w14:paraId="7EE6C5F3" w14:textId="77777777" w:rsidR="00234F96" w:rsidRPr="003A57F8" w:rsidRDefault="00234F96" w:rsidP="00E66D89">
      <w:pPr>
        <w:rPr>
          <w:rFonts w:ascii="Manrope" w:hAnsi="Manrope" w:cstheme="minorHAnsi"/>
          <w:sz w:val="22"/>
          <w:szCs w:val="22"/>
        </w:rPr>
      </w:pPr>
    </w:p>
    <w:p w14:paraId="183433E5" w14:textId="718ADEE3" w:rsidR="00E66D89" w:rsidRPr="003A57F8" w:rsidRDefault="00E66D89" w:rsidP="00E66D89">
      <w:pPr>
        <w:rPr>
          <w:rFonts w:ascii="Manrope" w:hAnsi="Manrope" w:cstheme="minorHAnsi"/>
          <w:sz w:val="22"/>
          <w:szCs w:val="22"/>
        </w:rPr>
      </w:pPr>
      <w:r w:rsidRPr="003A57F8">
        <w:rPr>
          <w:rFonts w:ascii="Manrope" w:hAnsi="Manrope" w:cstheme="minorHAnsi"/>
          <w:sz w:val="22"/>
          <w:szCs w:val="22"/>
        </w:rPr>
        <w:t xml:space="preserve">Service Identity must reflect </w:t>
      </w:r>
      <w:r w:rsidR="00B91CAD">
        <w:rPr>
          <w:rFonts w:ascii="Manrope" w:hAnsi="Manrope" w:cstheme="minorHAnsi"/>
          <w:sz w:val="22"/>
          <w:szCs w:val="22"/>
        </w:rPr>
        <w:t xml:space="preserve">and complement </w:t>
      </w:r>
      <w:r w:rsidRPr="003A57F8">
        <w:rPr>
          <w:rFonts w:ascii="Manrope" w:hAnsi="Manrope" w:cstheme="minorHAnsi"/>
          <w:sz w:val="22"/>
          <w:szCs w:val="22"/>
        </w:rPr>
        <w:t xml:space="preserve">the </w:t>
      </w:r>
      <w:proofErr w:type="gramStart"/>
      <w:r w:rsidRPr="003A57F8">
        <w:rPr>
          <w:rFonts w:ascii="Manrope" w:hAnsi="Manrope" w:cstheme="minorHAnsi"/>
          <w:sz w:val="22"/>
          <w:szCs w:val="22"/>
        </w:rPr>
        <w:t>Cheshire and Warrington</w:t>
      </w:r>
      <w:proofErr w:type="gramEnd"/>
      <w:r w:rsidRPr="003A57F8">
        <w:rPr>
          <w:rFonts w:ascii="Manrope" w:hAnsi="Manrope" w:cstheme="minorHAnsi"/>
          <w:sz w:val="22"/>
          <w:szCs w:val="22"/>
        </w:rPr>
        <w:t xml:space="preserve"> </w:t>
      </w:r>
      <w:r w:rsidR="00B91CAD">
        <w:rPr>
          <w:rFonts w:ascii="Manrope" w:hAnsi="Manrope" w:cstheme="minorHAnsi"/>
          <w:sz w:val="22"/>
          <w:szCs w:val="22"/>
        </w:rPr>
        <w:t xml:space="preserve">and national </w:t>
      </w:r>
      <w:r w:rsidRPr="003A57F8">
        <w:rPr>
          <w:rFonts w:ascii="Manrope" w:hAnsi="Manrope" w:cstheme="minorHAnsi"/>
          <w:sz w:val="22"/>
          <w:szCs w:val="22"/>
        </w:rPr>
        <w:t>Growth Hub</w:t>
      </w:r>
      <w:r w:rsidR="00234F96" w:rsidRPr="003A57F8">
        <w:rPr>
          <w:rFonts w:ascii="Manrope" w:hAnsi="Manrope" w:cstheme="minorHAnsi"/>
          <w:sz w:val="22"/>
          <w:szCs w:val="22"/>
        </w:rPr>
        <w:t xml:space="preserve"> p</w:t>
      </w:r>
      <w:r w:rsidRPr="003A57F8">
        <w:rPr>
          <w:rFonts w:ascii="Manrope" w:hAnsi="Manrope" w:cstheme="minorHAnsi"/>
          <w:sz w:val="22"/>
          <w:szCs w:val="22"/>
        </w:rPr>
        <w:t>ositioning</w:t>
      </w:r>
      <w:r w:rsidR="00234F96" w:rsidRPr="003A57F8">
        <w:rPr>
          <w:rFonts w:ascii="Manrope" w:hAnsi="Manrope" w:cstheme="minorHAnsi"/>
          <w:sz w:val="22"/>
          <w:szCs w:val="22"/>
        </w:rPr>
        <w:t xml:space="preserve"> i.e.:</w:t>
      </w:r>
    </w:p>
    <w:p w14:paraId="25B79E54" w14:textId="6638B011" w:rsidR="00E66D89" w:rsidRPr="003A57F8" w:rsidRDefault="00E66D89" w:rsidP="00234F96">
      <w:pPr>
        <w:pStyle w:val="ListParagraph"/>
        <w:numPr>
          <w:ilvl w:val="0"/>
          <w:numId w:val="18"/>
        </w:numPr>
        <w:rPr>
          <w:rFonts w:ascii="Manrope" w:hAnsi="Manrope" w:cstheme="minorHAnsi"/>
          <w:sz w:val="22"/>
          <w:szCs w:val="22"/>
        </w:rPr>
      </w:pPr>
      <w:r w:rsidRPr="003A57F8">
        <w:rPr>
          <w:rFonts w:ascii="Manrope" w:hAnsi="Manrope" w:cstheme="minorHAnsi"/>
          <w:sz w:val="22"/>
          <w:szCs w:val="22"/>
        </w:rPr>
        <w:t>Growth Hub</w:t>
      </w:r>
      <w:r w:rsidR="00234F96" w:rsidRPr="003A57F8">
        <w:rPr>
          <w:rFonts w:ascii="Manrope" w:hAnsi="Manrope" w:cstheme="minorHAnsi"/>
          <w:sz w:val="22"/>
          <w:szCs w:val="22"/>
        </w:rPr>
        <w:t xml:space="preserve"> </w:t>
      </w:r>
      <w:r w:rsidR="00B91CAD">
        <w:rPr>
          <w:rFonts w:ascii="Manrope" w:hAnsi="Manrope" w:cstheme="minorHAnsi"/>
          <w:sz w:val="22"/>
          <w:szCs w:val="22"/>
        </w:rPr>
        <w:t>–Single point of contact, s</w:t>
      </w:r>
      <w:r w:rsidRPr="003A57F8">
        <w:rPr>
          <w:rFonts w:ascii="Manrope" w:hAnsi="Manrope" w:cstheme="minorHAnsi"/>
          <w:sz w:val="22"/>
          <w:szCs w:val="22"/>
        </w:rPr>
        <w:t>trategic signposting, coordination and system leadership</w:t>
      </w:r>
    </w:p>
    <w:p w14:paraId="1041B098" w14:textId="614BE9EA" w:rsidR="00E66D89" w:rsidRPr="003A57F8" w:rsidRDefault="00234F96" w:rsidP="00234F96">
      <w:pPr>
        <w:pStyle w:val="ListParagraph"/>
        <w:numPr>
          <w:ilvl w:val="0"/>
          <w:numId w:val="18"/>
        </w:numPr>
        <w:rPr>
          <w:rFonts w:ascii="Manrope" w:hAnsi="Manrope" w:cstheme="minorHAnsi"/>
          <w:sz w:val="22"/>
          <w:szCs w:val="22"/>
        </w:rPr>
      </w:pPr>
      <w:r w:rsidRPr="003A57F8">
        <w:rPr>
          <w:rFonts w:ascii="Manrope" w:hAnsi="Manrope" w:cstheme="minorHAnsi"/>
          <w:sz w:val="22"/>
          <w:szCs w:val="22"/>
        </w:rPr>
        <w:lastRenderedPageBreak/>
        <w:t>A</w:t>
      </w:r>
      <w:r w:rsidR="00E66D89" w:rsidRPr="003A57F8">
        <w:rPr>
          <w:rFonts w:ascii="Manrope" w:hAnsi="Manrope" w:cstheme="minorHAnsi"/>
          <w:sz w:val="22"/>
          <w:szCs w:val="22"/>
        </w:rPr>
        <w:t>dditional service</w:t>
      </w:r>
      <w:r w:rsidRPr="003A57F8">
        <w:rPr>
          <w:rFonts w:ascii="Manrope" w:hAnsi="Manrope" w:cstheme="minorHAnsi"/>
          <w:sz w:val="22"/>
          <w:szCs w:val="22"/>
        </w:rPr>
        <w:t xml:space="preserve"> -</w:t>
      </w:r>
      <w:r w:rsidR="00E66D89" w:rsidRPr="003A57F8">
        <w:rPr>
          <w:rFonts w:ascii="Manrope" w:hAnsi="Manrope" w:cstheme="minorHAnsi"/>
          <w:sz w:val="22"/>
          <w:szCs w:val="22"/>
        </w:rPr>
        <w:t xml:space="preserve"> Hands on delivery – practical support to start, grow and scale your business</w:t>
      </w:r>
    </w:p>
    <w:p w14:paraId="29B61A60" w14:textId="77777777" w:rsidR="00234F96" w:rsidRPr="003A57F8" w:rsidRDefault="00234F96" w:rsidP="00E66D89">
      <w:pPr>
        <w:rPr>
          <w:rFonts w:ascii="Manrope" w:hAnsi="Manrope" w:cstheme="minorHAnsi"/>
          <w:sz w:val="22"/>
          <w:szCs w:val="22"/>
        </w:rPr>
      </w:pPr>
    </w:p>
    <w:p w14:paraId="432073E9" w14:textId="78349095" w:rsidR="00E66D89" w:rsidRPr="003A57F8" w:rsidRDefault="00E66D89" w:rsidP="00E66D89">
      <w:pPr>
        <w:rPr>
          <w:rFonts w:ascii="Manrope" w:hAnsi="Manrope" w:cstheme="minorHAnsi"/>
          <w:sz w:val="22"/>
          <w:szCs w:val="22"/>
        </w:rPr>
      </w:pPr>
      <w:r w:rsidRPr="003A57F8">
        <w:rPr>
          <w:rFonts w:ascii="Manrope" w:hAnsi="Manrope" w:cstheme="minorHAnsi"/>
          <w:sz w:val="22"/>
          <w:szCs w:val="22"/>
        </w:rPr>
        <w:t>The supplier must operate within agreed branding guidelines reflecting Cheshire and Warrington Growth Hub identity.</w:t>
      </w:r>
    </w:p>
    <w:p w14:paraId="139BA323" w14:textId="77777777" w:rsidR="00234F96" w:rsidRPr="003A57F8" w:rsidRDefault="00234F96" w:rsidP="00E66D89">
      <w:pPr>
        <w:rPr>
          <w:rFonts w:ascii="Manrope" w:hAnsi="Manrope" w:cstheme="minorHAnsi"/>
          <w:sz w:val="22"/>
          <w:szCs w:val="22"/>
        </w:rPr>
      </w:pPr>
    </w:p>
    <w:p w14:paraId="4F0B906E" w14:textId="6C0B2524" w:rsidR="00E66D89" w:rsidRPr="003A57F8" w:rsidRDefault="00E66D89" w:rsidP="00E66D89">
      <w:pPr>
        <w:rPr>
          <w:rFonts w:ascii="Manrope" w:hAnsi="Manrope" w:cstheme="minorHAnsi"/>
          <w:sz w:val="22"/>
          <w:szCs w:val="22"/>
        </w:rPr>
      </w:pPr>
      <w:r w:rsidRPr="003A57F8">
        <w:rPr>
          <w:rFonts w:ascii="Manrope" w:hAnsi="Manrope" w:cstheme="minorHAnsi"/>
          <w:sz w:val="22"/>
          <w:szCs w:val="22"/>
        </w:rPr>
        <w:t>The supplier will also be expected to comply with the terms of the Department for Business and Trade’s Memorandum of Understanding (</w:t>
      </w:r>
      <w:proofErr w:type="spellStart"/>
      <w:r w:rsidRPr="003A57F8">
        <w:rPr>
          <w:rFonts w:ascii="Manrope" w:hAnsi="Manrope" w:cstheme="minorHAnsi"/>
          <w:sz w:val="22"/>
          <w:szCs w:val="22"/>
        </w:rPr>
        <w:t>MoU</w:t>
      </w:r>
      <w:proofErr w:type="spellEnd"/>
      <w:r w:rsidRPr="003A57F8">
        <w:rPr>
          <w:rFonts w:ascii="Manrope" w:hAnsi="Manrope" w:cstheme="minorHAnsi"/>
          <w:sz w:val="22"/>
          <w:szCs w:val="22"/>
        </w:rPr>
        <w:t xml:space="preserve">) for the delivery of the Growth Hub service and </w:t>
      </w:r>
      <w:r w:rsidR="00234F96" w:rsidRPr="003A57F8">
        <w:rPr>
          <w:rFonts w:ascii="Manrope" w:hAnsi="Manrope" w:cstheme="minorHAnsi"/>
          <w:sz w:val="22"/>
          <w:szCs w:val="22"/>
        </w:rPr>
        <w:t xml:space="preserve">any other </w:t>
      </w:r>
      <w:r w:rsidRPr="003A57F8">
        <w:rPr>
          <w:rFonts w:ascii="Manrope" w:hAnsi="Manrope" w:cstheme="minorHAnsi"/>
          <w:sz w:val="22"/>
          <w:szCs w:val="22"/>
        </w:rPr>
        <w:t xml:space="preserve">relevant </w:t>
      </w:r>
      <w:r w:rsidR="00234F96" w:rsidRPr="003A57F8">
        <w:rPr>
          <w:rFonts w:ascii="Manrope" w:hAnsi="Manrope" w:cstheme="minorHAnsi"/>
          <w:sz w:val="22"/>
          <w:szCs w:val="22"/>
        </w:rPr>
        <w:t xml:space="preserve">contracts, documents, </w:t>
      </w:r>
      <w:r w:rsidRPr="003A57F8">
        <w:rPr>
          <w:rFonts w:ascii="Manrope" w:hAnsi="Manrope" w:cstheme="minorHAnsi"/>
          <w:sz w:val="22"/>
          <w:szCs w:val="22"/>
        </w:rPr>
        <w:t>data sharing</w:t>
      </w:r>
      <w:r w:rsidR="00B91CAD">
        <w:rPr>
          <w:rFonts w:ascii="Manrope" w:hAnsi="Manrope" w:cstheme="minorHAnsi"/>
          <w:sz w:val="22"/>
          <w:szCs w:val="22"/>
        </w:rPr>
        <w:t>, branding guidelines</w:t>
      </w:r>
      <w:r w:rsidRPr="003A57F8">
        <w:rPr>
          <w:rFonts w:ascii="Manrope" w:hAnsi="Manrope" w:cstheme="minorHAnsi"/>
          <w:sz w:val="22"/>
          <w:szCs w:val="22"/>
        </w:rPr>
        <w:t xml:space="preserve"> and other agreements.</w:t>
      </w:r>
    </w:p>
    <w:p w14:paraId="3DD2C2CE" w14:textId="7EEE9293" w:rsidR="00E66D89" w:rsidRPr="003A57F8" w:rsidRDefault="00E66D89" w:rsidP="003468B0">
      <w:pPr>
        <w:rPr>
          <w:rFonts w:ascii="Manrope" w:hAnsi="Manrope" w:cstheme="minorHAnsi"/>
          <w:sz w:val="22"/>
          <w:szCs w:val="22"/>
        </w:rPr>
      </w:pPr>
    </w:p>
    <w:p w14:paraId="217A137B" w14:textId="7BDD4782" w:rsidR="00234F96" w:rsidRPr="003A57F8" w:rsidRDefault="00234F96" w:rsidP="003468B0">
      <w:pPr>
        <w:rPr>
          <w:rFonts w:ascii="Manrope" w:hAnsi="Manrope" w:cstheme="minorHAnsi"/>
          <w:sz w:val="22"/>
          <w:szCs w:val="22"/>
        </w:rPr>
      </w:pPr>
    </w:p>
    <w:p w14:paraId="29162088" w14:textId="6B4E4662" w:rsidR="00234F96" w:rsidRPr="003A57F8" w:rsidRDefault="00234F96" w:rsidP="00234F96">
      <w:pPr>
        <w:rPr>
          <w:rFonts w:ascii="Manrope" w:hAnsi="Manrope" w:cstheme="minorHAnsi"/>
          <w:b/>
          <w:sz w:val="22"/>
          <w:szCs w:val="22"/>
        </w:rPr>
      </w:pPr>
      <w:r w:rsidRPr="003A57F8">
        <w:rPr>
          <w:rFonts w:ascii="Manrope" w:hAnsi="Manrope" w:cstheme="minorHAnsi"/>
          <w:b/>
          <w:sz w:val="22"/>
          <w:szCs w:val="22"/>
        </w:rPr>
        <w:t>3.6 Key Performance Indicators (KPIs)</w:t>
      </w:r>
    </w:p>
    <w:p w14:paraId="34EEFE2F" w14:textId="77777777" w:rsidR="00234F96" w:rsidRPr="003A57F8" w:rsidRDefault="00234F96" w:rsidP="00234F96">
      <w:pPr>
        <w:rPr>
          <w:rFonts w:ascii="Manrope" w:hAnsi="Manrope" w:cstheme="minorHAnsi"/>
          <w:sz w:val="22"/>
          <w:szCs w:val="22"/>
        </w:rPr>
      </w:pPr>
    </w:p>
    <w:p w14:paraId="50EABCAC" w14:textId="28DC4F59" w:rsidR="00234F96" w:rsidRPr="003A57F8" w:rsidRDefault="00234F96" w:rsidP="00234F96">
      <w:pPr>
        <w:rPr>
          <w:rFonts w:ascii="Manrope" w:hAnsi="Manrope" w:cstheme="minorHAnsi"/>
          <w:sz w:val="22"/>
          <w:szCs w:val="22"/>
        </w:rPr>
      </w:pPr>
      <w:r w:rsidRPr="003A57F8">
        <w:rPr>
          <w:rFonts w:ascii="Manrope" w:hAnsi="Manrope" w:cstheme="minorHAnsi"/>
          <w:sz w:val="22"/>
          <w:szCs w:val="22"/>
        </w:rPr>
        <w:t xml:space="preserve">The successful supplier will submit quarterly performance and KPI reports to include </w:t>
      </w:r>
      <w:r w:rsidR="0083240A" w:rsidRPr="003A57F8">
        <w:rPr>
          <w:rFonts w:ascii="Manrope" w:hAnsi="Manrope" w:cstheme="minorHAnsi"/>
          <w:sz w:val="22"/>
          <w:szCs w:val="22"/>
        </w:rPr>
        <w:t xml:space="preserve">(for example) </w:t>
      </w:r>
      <w:r w:rsidRPr="003A57F8">
        <w:rPr>
          <w:rFonts w:ascii="Manrope" w:hAnsi="Manrope" w:cstheme="minorHAnsi"/>
          <w:sz w:val="22"/>
          <w:szCs w:val="22"/>
        </w:rPr>
        <w:t>the following:</w:t>
      </w:r>
    </w:p>
    <w:p w14:paraId="30ADEA66" w14:textId="77777777" w:rsidR="0083240A" w:rsidRPr="003A57F8" w:rsidRDefault="0083240A" w:rsidP="0083240A">
      <w:pPr>
        <w:pStyle w:val="ListParagraph"/>
        <w:numPr>
          <w:ilvl w:val="0"/>
          <w:numId w:val="19"/>
        </w:numPr>
        <w:rPr>
          <w:rFonts w:ascii="Manrope" w:hAnsi="Manrope" w:cstheme="minorHAnsi"/>
          <w:sz w:val="22"/>
          <w:szCs w:val="22"/>
        </w:rPr>
      </w:pPr>
      <w:r w:rsidRPr="003A57F8">
        <w:rPr>
          <w:rFonts w:ascii="Manrope" w:hAnsi="Manrope" w:cstheme="minorHAnsi"/>
          <w:sz w:val="22"/>
          <w:szCs w:val="22"/>
        </w:rPr>
        <w:t>Service promotion and engagement activity</w:t>
      </w:r>
    </w:p>
    <w:p w14:paraId="4D59E91A" w14:textId="6B10FD6C" w:rsidR="00234F96" w:rsidRPr="003A57F8" w:rsidRDefault="00234F96" w:rsidP="0083240A">
      <w:pPr>
        <w:pStyle w:val="ListParagraph"/>
        <w:numPr>
          <w:ilvl w:val="0"/>
          <w:numId w:val="19"/>
        </w:numPr>
        <w:rPr>
          <w:rFonts w:ascii="Manrope" w:hAnsi="Manrope" w:cstheme="minorHAnsi"/>
          <w:sz w:val="22"/>
          <w:szCs w:val="22"/>
        </w:rPr>
      </w:pPr>
      <w:r w:rsidRPr="003A57F8">
        <w:rPr>
          <w:rFonts w:ascii="Manrope" w:hAnsi="Manrope" w:cstheme="minorHAnsi"/>
          <w:sz w:val="22"/>
          <w:szCs w:val="22"/>
        </w:rPr>
        <w:t xml:space="preserve">Number of SMEs newly-introduced </w:t>
      </w:r>
    </w:p>
    <w:p w14:paraId="0D506796" w14:textId="5EFB91B0" w:rsidR="00234F96" w:rsidRPr="003A57F8" w:rsidRDefault="00234F96" w:rsidP="0083240A">
      <w:pPr>
        <w:pStyle w:val="ListParagraph"/>
        <w:numPr>
          <w:ilvl w:val="0"/>
          <w:numId w:val="19"/>
        </w:numPr>
        <w:rPr>
          <w:rFonts w:ascii="Manrope" w:hAnsi="Manrope" w:cstheme="minorHAnsi"/>
          <w:sz w:val="22"/>
          <w:szCs w:val="22"/>
        </w:rPr>
      </w:pPr>
      <w:r w:rsidRPr="003A57F8">
        <w:rPr>
          <w:rFonts w:ascii="Manrope" w:hAnsi="Manrope" w:cstheme="minorHAnsi"/>
          <w:sz w:val="22"/>
          <w:szCs w:val="22"/>
        </w:rPr>
        <w:t>Number of SME enquiries receiving business support</w:t>
      </w:r>
    </w:p>
    <w:p w14:paraId="60A29080" w14:textId="0E89886A" w:rsidR="00234F96" w:rsidRPr="003A57F8" w:rsidRDefault="00234F96" w:rsidP="0083240A">
      <w:pPr>
        <w:pStyle w:val="ListParagraph"/>
        <w:numPr>
          <w:ilvl w:val="0"/>
          <w:numId w:val="19"/>
        </w:numPr>
        <w:rPr>
          <w:rFonts w:ascii="Manrope" w:hAnsi="Manrope" w:cstheme="minorHAnsi"/>
          <w:sz w:val="22"/>
          <w:szCs w:val="22"/>
        </w:rPr>
      </w:pPr>
      <w:r w:rsidRPr="003A57F8">
        <w:rPr>
          <w:rFonts w:ascii="Manrope" w:hAnsi="Manrope" w:cstheme="minorHAnsi"/>
          <w:sz w:val="22"/>
          <w:szCs w:val="22"/>
        </w:rPr>
        <w:t>Minimum Service Standard – Response times</w:t>
      </w:r>
    </w:p>
    <w:p w14:paraId="578E6261" w14:textId="3CC0BEDF" w:rsidR="00234F96" w:rsidRPr="003A57F8" w:rsidRDefault="00234F96" w:rsidP="0083240A">
      <w:pPr>
        <w:pStyle w:val="ListParagraph"/>
        <w:numPr>
          <w:ilvl w:val="0"/>
          <w:numId w:val="19"/>
        </w:numPr>
        <w:rPr>
          <w:rFonts w:ascii="Manrope" w:hAnsi="Manrope" w:cstheme="minorHAnsi"/>
          <w:sz w:val="22"/>
          <w:szCs w:val="22"/>
        </w:rPr>
      </w:pPr>
      <w:r w:rsidRPr="003A57F8">
        <w:rPr>
          <w:rFonts w:ascii="Manrope" w:hAnsi="Manrope" w:cstheme="minorHAnsi"/>
          <w:sz w:val="22"/>
          <w:szCs w:val="22"/>
        </w:rPr>
        <w:t>Quality and Outcomes</w:t>
      </w:r>
      <w:r w:rsidR="0083240A" w:rsidRPr="003A57F8">
        <w:rPr>
          <w:rFonts w:ascii="Manrope" w:hAnsi="Manrope" w:cstheme="minorHAnsi"/>
          <w:sz w:val="22"/>
          <w:szCs w:val="22"/>
        </w:rPr>
        <w:t xml:space="preserve"> measures</w:t>
      </w:r>
    </w:p>
    <w:p w14:paraId="0C6101F3" w14:textId="58A5829C" w:rsidR="00234F96" w:rsidRPr="003A57F8" w:rsidRDefault="00234F96" w:rsidP="0083240A">
      <w:pPr>
        <w:pStyle w:val="ListParagraph"/>
        <w:numPr>
          <w:ilvl w:val="0"/>
          <w:numId w:val="19"/>
        </w:numPr>
        <w:rPr>
          <w:rFonts w:ascii="Manrope" w:hAnsi="Manrope" w:cstheme="minorHAnsi"/>
          <w:sz w:val="22"/>
          <w:szCs w:val="22"/>
        </w:rPr>
      </w:pPr>
      <w:r w:rsidRPr="003A57F8">
        <w:rPr>
          <w:rFonts w:ascii="Manrope" w:hAnsi="Manrope" w:cstheme="minorHAnsi"/>
          <w:sz w:val="22"/>
          <w:szCs w:val="22"/>
        </w:rPr>
        <w:t>Evidence of progression from enquiry to action</w:t>
      </w:r>
    </w:p>
    <w:p w14:paraId="00949189" w14:textId="2A94699C" w:rsidR="00234F96" w:rsidRPr="003A57F8" w:rsidRDefault="00234F96" w:rsidP="0083240A">
      <w:pPr>
        <w:pStyle w:val="ListParagraph"/>
        <w:numPr>
          <w:ilvl w:val="0"/>
          <w:numId w:val="19"/>
        </w:numPr>
        <w:rPr>
          <w:rFonts w:ascii="Manrope" w:hAnsi="Manrope" w:cstheme="minorHAnsi"/>
          <w:sz w:val="22"/>
          <w:szCs w:val="22"/>
        </w:rPr>
      </w:pPr>
      <w:r w:rsidRPr="003A57F8">
        <w:rPr>
          <w:rFonts w:ascii="Manrope" w:hAnsi="Manrope" w:cstheme="minorHAnsi"/>
          <w:sz w:val="22"/>
          <w:szCs w:val="22"/>
        </w:rPr>
        <w:t>Case studies demonstrating business impact</w:t>
      </w:r>
    </w:p>
    <w:p w14:paraId="1AA457F2" w14:textId="2DE70632" w:rsidR="0083240A" w:rsidRPr="003A57F8" w:rsidRDefault="0083240A" w:rsidP="0083240A">
      <w:pPr>
        <w:pStyle w:val="ListParagraph"/>
        <w:numPr>
          <w:ilvl w:val="0"/>
          <w:numId w:val="19"/>
        </w:numPr>
        <w:rPr>
          <w:rFonts w:ascii="Manrope" w:hAnsi="Manrope" w:cstheme="minorHAnsi"/>
          <w:sz w:val="22"/>
          <w:szCs w:val="22"/>
        </w:rPr>
      </w:pPr>
      <w:r w:rsidRPr="003A57F8">
        <w:rPr>
          <w:rFonts w:ascii="Manrope" w:hAnsi="Manrope" w:cstheme="minorHAnsi"/>
          <w:sz w:val="22"/>
          <w:szCs w:val="22"/>
        </w:rPr>
        <w:t>New businesses created</w:t>
      </w:r>
    </w:p>
    <w:p w14:paraId="12E5797E" w14:textId="117A45DC" w:rsidR="0083240A" w:rsidRPr="003A57F8" w:rsidRDefault="0083240A" w:rsidP="0083240A">
      <w:pPr>
        <w:pStyle w:val="ListParagraph"/>
        <w:numPr>
          <w:ilvl w:val="0"/>
          <w:numId w:val="19"/>
        </w:numPr>
        <w:rPr>
          <w:rFonts w:ascii="Manrope" w:hAnsi="Manrope" w:cstheme="minorHAnsi"/>
          <w:sz w:val="22"/>
          <w:szCs w:val="22"/>
        </w:rPr>
      </w:pPr>
      <w:r w:rsidRPr="003A57F8">
        <w:rPr>
          <w:rFonts w:ascii="Manrope" w:hAnsi="Manrope" w:cstheme="minorHAnsi"/>
          <w:sz w:val="22"/>
          <w:szCs w:val="22"/>
        </w:rPr>
        <w:t>Jobs created and safeguarded</w:t>
      </w:r>
    </w:p>
    <w:p w14:paraId="61988D57" w14:textId="5858D0FE" w:rsidR="0083240A" w:rsidRPr="003A57F8" w:rsidRDefault="0083240A" w:rsidP="0083240A">
      <w:pPr>
        <w:pStyle w:val="ListParagraph"/>
        <w:numPr>
          <w:ilvl w:val="0"/>
          <w:numId w:val="19"/>
        </w:numPr>
        <w:rPr>
          <w:rFonts w:ascii="Manrope" w:hAnsi="Manrope" w:cstheme="minorHAnsi"/>
          <w:sz w:val="22"/>
          <w:szCs w:val="22"/>
        </w:rPr>
      </w:pPr>
      <w:r w:rsidRPr="003A57F8">
        <w:rPr>
          <w:rFonts w:ascii="Manrope" w:hAnsi="Manrope" w:cstheme="minorHAnsi"/>
          <w:sz w:val="22"/>
          <w:szCs w:val="22"/>
        </w:rPr>
        <w:t xml:space="preserve">Businesses adopting new technology  </w:t>
      </w:r>
    </w:p>
    <w:p w14:paraId="44415799" w14:textId="2477B415" w:rsidR="0083240A" w:rsidRPr="003A57F8" w:rsidRDefault="00F35DF8" w:rsidP="0083240A">
      <w:pPr>
        <w:pStyle w:val="ListParagraph"/>
        <w:numPr>
          <w:ilvl w:val="0"/>
          <w:numId w:val="19"/>
        </w:numPr>
        <w:rPr>
          <w:rFonts w:ascii="Manrope" w:hAnsi="Manrope" w:cstheme="minorHAnsi"/>
          <w:sz w:val="22"/>
          <w:szCs w:val="22"/>
        </w:rPr>
      </w:pPr>
      <w:r w:rsidRPr="003A57F8">
        <w:rPr>
          <w:rFonts w:ascii="Manrope" w:hAnsi="Manrope" w:cstheme="minorHAnsi"/>
          <w:sz w:val="22"/>
          <w:szCs w:val="22"/>
        </w:rPr>
        <w:t>B</w:t>
      </w:r>
      <w:r w:rsidR="0083240A" w:rsidRPr="003A57F8">
        <w:rPr>
          <w:rFonts w:ascii="Manrope" w:hAnsi="Manrope" w:cstheme="minorHAnsi"/>
          <w:sz w:val="22"/>
          <w:szCs w:val="22"/>
        </w:rPr>
        <w:t xml:space="preserve">usinesses with knowledge-transfer activity  </w:t>
      </w:r>
    </w:p>
    <w:p w14:paraId="1AD6C71D" w14:textId="79408164" w:rsidR="0083240A" w:rsidRPr="003A57F8" w:rsidRDefault="0083240A" w:rsidP="0083240A">
      <w:pPr>
        <w:pStyle w:val="ListParagraph"/>
        <w:numPr>
          <w:ilvl w:val="0"/>
          <w:numId w:val="19"/>
        </w:numPr>
        <w:rPr>
          <w:rFonts w:ascii="Manrope" w:hAnsi="Manrope" w:cstheme="minorHAnsi"/>
          <w:sz w:val="22"/>
          <w:szCs w:val="22"/>
        </w:rPr>
      </w:pPr>
      <w:r w:rsidRPr="003A57F8">
        <w:rPr>
          <w:rFonts w:ascii="Manrope" w:hAnsi="Manrope" w:cstheme="minorHAnsi"/>
          <w:sz w:val="22"/>
          <w:szCs w:val="22"/>
        </w:rPr>
        <w:t>Number of businesses with improved productivity</w:t>
      </w:r>
    </w:p>
    <w:p w14:paraId="5E9FE878" w14:textId="7FDBFF8F" w:rsidR="00234F96" w:rsidRPr="003A57F8" w:rsidRDefault="00234F96" w:rsidP="00234F96">
      <w:pPr>
        <w:rPr>
          <w:rFonts w:ascii="Manrope" w:hAnsi="Manrope" w:cstheme="minorHAnsi"/>
          <w:sz w:val="22"/>
          <w:szCs w:val="22"/>
        </w:rPr>
      </w:pPr>
    </w:p>
    <w:p w14:paraId="35E81739" w14:textId="30FE8AAD" w:rsidR="0083240A" w:rsidRPr="003A57F8" w:rsidRDefault="0083240A" w:rsidP="00234F96">
      <w:pPr>
        <w:rPr>
          <w:rFonts w:ascii="Manrope" w:hAnsi="Manrope" w:cstheme="minorHAnsi"/>
          <w:sz w:val="22"/>
          <w:szCs w:val="22"/>
        </w:rPr>
      </w:pPr>
      <w:r w:rsidRPr="003A57F8">
        <w:rPr>
          <w:rFonts w:ascii="Manrope" w:hAnsi="Manrope" w:cstheme="minorHAnsi"/>
          <w:sz w:val="22"/>
          <w:szCs w:val="22"/>
        </w:rPr>
        <w:t xml:space="preserve">As part of their submission, bidders should propose KPIs against each of the </w:t>
      </w:r>
      <w:r w:rsidR="00B95821">
        <w:rPr>
          <w:rFonts w:ascii="Manrope" w:hAnsi="Manrope" w:cstheme="minorHAnsi"/>
          <w:sz w:val="22"/>
          <w:szCs w:val="22"/>
        </w:rPr>
        <w:t>indicators in the KPI Schedule</w:t>
      </w:r>
      <w:r w:rsidR="00F35DF8" w:rsidRPr="003A57F8">
        <w:rPr>
          <w:rFonts w:ascii="Manrope" w:hAnsi="Manrope" w:cstheme="minorHAnsi"/>
          <w:sz w:val="22"/>
          <w:szCs w:val="22"/>
        </w:rPr>
        <w:t xml:space="preserve">, </w:t>
      </w:r>
      <w:r w:rsidR="00B95821">
        <w:rPr>
          <w:rFonts w:ascii="Manrope" w:hAnsi="Manrope" w:cstheme="minorHAnsi"/>
          <w:sz w:val="22"/>
          <w:szCs w:val="22"/>
        </w:rPr>
        <w:t xml:space="preserve">and may wish to suggest </w:t>
      </w:r>
      <w:r w:rsidR="00F35DF8" w:rsidRPr="003A57F8">
        <w:rPr>
          <w:rFonts w:ascii="Manrope" w:hAnsi="Manrope" w:cstheme="minorHAnsi"/>
          <w:sz w:val="22"/>
          <w:szCs w:val="22"/>
        </w:rPr>
        <w:t>others that they feel are important</w:t>
      </w:r>
      <w:r w:rsidR="00B95821">
        <w:rPr>
          <w:rFonts w:ascii="Manrope" w:hAnsi="Manrope" w:cstheme="minorHAnsi"/>
          <w:sz w:val="22"/>
          <w:szCs w:val="22"/>
        </w:rPr>
        <w:t xml:space="preserve"> and </w:t>
      </w:r>
      <w:r w:rsidR="00F35DF8" w:rsidRPr="003A57F8">
        <w:rPr>
          <w:rFonts w:ascii="Manrope" w:hAnsi="Manrope" w:cstheme="minorHAnsi"/>
          <w:sz w:val="22"/>
          <w:szCs w:val="22"/>
        </w:rPr>
        <w:t>would be</w:t>
      </w:r>
      <w:r w:rsidRPr="003A57F8">
        <w:rPr>
          <w:rFonts w:ascii="Manrope" w:hAnsi="Manrope" w:cstheme="minorHAnsi"/>
          <w:sz w:val="22"/>
          <w:szCs w:val="22"/>
        </w:rPr>
        <w:t xml:space="preserve"> achievable</w:t>
      </w:r>
      <w:r w:rsidR="00B95821">
        <w:rPr>
          <w:rFonts w:ascii="Manrope" w:hAnsi="Manrope" w:cstheme="minorHAnsi"/>
          <w:sz w:val="22"/>
          <w:szCs w:val="22"/>
        </w:rPr>
        <w:t xml:space="preserve"> as part of their service approach and methodology</w:t>
      </w:r>
      <w:r w:rsidR="00F35DF8" w:rsidRPr="003A57F8">
        <w:rPr>
          <w:rFonts w:ascii="Manrope" w:hAnsi="Manrope" w:cstheme="minorHAnsi"/>
          <w:sz w:val="22"/>
          <w:szCs w:val="22"/>
        </w:rPr>
        <w:t xml:space="preserve">. It should be </w:t>
      </w:r>
      <w:r w:rsidRPr="003A57F8">
        <w:rPr>
          <w:rFonts w:ascii="Manrope" w:hAnsi="Manrope" w:cstheme="minorHAnsi"/>
          <w:sz w:val="22"/>
          <w:szCs w:val="22"/>
        </w:rPr>
        <w:t>not</w:t>
      </w:r>
      <w:r w:rsidR="00F35DF8" w:rsidRPr="003A57F8">
        <w:rPr>
          <w:rFonts w:ascii="Manrope" w:hAnsi="Manrope" w:cstheme="minorHAnsi"/>
          <w:sz w:val="22"/>
          <w:szCs w:val="22"/>
        </w:rPr>
        <w:t>ed</w:t>
      </w:r>
      <w:r w:rsidRPr="003A57F8">
        <w:rPr>
          <w:rFonts w:ascii="Manrope" w:hAnsi="Manrope" w:cstheme="minorHAnsi"/>
          <w:sz w:val="22"/>
          <w:szCs w:val="22"/>
        </w:rPr>
        <w:t xml:space="preserve"> that a key objective of the service is to deliver tangible support with real and demonstrable economic impact, not just volume of ‘businesses assisted’.</w:t>
      </w:r>
    </w:p>
    <w:p w14:paraId="03782AC2" w14:textId="390D8DAA" w:rsidR="00F35DF8" w:rsidRPr="003A57F8" w:rsidRDefault="00F35DF8" w:rsidP="00234F96">
      <w:pPr>
        <w:rPr>
          <w:rFonts w:ascii="Manrope" w:hAnsi="Manrope" w:cstheme="minorHAnsi"/>
          <w:sz w:val="22"/>
          <w:szCs w:val="22"/>
        </w:rPr>
      </w:pPr>
    </w:p>
    <w:p w14:paraId="58008567" w14:textId="20906EC4" w:rsidR="00F35DF8" w:rsidRPr="003A57F8" w:rsidRDefault="00F35DF8" w:rsidP="00234F96">
      <w:pPr>
        <w:rPr>
          <w:rFonts w:ascii="Manrope" w:hAnsi="Manrope" w:cstheme="minorHAnsi"/>
          <w:sz w:val="22"/>
          <w:szCs w:val="22"/>
        </w:rPr>
      </w:pPr>
      <w:r w:rsidRPr="003A57F8">
        <w:rPr>
          <w:rFonts w:ascii="Manrope" w:hAnsi="Manrope" w:cstheme="minorHAnsi"/>
          <w:sz w:val="22"/>
          <w:szCs w:val="22"/>
        </w:rPr>
        <w:t xml:space="preserve">It is also be acknowledged that measures such as improvements to productivity may be difficult to evidence during the delivery period and bidders should provide detail of how they will define and measure </w:t>
      </w:r>
      <w:r w:rsidR="00B95821">
        <w:rPr>
          <w:rFonts w:ascii="Manrope" w:hAnsi="Manrope" w:cstheme="minorHAnsi"/>
          <w:sz w:val="22"/>
          <w:szCs w:val="22"/>
        </w:rPr>
        <w:t>such as KPI where relevant.</w:t>
      </w:r>
    </w:p>
    <w:p w14:paraId="59A1D02D" w14:textId="77777777" w:rsidR="0083240A" w:rsidRPr="003A57F8" w:rsidRDefault="0083240A" w:rsidP="00234F96">
      <w:pPr>
        <w:rPr>
          <w:rFonts w:ascii="Manrope" w:hAnsi="Manrope" w:cstheme="minorHAnsi"/>
          <w:sz w:val="22"/>
          <w:szCs w:val="22"/>
        </w:rPr>
      </w:pPr>
    </w:p>
    <w:p w14:paraId="7CACB279" w14:textId="77777777" w:rsidR="00234F96" w:rsidRPr="003A57F8" w:rsidRDefault="00234F96" w:rsidP="00234F96">
      <w:pPr>
        <w:rPr>
          <w:rFonts w:ascii="Manrope" w:hAnsi="Manrope" w:cstheme="minorHAnsi"/>
          <w:sz w:val="22"/>
          <w:szCs w:val="22"/>
        </w:rPr>
      </w:pPr>
    </w:p>
    <w:p w14:paraId="0847B9A8" w14:textId="711CEBC2" w:rsidR="00234F96" w:rsidRPr="003A57F8" w:rsidRDefault="00234F96" w:rsidP="00234F96">
      <w:pPr>
        <w:rPr>
          <w:rFonts w:ascii="Manrope" w:hAnsi="Manrope" w:cstheme="minorHAnsi"/>
          <w:b/>
          <w:sz w:val="22"/>
          <w:szCs w:val="22"/>
        </w:rPr>
      </w:pPr>
      <w:r w:rsidRPr="003A57F8">
        <w:rPr>
          <w:rFonts w:ascii="Manrope" w:hAnsi="Manrope" w:cstheme="minorHAnsi"/>
          <w:b/>
          <w:sz w:val="22"/>
          <w:szCs w:val="22"/>
        </w:rPr>
        <w:t xml:space="preserve">3.7 Project Management </w:t>
      </w:r>
    </w:p>
    <w:p w14:paraId="42AA1283" w14:textId="77777777" w:rsidR="00234F96" w:rsidRPr="003A57F8" w:rsidRDefault="00234F96" w:rsidP="00234F96">
      <w:pPr>
        <w:rPr>
          <w:rFonts w:ascii="Manrope" w:hAnsi="Manrope" w:cstheme="minorHAnsi"/>
          <w:sz w:val="22"/>
          <w:szCs w:val="22"/>
        </w:rPr>
      </w:pPr>
    </w:p>
    <w:p w14:paraId="1194F313" w14:textId="5209FB42" w:rsidR="00234F96" w:rsidRPr="003A57F8" w:rsidRDefault="00234F96" w:rsidP="00234F96">
      <w:pPr>
        <w:rPr>
          <w:rFonts w:ascii="Manrope" w:hAnsi="Manrope" w:cstheme="minorHAnsi"/>
          <w:sz w:val="22"/>
          <w:szCs w:val="22"/>
        </w:rPr>
      </w:pPr>
      <w:r w:rsidRPr="003A57F8">
        <w:rPr>
          <w:rFonts w:ascii="Manrope" w:hAnsi="Manrope" w:cstheme="minorHAnsi"/>
          <w:sz w:val="22"/>
          <w:szCs w:val="22"/>
        </w:rPr>
        <w:lastRenderedPageBreak/>
        <w:t>Day to day project management on behalf of ECW will be provided by Paul Chapman, Cheshire and Warrington Growth Hub Manager, working closely with the C&amp;WCA and Business Support Stakeholder Group</w:t>
      </w:r>
    </w:p>
    <w:p w14:paraId="1A3DDE52" w14:textId="77777777" w:rsidR="00234F96" w:rsidRPr="003A57F8" w:rsidRDefault="00234F96" w:rsidP="00234F96">
      <w:pPr>
        <w:rPr>
          <w:rFonts w:ascii="Manrope" w:hAnsi="Manrope" w:cstheme="minorHAnsi"/>
          <w:sz w:val="22"/>
          <w:szCs w:val="22"/>
        </w:rPr>
      </w:pPr>
    </w:p>
    <w:p w14:paraId="5286AF07" w14:textId="77777777" w:rsidR="00234F96" w:rsidRPr="003A57F8" w:rsidRDefault="00234F96" w:rsidP="00234F96">
      <w:pPr>
        <w:rPr>
          <w:rFonts w:ascii="Manrope" w:hAnsi="Manrope" w:cstheme="minorHAnsi"/>
          <w:sz w:val="22"/>
          <w:szCs w:val="22"/>
        </w:rPr>
      </w:pPr>
      <w:r w:rsidRPr="003A57F8">
        <w:rPr>
          <w:rFonts w:ascii="Manrope" w:hAnsi="Manrope" w:cstheme="minorHAnsi"/>
          <w:sz w:val="22"/>
          <w:szCs w:val="22"/>
        </w:rPr>
        <w:t>The supplier should make allowance for regular performance reviews and liaison via telephone and e-mail with officers and key stakeholders as necessary.</w:t>
      </w:r>
    </w:p>
    <w:p w14:paraId="13F58513" w14:textId="72CD71DA" w:rsidR="00234F96" w:rsidRPr="003A57F8" w:rsidRDefault="00234F96" w:rsidP="00234F96">
      <w:pPr>
        <w:rPr>
          <w:rFonts w:ascii="Manrope" w:hAnsi="Manrope" w:cstheme="minorHAnsi"/>
          <w:sz w:val="22"/>
          <w:szCs w:val="22"/>
        </w:rPr>
      </w:pPr>
    </w:p>
    <w:p w14:paraId="4E95AB0F" w14:textId="77777777" w:rsidR="00234F96" w:rsidRPr="003A57F8" w:rsidRDefault="00234F96" w:rsidP="00234F96">
      <w:pPr>
        <w:rPr>
          <w:rFonts w:ascii="Manrope" w:hAnsi="Manrope" w:cstheme="minorHAnsi"/>
          <w:sz w:val="22"/>
          <w:szCs w:val="22"/>
        </w:rPr>
      </w:pPr>
    </w:p>
    <w:p w14:paraId="4CFEE219" w14:textId="60AF7767" w:rsidR="00234F96" w:rsidRPr="003A57F8" w:rsidRDefault="00234F96" w:rsidP="00234F96">
      <w:pPr>
        <w:rPr>
          <w:rFonts w:ascii="Manrope" w:hAnsi="Manrope" w:cstheme="minorHAnsi"/>
          <w:b/>
          <w:sz w:val="22"/>
          <w:szCs w:val="22"/>
        </w:rPr>
      </w:pPr>
      <w:r w:rsidRPr="003A57F8">
        <w:rPr>
          <w:rFonts w:ascii="Manrope" w:hAnsi="Manrope" w:cstheme="minorHAnsi"/>
          <w:b/>
          <w:sz w:val="22"/>
          <w:szCs w:val="22"/>
        </w:rPr>
        <w:t>3.8 Budget</w:t>
      </w:r>
    </w:p>
    <w:p w14:paraId="6934BBC3" w14:textId="77777777" w:rsidR="00234F96" w:rsidRPr="003A57F8" w:rsidRDefault="00234F96" w:rsidP="00234F96">
      <w:pPr>
        <w:rPr>
          <w:rFonts w:ascii="Manrope" w:hAnsi="Manrope" w:cstheme="minorHAnsi"/>
          <w:sz w:val="22"/>
          <w:szCs w:val="22"/>
        </w:rPr>
      </w:pPr>
    </w:p>
    <w:p w14:paraId="27140A26" w14:textId="021A5DDF" w:rsidR="00234F96" w:rsidRPr="003A57F8" w:rsidRDefault="00234F96" w:rsidP="00234F96">
      <w:pPr>
        <w:rPr>
          <w:rFonts w:ascii="Manrope" w:hAnsi="Manrope" w:cstheme="minorHAnsi"/>
          <w:sz w:val="22"/>
          <w:szCs w:val="22"/>
        </w:rPr>
      </w:pPr>
      <w:r w:rsidRPr="003A57F8">
        <w:rPr>
          <w:rFonts w:ascii="Manrope" w:hAnsi="Manrope" w:cstheme="minorHAnsi"/>
          <w:sz w:val="22"/>
          <w:szCs w:val="22"/>
        </w:rPr>
        <w:t xml:space="preserve">There is a maximum </w:t>
      </w:r>
      <w:r w:rsidR="00587EB1" w:rsidRPr="003A57F8">
        <w:rPr>
          <w:rFonts w:ascii="Manrope" w:hAnsi="Manrope" w:cstheme="minorHAnsi"/>
          <w:sz w:val="22"/>
          <w:szCs w:val="22"/>
        </w:rPr>
        <w:t xml:space="preserve">available </w:t>
      </w:r>
      <w:r w:rsidRPr="003A57F8">
        <w:rPr>
          <w:rFonts w:ascii="Manrope" w:hAnsi="Manrope" w:cstheme="minorHAnsi"/>
          <w:sz w:val="22"/>
          <w:szCs w:val="22"/>
        </w:rPr>
        <w:t>budget of £140,000 exc</w:t>
      </w:r>
      <w:r w:rsidR="00587EB1" w:rsidRPr="003A57F8">
        <w:rPr>
          <w:rFonts w:ascii="Manrope" w:hAnsi="Manrope" w:cstheme="minorHAnsi"/>
          <w:sz w:val="22"/>
          <w:szCs w:val="22"/>
        </w:rPr>
        <w:t>luding V</w:t>
      </w:r>
      <w:r w:rsidRPr="003A57F8">
        <w:rPr>
          <w:rFonts w:ascii="Manrope" w:hAnsi="Manrope" w:cstheme="minorHAnsi"/>
          <w:sz w:val="22"/>
          <w:szCs w:val="22"/>
        </w:rPr>
        <w:t>AT</w:t>
      </w:r>
      <w:r w:rsidR="00587EB1" w:rsidRPr="003A57F8">
        <w:rPr>
          <w:rFonts w:ascii="Manrope" w:hAnsi="Manrope" w:cstheme="minorHAnsi"/>
          <w:sz w:val="22"/>
          <w:szCs w:val="22"/>
        </w:rPr>
        <w:t>,</w:t>
      </w:r>
      <w:r w:rsidRPr="003A57F8">
        <w:rPr>
          <w:rFonts w:ascii="Manrope" w:hAnsi="Manrope" w:cstheme="minorHAnsi"/>
          <w:sz w:val="22"/>
          <w:szCs w:val="22"/>
        </w:rPr>
        <w:t xml:space="preserve"> which is to be inclusive of all delivery</w:t>
      </w:r>
      <w:r w:rsidR="00587EB1" w:rsidRPr="003A57F8">
        <w:rPr>
          <w:rFonts w:ascii="Manrope" w:hAnsi="Manrope" w:cstheme="minorHAnsi"/>
          <w:sz w:val="22"/>
          <w:szCs w:val="22"/>
        </w:rPr>
        <w:t xml:space="preserve"> costs</w:t>
      </w:r>
      <w:r w:rsidRPr="003A57F8">
        <w:rPr>
          <w:rFonts w:ascii="Manrope" w:hAnsi="Manrope" w:cstheme="minorHAnsi"/>
          <w:sz w:val="22"/>
          <w:szCs w:val="22"/>
        </w:rPr>
        <w:t xml:space="preserve">, </w:t>
      </w:r>
      <w:r w:rsidR="00587EB1" w:rsidRPr="003A57F8">
        <w:rPr>
          <w:rFonts w:ascii="Manrope" w:hAnsi="Manrope" w:cstheme="minorHAnsi"/>
          <w:sz w:val="22"/>
          <w:szCs w:val="22"/>
        </w:rPr>
        <w:t xml:space="preserve">expenses and overheads of the supplier as well as the CAN </w:t>
      </w:r>
      <w:r w:rsidRPr="003A57F8">
        <w:rPr>
          <w:rFonts w:ascii="Manrope" w:hAnsi="Manrope" w:cstheme="minorHAnsi"/>
          <w:sz w:val="22"/>
          <w:szCs w:val="22"/>
        </w:rPr>
        <w:t>platform</w:t>
      </w:r>
      <w:r w:rsidR="00587EB1" w:rsidRPr="003A57F8">
        <w:rPr>
          <w:rFonts w:ascii="Manrope" w:hAnsi="Manrope" w:cstheme="minorHAnsi"/>
          <w:sz w:val="22"/>
          <w:szCs w:val="22"/>
        </w:rPr>
        <w:t xml:space="preserve"> procurement identified above (s3.4)</w:t>
      </w:r>
      <w:r w:rsidRPr="003A57F8">
        <w:rPr>
          <w:rFonts w:ascii="Manrope" w:hAnsi="Manrope" w:cstheme="minorHAnsi"/>
          <w:sz w:val="22"/>
          <w:szCs w:val="22"/>
        </w:rPr>
        <w:t xml:space="preserve">. </w:t>
      </w:r>
    </w:p>
    <w:p w14:paraId="46D61345" w14:textId="77777777" w:rsidR="00234F96" w:rsidRPr="003A57F8" w:rsidRDefault="00234F96" w:rsidP="00234F96">
      <w:pPr>
        <w:rPr>
          <w:rFonts w:ascii="Manrope" w:hAnsi="Manrope" w:cstheme="minorHAnsi"/>
          <w:sz w:val="22"/>
          <w:szCs w:val="22"/>
        </w:rPr>
      </w:pPr>
    </w:p>
    <w:p w14:paraId="730D44DA" w14:textId="77777777" w:rsidR="00234F96" w:rsidRPr="003A57F8" w:rsidRDefault="00234F96" w:rsidP="003468B0">
      <w:pPr>
        <w:rPr>
          <w:rFonts w:ascii="Manrope" w:hAnsi="Manrope" w:cstheme="minorHAnsi"/>
          <w:sz w:val="22"/>
          <w:szCs w:val="22"/>
        </w:rPr>
      </w:pPr>
    </w:p>
    <w:p w14:paraId="427C8323" w14:textId="77777777" w:rsidR="00E66D89" w:rsidRPr="003A57F8" w:rsidRDefault="00E66D89" w:rsidP="003468B0">
      <w:pPr>
        <w:rPr>
          <w:rFonts w:ascii="Manrope" w:hAnsi="Manrope" w:cstheme="minorHAnsi"/>
          <w:sz w:val="22"/>
          <w:szCs w:val="22"/>
        </w:rPr>
      </w:pPr>
    </w:p>
    <w:p w14:paraId="67D89149" w14:textId="77777777" w:rsidR="00BC2F5B" w:rsidRPr="003A57F8" w:rsidRDefault="00BC2F5B">
      <w:pPr>
        <w:rPr>
          <w:rFonts w:ascii="Manrope" w:eastAsiaTheme="majorEastAsia" w:hAnsi="Manrope" w:cstheme="minorBidi"/>
          <w:bCs/>
          <w:sz w:val="22"/>
          <w:szCs w:val="22"/>
        </w:rPr>
      </w:pPr>
      <w:r w:rsidRPr="003A57F8">
        <w:rPr>
          <w:rFonts w:ascii="Manrope" w:hAnsi="Manrope" w:cstheme="minorBidi"/>
          <w:sz w:val="22"/>
          <w:szCs w:val="22"/>
        </w:rPr>
        <w:br w:type="page"/>
      </w:r>
    </w:p>
    <w:p w14:paraId="5426B2EF" w14:textId="49735033" w:rsidR="00E65654" w:rsidRPr="003A57F8" w:rsidRDefault="009675C4" w:rsidP="7EF55184">
      <w:pPr>
        <w:pStyle w:val="Heading1"/>
        <w:rPr>
          <w:rFonts w:ascii="Manrope" w:hAnsi="Manrope" w:cstheme="minorBidi"/>
          <w:color w:val="auto"/>
          <w:sz w:val="22"/>
          <w:szCs w:val="22"/>
          <w:u w:val="single"/>
        </w:rPr>
      </w:pPr>
      <w:bookmarkStart w:id="4" w:name="_Toc164416825"/>
      <w:r w:rsidRPr="003A57F8">
        <w:rPr>
          <w:rFonts w:ascii="Manrope" w:hAnsi="Manrope" w:cstheme="minorBidi"/>
          <w:color w:val="auto"/>
          <w:sz w:val="22"/>
          <w:szCs w:val="22"/>
          <w:u w:val="single"/>
        </w:rPr>
        <w:lastRenderedPageBreak/>
        <w:t xml:space="preserve">SECTION </w:t>
      </w:r>
      <w:r w:rsidR="00CC47BD" w:rsidRPr="003A57F8">
        <w:rPr>
          <w:rFonts w:ascii="Manrope" w:hAnsi="Manrope" w:cstheme="minorBidi"/>
          <w:color w:val="auto"/>
          <w:sz w:val="22"/>
          <w:szCs w:val="22"/>
          <w:u w:val="single"/>
        </w:rPr>
        <w:t>4</w:t>
      </w:r>
      <w:r w:rsidR="00E65654" w:rsidRPr="003A57F8">
        <w:rPr>
          <w:rFonts w:ascii="Manrope" w:hAnsi="Manrope" w:cstheme="minorBidi"/>
          <w:color w:val="auto"/>
          <w:sz w:val="22"/>
          <w:szCs w:val="22"/>
          <w:u w:val="single"/>
        </w:rPr>
        <w:t xml:space="preserve"> – Award Criteria</w:t>
      </w:r>
      <w:bookmarkEnd w:id="4"/>
      <w:r w:rsidR="00E65654" w:rsidRPr="003A57F8">
        <w:rPr>
          <w:rFonts w:ascii="Manrope" w:hAnsi="Manrope" w:cstheme="minorBidi"/>
          <w:color w:val="auto"/>
          <w:sz w:val="22"/>
          <w:szCs w:val="22"/>
          <w:u w:val="single"/>
        </w:rPr>
        <w:t xml:space="preserve"> </w:t>
      </w:r>
    </w:p>
    <w:p w14:paraId="73BFA9E1" w14:textId="77777777" w:rsidR="00CC47BD" w:rsidRPr="003A57F8" w:rsidRDefault="00CC47BD" w:rsidP="00E66711">
      <w:pPr>
        <w:rPr>
          <w:rFonts w:ascii="Manrope" w:hAnsi="Manrope" w:cstheme="minorHAnsi"/>
          <w:b/>
          <w:sz w:val="22"/>
          <w:szCs w:val="22"/>
          <w:u w:val="single"/>
        </w:rPr>
      </w:pPr>
    </w:p>
    <w:p w14:paraId="2801023D" w14:textId="1AE51AEC" w:rsidR="00E65654" w:rsidRPr="003A57F8" w:rsidRDefault="00CC47BD" w:rsidP="00E66711">
      <w:pPr>
        <w:rPr>
          <w:rFonts w:ascii="Manrope" w:hAnsi="Manrope" w:cstheme="minorHAnsi"/>
          <w:b/>
          <w:sz w:val="22"/>
          <w:szCs w:val="22"/>
        </w:rPr>
      </w:pPr>
      <w:r w:rsidRPr="003A57F8">
        <w:rPr>
          <w:rFonts w:ascii="Manrope" w:hAnsi="Manrope" w:cstheme="minorHAnsi"/>
          <w:b/>
          <w:sz w:val="22"/>
          <w:szCs w:val="22"/>
        </w:rPr>
        <w:t>4</w:t>
      </w:r>
      <w:r w:rsidR="00E65654" w:rsidRPr="003A57F8">
        <w:rPr>
          <w:rFonts w:ascii="Manrope" w:hAnsi="Manrope" w:cstheme="minorHAnsi"/>
          <w:b/>
          <w:sz w:val="22"/>
          <w:szCs w:val="22"/>
        </w:rPr>
        <w:t>.1</w:t>
      </w:r>
      <w:r w:rsidR="00E65654" w:rsidRPr="003A57F8">
        <w:rPr>
          <w:rFonts w:ascii="Manrope" w:hAnsi="Manrope" w:cstheme="minorHAnsi"/>
          <w:b/>
          <w:sz w:val="22"/>
          <w:szCs w:val="22"/>
        </w:rPr>
        <w:tab/>
        <w:t xml:space="preserve">Award Criteria </w:t>
      </w:r>
    </w:p>
    <w:p w14:paraId="49BFB933" w14:textId="77777777" w:rsidR="00E65654" w:rsidRPr="003A57F8" w:rsidRDefault="00E65654" w:rsidP="00E66711">
      <w:pPr>
        <w:rPr>
          <w:rFonts w:ascii="Manrope" w:hAnsi="Manrope" w:cstheme="minorHAnsi"/>
          <w:sz w:val="22"/>
          <w:szCs w:val="22"/>
        </w:rPr>
      </w:pPr>
      <w:r w:rsidRPr="003A57F8">
        <w:rPr>
          <w:rFonts w:ascii="Manrope" w:hAnsi="Manrope" w:cstheme="minorHAnsi"/>
          <w:sz w:val="22"/>
          <w:szCs w:val="22"/>
        </w:rPr>
        <w:t xml:space="preserve">The Contract will be awarded </w:t>
      </w:r>
      <w:proofErr w:type="gramStart"/>
      <w:r w:rsidRPr="003A57F8">
        <w:rPr>
          <w:rFonts w:ascii="Manrope" w:hAnsi="Manrope" w:cstheme="minorHAnsi"/>
          <w:sz w:val="22"/>
          <w:szCs w:val="22"/>
        </w:rPr>
        <w:t>on the basis of</w:t>
      </w:r>
      <w:proofErr w:type="gramEnd"/>
      <w:r w:rsidRPr="003A57F8">
        <w:rPr>
          <w:rFonts w:ascii="Manrope" w:hAnsi="Manrope" w:cstheme="minorHAnsi"/>
          <w:sz w:val="22"/>
          <w:szCs w:val="22"/>
        </w:rPr>
        <w:t xml:space="preserve"> the following weighted award criteria:</w:t>
      </w:r>
    </w:p>
    <w:p w14:paraId="5B30A79A" w14:textId="77777777" w:rsidR="00E65654" w:rsidRPr="003A57F8" w:rsidRDefault="00E65654" w:rsidP="00E66711">
      <w:pPr>
        <w:rPr>
          <w:rFonts w:ascii="Manrope" w:hAnsi="Manrope"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3"/>
        <w:gridCol w:w="6730"/>
        <w:gridCol w:w="1473"/>
      </w:tblGrid>
      <w:tr w:rsidR="00E65654" w:rsidRPr="003A57F8" w14:paraId="055D7B96" w14:textId="77777777" w:rsidTr="00096CA6">
        <w:tc>
          <w:tcPr>
            <w:tcW w:w="817" w:type="dxa"/>
          </w:tcPr>
          <w:p w14:paraId="749AA31F" w14:textId="77777777" w:rsidR="00E65654" w:rsidRPr="003A57F8" w:rsidRDefault="00E65654" w:rsidP="00E66711">
            <w:pPr>
              <w:rPr>
                <w:rFonts w:ascii="Manrope" w:hAnsi="Manrope" w:cstheme="minorHAnsi"/>
                <w:sz w:val="22"/>
                <w:szCs w:val="22"/>
              </w:rPr>
            </w:pPr>
          </w:p>
        </w:tc>
        <w:tc>
          <w:tcPr>
            <w:tcW w:w="6946" w:type="dxa"/>
          </w:tcPr>
          <w:p w14:paraId="6B70D6D8" w14:textId="77777777" w:rsidR="00E65654" w:rsidRPr="003A57F8" w:rsidRDefault="00E65654" w:rsidP="00E66711">
            <w:pPr>
              <w:rPr>
                <w:rFonts w:ascii="Manrope" w:hAnsi="Manrope" w:cstheme="minorHAnsi"/>
                <w:b/>
                <w:sz w:val="22"/>
                <w:szCs w:val="22"/>
              </w:rPr>
            </w:pPr>
            <w:r w:rsidRPr="003A57F8">
              <w:rPr>
                <w:rFonts w:ascii="Manrope" w:hAnsi="Manrope" w:cstheme="minorHAnsi"/>
                <w:b/>
                <w:sz w:val="22"/>
                <w:szCs w:val="22"/>
              </w:rPr>
              <w:t xml:space="preserve">Award Criteria </w:t>
            </w:r>
          </w:p>
        </w:tc>
        <w:tc>
          <w:tcPr>
            <w:tcW w:w="1479" w:type="dxa"/>
          </w:tcPr>
          <w:p w14:paraId="62EEFC9A" w14:textId="77777777" w:rsidR="00E65654" w:rsidRPr="003A57F8" w:rsidRDefault="00E65654" w:rsidP="00E66711">
            <w:pPr>
              <w:rPr>
                <w:rFonts w:ascii="Manrope" w:hAnsi="Manrope" w:cstheme="minorHAnsi"/>
                <w:b/>
                <w:sz w:val="22"/>
                <w:szCs w:val="22"/>
              </w:rPr>
            </w:pPr>
            <w:r w:rsidRPr="003A57F8">
              <w:rPr>
                <w:rFonts w:ascii="Manrope" w:hAnsi="Manrope" w:cstheme="minorHAnsi"/>
                <w:b/>
                <w:sz w:val="22"/>
                <w:szCs w:val="22"/>
              </w:rPr>
              <w:t xml:space="preserve">Weighting </w:t>
            </w:r>
          </w:p>
        </w:tc>
      </w:tr>
      <w:tr w:rsidR="00E65654" w:rsidRPr="003A57F8" w14:paraId="239290C9" w14:textId="77777777" w:rsidTr="00096CA6">
        <w:tc>
          <w:tcPr>
            <w:tcW w:w="817" w:type="dxa"/>
          </w:tcPr>
          <w:p w14:paraId="6E5AE296" w14:textId="4578080C" w:rsidR="00E65654" w:rsidRPr="003A57F8" w:rsidRDefault="00CC47BD" w:rsidP="00E66711">
            <w:pPr>
              <w:rPr>
                <w:rFonts w:ascii="Manrope" w:hAnsi="Manrope" w:cstheme="minorHAnsi"/>
                <w:b/>
                <w:sz w:val="22"/>
                <w:szCs w:val="22"/>
              </w:rPr>
            </w:pPr>
            <w:r w:rsidRPr="003A57F8">
              <w:rPr>
                <w:rFonts w:ascii="Manrope" w:hAnsi="Manrope" w:cstheme="minorHAnsi"/>
                <w:b/>
                <w:sz w:val="22"/>
                <w:szCs w:val="22"/>
              </w:rPr>
              <w:t>4</w:t>
            </w:r>
            <w:r w:rsidR="00E65654" w:rsidRPr="003A57F8">
              <w:rPr>
                <w:rFonts w:ascii="Manrope" w:hAnsi="Manrope" w:cstheme="minorHAnsi"/>
                <w:b/>
                <w:sz w:val="22"/>
                <w:szCs w:val="22"/>
              </w:rPr>
              <w:t>.1.1</w:t>
            </w:r>
          </w:p>
        </w:tc>
        <w:tc>
          <w:tcPr>
            <w:tcW w:w="6946" w:type="dxa"/>
          </w:tcPr>
          <w:p w14:paraId="2FB37E11" w14:textId="77777777" w:rsidR="00E65654" w:rsidRPr="003A57F8" w:rsidRDefault="00E65654" w:rsidP="00E66711">
            <w:pPr>
              <w:rPr>
                <w:rFonts w:ascii="Manrope" w:hAnsi="Manrope" w:cstheme="minorHAnsi"/>
                <w:b/>
                <w:sz w:val="22"/>
                <w:szCs w:val="22"/>
              </w:rPr>
            </w:pPr>
            <w:r w:rsidRPr="003A57F8">
              <w:rPr>
                <w:rFonts w:ascii="Manrope" w:hAnsi="Manrope" w:cstheme="minorHAnsi"/>
                <w:b/>
                <w:sz w:val="22"/>
                <w:szCs w:val="22"/>
              </w:rPr>
              <w:t xml:space="preserve">Conformance to Specification </w:t>
            </w:r>
          </w:p>
          <w:p w14:paraId="13F82978" w14:textId="5791E32D" w:rsidR="00E65654" w:rsidRPr="003A57F8" w:rsidRDefault="00E65654" w:rsidP="00E66711">
            <w:pPr>
              <w:rPr>
                <w:rFonts w:ascii="Manrope" w:hAnsi="Manrope" w:cstheme="minorHAnsi"/>
                <w:sz w:val="22"/>
                <w:szCs w:val="22"/>
              </w:rPr>
            </w:pPr>
            <w:r w:rsidRPr="003A57F8">
              <w:rPr>
                <w:rFonts w:ascii="Manrope" w:hAnsi="Manrope" w:cstheme="minorHAnsi"/>
                <w:sz w:val="22"/>
                <w:szCs w:val="22"/>
              </w:rPr>
              <w:t xml:space="preserve">Submissions which do not, in the opinion of </w:t>
            </w:r>
            <w:r w:rsidR="009F7FCE" w:rsidRPr="003A57F8">
              <w:rPr>
                <w:rFonts w:ascii="Manrope" w:hAnsi="Manrope" w:cstheme="minorHAnsi"/>
                <w:sz w:val="22"/>
                <w:szCs w:val="22"/>
              </w:rPr>
              <w:t>ECW</w:t>
            </w:r>
            <w:r w:rsidRPr="003A57F8">
              <w:rPr>
                <w:rFonts w:ascii="Manrope" w:hAnsi="Manrope" w:cstheme="minorHAnsi"/>
                <w:sz w:val="22"/>
                <w:szCs w:val="22"/>
              </w:rPr>
              <w:t xml:space="preserve">, adequately meet the Performance Specification will not be marked for the Technical Merit and Price Criteria outlined below and will not be taken forward to any subsequent stages of the Tender evaluation. </w:t>
            </w:r>
          </w:p>
        </w:tc>
        <w:tc>
          <w:tcPr>
            <w:tcW w:w="1479" w:type="dxa"/>
          </w:tcPr>
          <w:p w14:paraId="325BAB86" w14:textId="77777777" w:rsidR="00E65654" w:rsidRPr="003A57F8" w:rsidRDefault="00E65654" w:rsidP="00E66711">
            <w:pPr>
              <w:rPr>
                <w:rFonts w:ascii="Manrope" w:hAnsi="Manrope" w:cstheme="minorHAnsi"/>
                <w:sz w:val="22"/>
                <w:szCs w:val="22"/>
              </w:rPr>
            </w:pPr>
          </w:p>
          <w:p w14:paraId="01CFFFBC" w14:textId="77777777" w:rsidR="00E65654" w:rsidRPr="003A57F8" w:rsidRDefault="00E65654" w:rsidP="00096CA6">
            <w:pPr>
              <w:jc w:val="center"/>
              <w:rPr>
                <w:rFonts w:ascii="Manrope" w:hAnsi="Manrope" w:cstheme="minorHAnsi"/>
                <w:b/>
                <w:sz w:val="22"/>
                <w:szCs w:val="22"/>
              </w:rPr>
            </w:pPr>
            <w:r w:rsidRPr="003A57F8">
              <w:rPr>
                <w:rFonts w:ascii="Manrope" w:hAnsi="Manrope" w:cstheme="minorHAnsi"/>
                <w:b/>
                <w:sz w:val="22"/>
                <w:szCs w:val="22"/>
              </w:rPr>
              <w:t>PASS/FAIL</w:t>
            </w:r>
          </w:p>
        </w:tc>
      </w:tr>
      <w:tr w:rsidR="00E65654" w:rsidRPr="003A57F8" w14:paraId="7F3D0AEE" w14:textId="77777777" w:rsidTr="00096CA6">
        <w:tc>
          <w:tcPr>
            <w:tcW w:w="817" w:type="dxa"/>
          </w:tcPr>
          <w:p w14:paraId="48C93F6B" w14:textId="3FAF2F7D" w:rsidR="00E65654" w:rsidRPr="003A57F8" w:rsidRDefault="00CC47BD" w:rsidP="004F047C">
            <w:pPr>
              <w:rPr>
                <w:rFonts w:ascii="Manrope" w:hAnsi="Manrope" w:cstheme="minorHAnsi"/>
                <w:b/>
                <w:sz w:val="22"/>
                <w:szCs w:val="22"/>
              </w:rPr>
            </w:pPr>
            <w:r w:rsidRPr="003A57F8">
              <w:rPr>
                <w:rFonts w:ascii="Manrope" w:hAnsi="Manrope" w:cstheme="minorHAnsi"/>
                <w:b/>
                <w:sz w:val="22"/>
                <w:szCs w:val="22"/>
              </w:rPr>
              <w:t>4</w:t>
            </w:r>
            <w:r w:rsidR="00DC6F98" w:rsidRPr="003A57F8">
              <w:rPr>
                <w:rFonts w:ascii="Manrope" w:hAnsi="Manrope" w:cstheme="minorHAnsi"/>
                <w:b/>
                <w:sz w:val="22"/>
                <w:szCs w:val="22"/>
              </w:rPr>
              <w:t>.1.</w:t>
            </w:r>
            <w:r w:rsidR="004F047C" w:rsidRPr="003A57F8">
              <w:rPr>
                <w:rFonts w:ascii="Manrope" w:hAnsi="Manrope" w:cstheme="minorHAnsi"/>
                <w:b/>
                <w:sz w:val="22"/>
                <w:szCs w:val="22"/>
              </w:rPr>
              <w:t>2</w:t>
            </w:r>
          </w:p>
        </w:tc>
        <w:tc>
          <w:tcPr>
            <w:tcW w:w="6946" w:type="dxa"/>
          </w:tcPr>
          <w:p w14:paraId="6B92D8E4" w14:textId="3FA85191" w:rsidR="00E65654" w:rsidRPr="003A57F8" w:rsidRDefault="00587EB1" w:rsidP="00E66711">
            <w:pPr>
              <w:rPr>
                <w:rFonts w:ascii="Manrope" w:hAnsi="Manrope" w:cstheme="minorHAnsi"/>
                <w:b/>
                <w:sz w:val="22"/>
                <w:szCs w:val="22"/>
              </w:rPr>
            </w:pPr>
            <w:r w:rsidRPr="003A57F8">
              <w:rPr>
                <w:rFonts w:ascii="Manrope" w:hAnsi="Manrope" w:cstheme="minorHAnsi"/>
                <w:b/>
                <w:sz w:val="22"/>
                <w:szCs w:val="22"/>
              </w:rPr>
              <w:t>KPIs Proposed to be Achieved</w:t>
            </w:r>
          </w:p>
        </w:tc>
        <w:tc>
          <w:tcPr>
            <w:tcW w:w="1479" w:type="dxa"/>
          </w:tcPr>
          <w:p w14:paraId="7B9787AE" w14:textId="0FA2E730" w:rsidR="00E65654" w:rsidRPr="003A57F8" w:rsidRDefault="00587EB1" w:rsidP="00096CA6">
            <w:pPr>
              <w:jc w:val="center"/>
              <w:rPr>
                <w:rFonts w:ascii="Manrope" w:hAnsi="Manrope" w:cstheme="minorHAnsi"/>
                <w:b/>
                <w:sz w:val="22"/>
                <w:szCs w:val="22"/>
              </w:rPr>
            </w:pPr>
            <w:r w:rsidRPr="003A57F8">
              <w:rPr>
                <w:rFonts w:ascii="Manrope" w:hAnsi="Manrope" w:cstheme="minorHAnsi"/>
                <w:b/>
                <w:sz w:val="22"/>
                <w:szCs w:val="22"/>
              </w:rPr>
              <w:t>25</w:t>
            </w:r>
            <w:r w:rsidR="00E65654" w:rsidRPr="003A57F8">
              <w:rPr>
                <w:rFonts w:ascii="Manrope" w:hAnsi="Manrope" w:cstheme="minorHAnsi"/>
                <w:b/>
                <w:sz w:val="22"/>
                <w:szCs w:val="22"/>
              </w:rPr>
              <w:t xml:space="preserve">% </w:t>
            </w:r>
          </w:p>
        </w:tc>
      </w:tr>
      <w:tr w:rsidR="00E65654" w:rsidRPr="003A57F8" w14:paraId="40EEC764" w14:textId="77777777" w:rsidTr="00096CA6">
        <w:tc>
          <w:tcPr>
            <w:tcW w:w="817" w:type="dxa"/>
          </w:tcPr>
          <w:p w14:paraId="63D93BE1" w14:textId="0DBB679D" w:rsidR="00E65654" w:rsidRPr="003A57F8" w:rsidRDefault="00CC47BD" w:rsidP="00E66711">
            <w:pPr>
              <w:rPr>
                <w:rFonts w:ascii="Manrope" w:hAnsi="Manrope" w:cstheme="minorHAnsi"/>
                <w:b/>
                <w:sz w:val="22"/>
                <w:szCs w:val="22"/>
              </w:rPr>
            </w:pPr>
            <w:r w:rsidRPr="003A57F8">
              <w:rPr>
                <w:rFonts w:ascii="Manrope" w:hAnsi="Manrope" w:cstheme="minorHAnsi"/>
                <w:b/>
                <w:sz w:val="22"/>
                <w:szCs w:val="22"/>
              </w:rPr>
              <w:t>4</w:t>
            </w:r>
            <w:r w:rsidR="004F047C" w:rsidRPr="003A57F8">
              <w:rPr>
                <w:rFonts w:ascii="Manrope" w:hAnsi="Manrope" w:cstheme="minorHAnsi"/>
                <w:b/>
                <w:sz w:val="22"/>
                <w:szCs w:val="22"/>
              </w:rPr>
              <w:t>.1.3</w:t>
            </w:r>
          </w:p>
        </w:tc>
        <w:tc>
          <w:tcPr>
            <w:tcW w:w="6946" w:type="dxa"/>
          </w:tcPr>
          <w:p w14:paraId="1FDB047A" w14:textId="77777777" w:rsidR="00E65654" w:rsidRPr="003A57F8" w:rsidRDefault="00E65654" w:rsidP="00E66711">
            <w:pPr>
              <w:rPr>
                <w:rFonts w:ascii="Manrope" w:hAnsi="Manrope" w:cstheme="minorHAnsi"/>
                <w:b/>
                <w:sz w:val="22"/>
                <w:szCs w:val="22"/>
              </w:rPr>
            </w:pPr>
            <w:r w:rsidRPr="003A57F8">
              <w:rPr>
                <w:rFonts w:ascii="Manrope" w:hAnsi="Manrope" w:cstheme="minorHAnsi"/>
                <w:b/>
                <w:sz w:val="22"/>
                <w:szCs w:val="22"/>
              </w:rPr>
              <w:t>Technical Merit (Quality)</w:t>
            </w:r>
          </w:p>
        </w:tc>
        <w:tc>
          <w:tcPr>
            <w:tcW w:w="1479" w:type="dxa"/>
          </w:tcPr>
          <w:p w14:paraId="304778B7" w14:textId="038CD266" w:rsidR="00E65654" w:rsidRPr="003A57F8" w:rsidRDefault="00587EB1" w:rsidP="00096CA6">
            <w:pPr>
              <w:jc w:val="center"/>
              <w:rPr>
                <w:rFonts w:ascii="Manrope" w:hAnsi="Manrope" w:cstheme="minorHAnsi"/>
                <w:b/>
                <w:sz w:val="22"/>
                <w:szCs w:val="22"/>
              </w:rPr>
            </w:pPr>
            <w:r w:rsidRPr="003A57F8">
              <w:rPr>
                <w:rFonts w:ascii="Manrope" w:hAnsi="Manrope" w:cstheme="minorHAnsi"/>
                <w:b/>
                <w:sz w:val="22"/>
                <w:szCs w:val="22"/>
              </w:rPr>
              <w:t>75</w:t>
            </w:r>
            <w:r w:rsidR="00E65654" w:rsidRPr="003A57F8">
              <w:rPr>
                <w:rFonts w:ascii="Manrope" w:hAnsi="Manrope" w:cstheme="minorHAnsi"/>
                <w:b/>
                <w:sz w:val="22"/>
                <w:szCs w:val="22"/>
              </w:rPr>
              <w:t xml:space="preserve">% </w:t>
            </w:r>
          </w:p>
        </w:tc>
      </w:tr>
      <w:tr w:rsidR="00E65654" w:rsidRPr="003A57F8" w14:paraId="75C95EBA" w14:textId="77777777" w:rsidTr="00032C1D">
        <w:trPr>
          <w:trHeight w:val="205"/>
        </w:trPr>
        <w:tc>
          <w:tcPr>
            <w:tcW w:w="817" w:type="dxa"/>
          </w:tcPr>
          <w:p w14:paraId="23642909" w14:textId="77777777" w:rsidR="00E65654" w:rsidRPr="003A57F8" w:rsidRDefault="00E65654" w:rsidP="00E66711">
            <w:pPr>
              <w:rPr>
                <w:rFonts w:ascii="Manrope" w:hAnsi="Manrope" w:cstheme="minorHAnsi"/>
                <w:sz w:val="22"/>
                <w:szCs w:val="22"/>
              </w:rPr>
            </w:pPr>
          </w:p>
        </w:tc>
        <w:tc>
          <w:tcPr>
            <w:tcW w:w="6946" w:type="dxa"/>
          </w:tcPr>
          <w:p w14:paraId="548712B6" w14:textId="77777777" w:rsidR="00E65654" w:rsidRPr="003A57F8" w:rsidRDefault="00E65654" w:rsidP="00096CA6">
            <w:pPr>
              <w:jc w:val="right"/>
              <w:rPr>
                <w:rFonts w:ascii="Manrope" w:hAnsi="Manrope" w:cstheme="minorHAnsi"/>
                <w:b/>
                <w:sz w:val="22"/>
                <w:szCs w:val="22"/>
              </w:rPr>
            </w:pPr>
            <w:r w:rsidRPr="003A57F8">
              <w:rPr>
                <w:rFonts w:ascii="Manrope" w:hAnsi="Manrope" w:cstheme="minorHAnsi"/>
                <w:b/>
                <w:sz w:val="22"/>
                <w:szCs w:val="22"/>
              </w:rPr>
              <w:t>TOTAL</w:t>
            </w:r>
          </w:p>
        </w:tc>
        <w:tc>
          <w:tcPr>
            <w:tcW w:w="1479" w:type="dxa"/>
            <w:shd w:val="clear" w:color="auto" w:fill="auto"/>
          </w:tcPr>
          <w:p w14:paraId="5CE5C527" w14:textId="77777777" w:rsidR="00E65654" w:rsidRPr="003A57F8" w:rsidRDefault="00E65654" w:rsidP="00096CA6">
            <w:pPr>
              <w:jc w:val="center"/>
              <w:rPr>
                <w:rFonts w:ascii="Manrope" w:hAnsi="Manrope" w:cstheme="minorHAnsi"/>
                <w:b/>
                <w:sz w:val="22"/>
                <w:szCs w:val="22"/>
              </w:rPr>
            </w:pPr>
            <w:r w:rsidRPr="003A57F8">
              <w:rPr>
                <w:rFonts w:ascii="Manrope" w:hAnsi="Manrope" w:cstheme="minorHAnsi"/>
                <w:b/>
                <w:sz w:val="22"/>
                <w:szCs w:val="22"/>
              </w:rPr>
              <w:t>100%</w:t>
            </w:r>
          </w:p>
        </w:tc>
      </w:tr>
    </w:tbl>
    <w:p w14:paraId="4944058C" w14:textId="77777777" w:rsidR="00E65654" w:rsidRPr="003A57F8" w:rsidRDefault="00E65654" w:rsidP="00E66711">
      <w:pPr>
        <w:rPr>
          <w:rFonts w:ascii="Manrope" w:hAnsi="Manrope" w:cstheme="minorHAnsi"/>
          <w:sz w:val="22"/>
          <w:szCs w:val="22"/>
        </w:rPr>
      </w:pPr>
    </w:p>
    <w:p w14:paraId="5195AEFD" w14:textId="77777777" w:rsidR="00E65654" w:rsidRPr="003A57F8" w:rsidRDefault="00E65654" w:rsidP="00E66711">
      <w:pPr>
        <w:rPr>
          <w:rFonts w:ascii="Manrope" w:hAnsi="Manrope" w:cstheme="minorHAnsi"/>
          <w:sz w:val="22"/>
          <w:szCs w:val="22"/>
        </w:rPr>
      </w:pPr>
      <w:r w:rsidRPr="003A57F8">
        <w:rPr>
          <w:rFonts w:ascii="Manrope" w:hAnsi="Manrope" w:cstheme="minorHAnsi"/>
          <w:sz w:val="22"/>
          <w:szCs w:val="22"/>
        </w:rPr>
        <w:t xml:space="preserve">The </w:t>
      </w:r>
      <w:r w:rsidRPr="003A57F8">
        <w:rPr>
          <w:rFonts w:ascii="Manrope" w:hAnsi="Manrope" w:cstheme="minorHAnsi"/>
          <w:b/>
          <w:sz w:val="22"/>
          <w:szCs w:val="22"/>
        </w:rPr>
        <w:t xml:space="preserve">Technical Merit </w:t>
      </w:r>
      <w:r w:rsidRPr="003A57F8">
        <w:rPr>
          <w:rFonts w:ascii="Manrope" w:hAnsi="Manrope" w:cstheme="minorHAnsi"/>
          <w:sz w:val="22"/>
          <w:szCs w:val="22"/>
        </w:rPr>
        <w:t>criteria is made up of the following sub-criteria:</w:t>
      </w:r>
    </w:p>
    <w:p w14:paraId="766705A9" w14:textId="77777777" w:rsidR="00E65654" w:rsidRPr="003A57F8" w:rsidRDefault="00E65654" w:rsidP="00E66711">
      <w:pPr>
        <w:rPr>
          <w:rFonts w:ascii="Manrope" w:hAnsi="Manrope"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6"/>
        <w:gridCol w:w="6553"/>
        <w:gridCol w:w="1427"/>
      </w:tblGrid>
      <w:tr w:rsidR="003A57F8" w:rsidRPr="003A57F8" w14:paraId="5D0EA202" w14:textId="77777777" w:rsidTr="00032C1D">
        <w:tc>
          <w:tcPr>
            <w:tcW w:w="1036" w:type="dxa"/>
          </w:tcPr>
          <w:p w14:paraId="695117DB" w14:textId="558A1373" w:rsidR="00E65654" w:rsidRPr="003A57F8" w:rsidRDefault="00CC47BD" w:rsidP="00DC6F98">
            <w:pPr>
              <w:rPr>
                <w:rFonts w:ascii="Manrope" w:hAnsi="Manrope" w:cstheme="minorHAnsi"/>
                <w:b/>
                <w:sz w:val="22"/>
                <w:szCs w:val="22"/>
              </w:rPr>
            </w:pPr>
            <w:r w:rsidRPr="003A57F8">
              <w:rPr>
                <w:rFonts w:ascii="Manrope" w:hAnsi="Manrope" w:cstheme="minorHAnsi"/>
                <w:b/>
                <w:sz w:val="22"/>
                <w:szCs w:val="22"/>
              </w:rPr>
              <w:t>4</w:t>
            </w:r>
            <w:r w:rsidR="00E65654" w:rsidRPr="003A57F8">
              <w:rPr>
                <w:rFonts w:ascii="Manrope" w:hAnsi="Manrope" w:cstheme="minorHAnsi"/>
                <w:b/>
                <w:sz w:val="22"/>
                <w:szCs w:val="22"/>
              </w:rPr>
              <w:t>.1.</w:t>
            </w:r>
            <w:r w:rsidR="004F047C" w:rsidRPr="003A57F8">
              <w:rPr>
                <w:rFonts w:ascii="Manrope" w:hAnsi="Manrope" w:cstheme="minorHAnsi"/>
                <w:b/>
                <w:sz w:val="22"/>
                <w:szCs w:val="22"/>
              </w:rPr>
              <w:t>3</w:t>
            </w:r>
            <w:r w:rsidR="00DC6F98" w:rsidRPr="003A57F8">
              <w:rPr>
                <w:rFonts w:ascii="Manrope" w:hAnsi="Manrope" w:cstheme="minorHAnsi"/>
                <w:b/>
                <w:sz w:val="22"/>
                <w:szCs w:val="22"/>
              </w:rPr>
              <w:t>.1</w:t>
            </w:r>
          </w:p>
        </w:tc>
        <w:tc>
          <w:tcPr>
            <w:tcW w:w="6553" w:type="dxa"/>
          </w:tcPr>
          <w:p w14:paraId="670D2950" w14:textId="1C9E7D29" w:rsidR="00E65654" w:rsidRPr="003A57F8" w:rsidRDefault="00AF7530" w:rsidP="00587EB1">
            <w:pPr>
              <w:rPr>
                <w:rFonts w:ascii="Manrope" w:hAnsi="Manrope" w:cstheme="minorHAnsi"/>
                <w:b/>
                <w:sz w:val="22"/>
                <w:szCs w:val="22"/>
              </w:rPr>
            </w:pPr>
            <w:r w:rsidRPr="003A57F8">
              <w:rPr>
                <w:rFonts w:ascii="Manrope" w:hAnsi="Manrope" w:cstheme="minorHAnsi"/>
                <w:b/>
                <w:sz w:val="22"/>
                <w:szCs w:val="22"/>
              </w:rPr>
              <w:t>Service approach and methodology</w:t>
            </w:r>
          </w:p>
        </w:tc>
        <w:tc>
          <w:tcPr>
            <w:tcW w:w="1427" w:type="dxa"/>
          </w:tcPr>
          <w:p w14:paraId="7EF6CC75" w14:textId="7BAB44BC" w:rsidR="00E65654" w:rsidRPr="003A57F8" w:rsidRDefault="008E6569" w:rsidP="006B7E00">
            <w:pPr>
              <w:jc w:val="center"/>
              <w:rPr>
                <w:rFonts w:ascii="Manrope" w:hAnsi="Manrope" w:cstheme="minorHAnsi"/>
                <w:sz w:val="22"/>
                <w:szCs w:val="22"/>
              </w:rPr>
            </w:pPr>
            <w:r w:rsidRPr="003A57F8">
              <w:rPr>
                <w:rFonts w:ascii="Manrope" w:hAnsi="Manrope" w:cstheme="minorHAnsi"/>
                <w:b/>
                <w:sz w:val="22"/>
                <w:szCs w:val="22"/>
              </w:rPr>
              <w:t>30</w:t>
            </w:r>
            <w:r w:rsidR="00E65654" w:rsidRPr="003A57F8">
              <w:rPr>
                <w:rFonts w:ascii="Manrope" w:hAnsi="Manrope" w:cstheme="minorHAnsi"/>
                <w:b/>
                <w:sz w:val="22"/>
                <w:szCs w:val="22"/>
              </w:rPr>
              <w:t>%</w:t>
            </w:r>
          </w:p>
        </w:tc>
      </w:tr>
      <w:tr w:rsidR="003A57F8" w:rsidRPr="003A57F8" w14:paraId="7B5BA062" w14:textId="77777777" w:rsidTr="00032C1D">
        <w:tc>
          <w:tcPr>
            <w:tcW w:w="1036" w:type="dxa"/>
          </w:tcPr>
          <w:p w14:paraId="156A0A29" w14:textId="32C28985" w:rsidR="00032C1D" w:rsidRPr="003A57F8" w:rsidRDefault="00CC47BD" w:rsidP="00032C1D">
            <w:pPr>
              <w:rPr>
                <w:rFonts w:ascii="Manrope" w:hAnsi="Manrope" w:cstheme="minorHAnsi"/>
                <w:sz w:val="22"/>
                <w:szCs w:val="22"/>
              </w:rPr>
            </w:pPr>
            <w:r w:rsidRPr="003A57F8">
              <w:rPr>
                <w:rFonts w:ascii="Manrope" w:hAnsi="Manrope" w:cstheme="minorHAnsi"/>
                <w:b/>
                <w:sz w:val="22"/>
                <w:szCs w:val="22"/>
              </w:rPr>
              <w:t>4</w:t>
            </w:r>
            <w:r w:rsidR="00032C1D" w:rsidRPr="003A57F8">
              <w:rPr>
                <w:rFonts w:ascii="Manrope" w:hAnsi="Manrope" w:cstheme="minorHAnsi"/>
                <w:b/>
                <w:sz w:val="22"/>
                <w:szCs w:val="22"/>
              </w:rPr>
              <w:t>.1.3.2</w:t>
            </w:r>
          </w:p>
        </w:tc>
        <w:tc>
          <w:tcPr>
            <w:tcW w:w="6553" w:type="dxa"/>
          </w:tcPr>
          <w:p w14:paraId="20147BCC" w14:textId="75FE0CD8" w:rsidR="00032C1D" w:rsidRPr="003A57F8" w:rsidRDefault="00AF7530" w:rsidP="00032C1D">
            <w:pPr>
              <w:rPr>
                <w:rFonts w:ascii="Manrope" w:hAnsi="Manrope" w:cstheme="minorHAnsi"/>
                <w:sz w:val="22"/>
                <w:szCs w:val="22"/>
              </w:rPr>
            </w:pPr>
            <w:r w:rsidRPr="003A57F8">
              <w:rPr>
                <w:rFonts w:ascii="Manrope" w:hAnsi="Manrope" w:cstheme="minorHAnsi"/>
                <w:b/>
                <w:sz w:val="22"/>
                <w:szCs w:val="22"/>
              </w:rPr>
              <w:t>Knowledge of the national and local business support ecosystem</w:t>
            </w:r>
          </w:p>
        </w:tc>
        <w:tc>
          <w:tcPr>
            <w:tcW w:w="1427" w:type="dxa"/>
          </w:tcPr>
          <w:p w14:paraId="4CDDFDBA" w14:textId="1C62AF35" w:rsidR="00032C1D" w:rsidRPr="003A57F8" w:rsidRDefault="008E6569" w:rsidP="00BE5074">
            <w:pPr>
              <w:jc w:val="center"/>
              <w:rPr>
                <w:rFonts w:ascii="Manrope" w:hAnsi="Manrope" w:cstheme="minorHAnsi"/>
                <w:sz w:val="22"/>
                <w:szCs w:val="22"/>
              </w:rPr>
            </w:pPr>
            <w:r w:rsidRPr="003A57F8">
              <w:rPr>
                <w:rFonts w:ascii="Manrope" w:hAnsi="Manrope" w:cstheme="minorHAnsi"/>
                <w:b/>
                <w:sz w:val="22"/>
                <w:szCs w:val="22"/>
              </w:rPr>
              <w:t>1</w:t>
            </w:r>
            <w:r w:rsidR="00BE5074" w:rsidRPr="003A57F8">
              <w:rPr>
                <w:rFonts w:ascii="Manrope" w:hAnsi="Manrope" w:cstheme="minorHAnsi"/>
                <w:b/>
                <w:sz w:val="22"/>
                <w:szCs w:val="22"/>
              </w:rPr>
              <w:t>5</w:t>
            </w:r>
            <w:r w:rsidR="00032C1D" w:rsidRPr="003A57F8">
              <w:rPr>
                <w:rFonts w:ascii="Manrope" w:hAnsi="Manrope" w:cstheme="minorHAnsi"/>
                <w:b/>
                <w:sz w:val="22"/>
                <w:szCs w:val="22"/>
              </w:rPr>
              <w:t>%</w:t>
            </w:r>
          </w:p>
        </w:tc>
      </w:tr>
      <w:tr w:rsidR="003A57F8" w:rsidRPr="003A57F8" w14:paraId="496BD87F" w14:textId="77777777" w:rsidTr="00032C1D">
        <w:tc>
          <w:tcPr>
            <w:tcW w:w="1036" w:type="dxa"/>
          </w:tcPr>
          <w:p w14:paraId="0524CB50" w14:textId="02D35D20" w:rsidR="00032C1D" w:rsidRPr="003A57F8" w:rsidRDefault="00CC47BD" w:rsidP="00032C1D">
            <w:pPr>
              <w:rPr>
                <w:rFonts w:ascii="Manrope" w:hAnsi="Manrope" w:cstheme="minorHAnsi"/>
                <w:sz w:val="22"/>
                <w:szCs w:val="22"/>
              </w:rPr>
            </w:pPr>
            <w:r w:rsidRPr="003A57F8">
              <w:rPr>
                <w:rFonts w:ascii="Manrope" w:hAnsi="Manrope" w:cstheme="minorHAnsi"/>
                <w:b/>
                <w:sz w:val="22"/>
                <w:szCs w:val="22"/>
              </w:rPr>
              <w:t>4</w:t>
            </w:r>
            <w:r w:rsidR="00032C1D" w:rsidRPr="003A57F8">
              <w:rPr>
                <w:rFonts w:ascii="Manrope" w:hAnsi="Manrope" w:cstheme="minorHAnsi"/>
                <w:b/>
                <w:sz w:val="22"/>
                <w:szCs w:val="22"/>
              </w:rPr>
              <w:t>.1.3.3</w:t>
            </w:r>
          </w:p>
        </w:tc>
        <w:tc>
          <w:tcPr>
            <w:tcW w:w="6553" w:type="dxa"/>
          </w:tcPr>
          <w:p w14:paraId="6F986B57" w14:textId="0C8ADAE2" w:rsidR="00032C1D" w:rsidRPr="003A57F8" w:rsidRDefault="0084125A" w:rsidP="00032C1D">
            <w:pPr>
              <w:rPr>
                <w:rFonts w:ascii="Manrope" w:hAnsi="Manrope" w:cstheme="minorHAnsi"/>
                <w:sz w:val="22"/>
                <w:szCs w:val="22"/>
              </w:rPr>
            </w:pPr>
            <w:r w:rsidRPr="003A57F8">
              <w:rPr>
                <w:rFonts w:ascii="Manrope" w:hAnsi="Manrope" w:cstheme="minorHAnsi"/>
                <w:b/>
                <w:sz w:val="22"/>
                <w:szCs w:val="22"/>
              </w:rPr>
              <w:t>Previous track record of delivery of business support services</w:t>
            </w:r>
          </w:p>
        </w:tc>
        <w:tc>
          <w:tcPr>
            <w:tcW w:w="1427" w:type="dxa"/>
          </w:tcPr>
          <w:p w14:paraId="455ADA0C" w14:textId="1CB73B00" w:rsidR="00032C1D" w:rsidRPr="003A57F8" w:rsidRDefault="008E6569" w:rsidP="00BE5074">
            <w:pPr>
              <w:jc w:val="center"/>
              <w:rPr>
                <w:rFonts w:ascii="Manrope" w:hAnsi="Manrope" w:cstheme="minorHAnsi"/>
                <w:sz w:val="22"/>
                <w:szCs w:val="22"/>
              </w:rPr>
            </w:pPr>
            <w:r w:rsidRPr="003A57F8">
              <w:rPr>
                <w:rFonts w:ascii="Manrope" w:hAnsi="Manrope" w:cstheme="minorHAnsi"/>
                <w:b/>
                <w:sz w:val="22"/>
                <w:szCs w:val="22"/>
              </w:rPr>
              <w:t>1</w:t>
            </w:r>
            <w:r w:rsidR="00BE5074" w:rsidRPr="003A57F8">
              <w:rPr>
                <w:rFonts w:ascii="Manrope" w:hAnsi="Manrope" w:cstheme="minorHAnsi"/>
                <w:b/>
                <w:sz w:val="22"/>
                <w:szCs w:val="22"/>
              </w:rPr>
              <w:t>5</w:t>
            </w:r>
            <w:r w:rsidR="00032C1D" w:rsidRPr="003A57F8">
              <w:rPr>
                <w:rFonts w:ascii="Manrope" w:hAnsi="Manrope" w:cstheme="minorHAnsi"/>
                <w:b/>
                <w:sz w:val="22"/>
                <w:szCs w:val="22"/>
              </w:rPr>
              <w:t>%</w:t>
            </w:r>
          </w:p>
        </w:tc>
      </w:tr>
      <w:tr w:rsidR="003A57F8" w:rsidRPr="003A57F8" w14:paraId="77BFB2CF" w14:textId="77777777" w:rsidTr="00032C1D">
        <w:tc>
          <w:tcPr>
            <w:tcW w:w="1036" w:type="dxa"/>
          </w:tcPr>
          <w:p w14:paraId="495D6DAE" w14:textId="2D30FE29" w:rsidR="00032C1D" w:rsidRPr="003A57F8" w:rsidRDefault="00CC47BD" w:rsidP="00032C1D">
            <w:pPr>
              <w:rPr>
                <w:rFonts w:ascii="Manrope" w:hAnsi="Manrope" w:cstheme="minorHAnsi"/>
                <w:sz w:val="22"/>
                <w:szCs w:val="22"/>
              </w:rPr>
            </w:pPr>
            <w:r w:rsidRPr="003A57F8">
              <w:rPr>
                <w:rFonts w:ascii="Manrope" w:hAnsi="Manrope" w:cstheme="minorHAnsi"/>
                <w:b/>
                <w:sz w:val="22"/>
                <w:szCs w:val="22"/>
              </w:rPr>
              <w:t>4</w:t>
            </w:r>
            <w:r w:rsidR="00032C1D" w:rsidRPr="003A57F8">
              <w:rPr>
                <w:rFonts w:ascii="Manrope" w:hAnsi="Manrope" w:cstheme="minorHAnsi"/>
                <w:b/>
                <w:sz w:val="22"/>
                <w:szCs w:val="22"/>
              </w:rPr>
              <w:t>.1.3.4</w:t>
            </w:r>
          </w:p>
        </w:tc>
        <w:tc>
          <w:tcPr>
            <w:tcW w:w="6553" w:type="dxa"/>
          </w:tcPr>
          <w:p w14:paraId="20459B7B" w14:textId="4B746BDC" w:rsidR="00032C1D" w:rsidRPr="003A57F8" w:rsidRDefault="00AF7530" w:rsidP="00032C1D">
            <w:pPr>
              <w:rPr>
                <w:rFonts w:ascii="Manrope" w:hAnsi="Manrope" w:cstheme="minorHAnsi"/>
                <w:sz w:val="22"/>
                <w:szCs w:val="22"/>
              </w:rPr>
            </w:pPr>
            <w:r w:rsidRPr="003A57F8">
              <w:rPr>
                <w:rFonts w:ascii="Manrope" w:hAnsi="Manrope" w:cstheme="minorHAnsi"/>
                <w:b/>
                <w:sz w:val="22"/>
                <w:szCs w:val="22"/>
              </w:rPr>
              <w:t>Experience and capability of the proposed advisory team</w:t>
            </w:r>
          </w:p>
        </w:tc>
        <w:tc>
          <w:tcPr>
            <w:tcW w:w="1427" w:type="dxa"/>
          </w:tcPr>
          <w:p w14:paraId="296A8D69" w14:textId="0207B45D" w:rsidR="00032C1D" w:rsidRPr="003A57F8" w:rsidRDefault="00BE5074" w:rsidP="008E6569">
            <w:pPr>
              <w:jc w:val="center"/>
              <w:rPr>
                <w:rFonts w:ascii="Manrope" w:hAnsi="Manrope" w:cstheme="minorHAnsi"/>
                <w:sz w:val="22"/>
                <w:szCs w:val="22"/>
              </w:rPr>
            </w:pPr>
            <w:r w:rsidRPr="003A57F8">
              <w:rPr>
                <w:rFonts w:ascii="Manrope" w:hAnsi="Manrope" w:cstheme="minorHAnsi"/>
                <w:b/>
                <w:sz w:val="22"/>
                <w:szCs w:val="22"/>
              </w:rPr>
              <w:t>3</w:t>
            </w:r>
            <w:r w:rsidR="008E6569" w:rsidRPr="003A57F8">
              <w:rPr>
                <w:rFonts w:ascii="Manrope" w:hAnsi="Manrope" w:cstheme="minorHAnsi"/>
                <w:b/>
                <w:sz w:val="22"/>
                <w:szCs w:val="22"/>
              </w:rPr>
              <w:t>0</w:t>
            </w:r>
            <w:r w:rsidR="00032C1D" w:rsidRPr="003A57F8">
              <w:rPr>
                <w:rFonts w:ascii="Manrope" w:hAnsi="Manrope" w:cstheme="minorHAnsi"/>
                <w:b/>
                <w:sz w:val="22"/>
                <w:szCs w:val="22"/>
              </w:rPr>
              <w:t>%</w:t>
            </w:r>
          </w:p>
        </w:tc>
      </w:tr>
      <w:tr w:rsidR="003A57F8" w:rsidRPr="003A57F8" w14:paraId="3BA76D1B" w14:textId="77777777" w:rsidTr="00032C1D">
        <w:tc>
          <w:tcPr>
            <w:tcW w:w="1036" w:type="dxa"/>
          </w:tcPr>
          <w:p w14:paraId="719DFFE2" w14:textId="3A459DA0" w:rsidR="00032C1D" w:rsidRPr="003A57F8" w:rsidRDefault="00CC47BD" w:rsidP="00032C1D">
            <w:pPr>
              <w:rPr>
                <w:rFonts w:ascii="Manrope" w:hAnsi="Manrope" w:cstheme="minorHAnsi"/>
                <w:sz w:val="22"/>
                <w:szCs w:val="22"/>
              </w:rPr>
            </w:pPr>
            <w:r w:rsidRPr="003A57F8">
              <w:rPr>
                <w:rFonts w:ascii="Manrope" w:hAnsi="Manrope" w:cstheme="minorHAnsi"/>
                <w:b/>
                <w:sz w:val="22"/>
                <w:szCs w:val="22"/>
              </w:rPr>
              <w:t>4</w:t>
            </w:r>
            <w:r w:rsidR="00BE5074" w:rsidRPr="003A57F8">
              <w:rPr>
                <w:rFonts w:ascii="Manrope" w:hAnsi="Manrope" w:cstheme="minorHAnsi"/>
                <w:b/>
                <w:sz w:val="22"/>
                <w:szCs w:val="22"/>
              </w:rPr>
              <w:t>.1.3.5</w:t>
            </w:r>
          </w:p>
        </w:tc>
        <w:tc>
          <w:tcPr>
            <w:tcW w:w="6553" w:type="dxa"/>
          </w:tcPr>
          <w:p w14:paraId="556E7384" w14:textId="105A5386" w:rsidR="00032C1D" w:rsidRPr="003A57F8" w:rsidRDefault="00014FC9" w:rsidP="00032C1D">
            <w:pPr>
              <w:rPr>
                <w:rFonts w:ascii="Manrope" w:hAnsi="Manrope" w:cstheme="minorHAnsi"/>
                <w:b/>
                <w:sz w:val="22"/>
                <w:szCs w:val="22"/>
              </w:rPr>
            </w:pPr>
            <w:r w:rsidRPr="003A57F8">
              <w:rPr>
                <w:rFonts w:ascii="Manrope" w:hAnsi="Manrope" w:cstheme="minorHAnsi"/>
                <w:b/>
                <w:sz w:val="22"/>
                <w:szCs w:val="22"/>
              </w:rPr>
              <w:t xml:space="preserve">Social Value </w:t>
            </w:r>
          </w:p>
        </w:tc>
        <w:tc>
          <w:tcPr>
            <w:tcW w:w="1427" w:type="dxa"/>
          </w:tcPr>
          <w:p w14:paraId="095276E2" w14:textId="3B2DE152" w:rsidR="00032C1D" w:rsidRPr="003A57F8" w:rsidRDefault="00014FC9" w:rsidP="00032C1D">
            <w:pPr>
              <w:jc w:val="center"/>
              <w:rPr>
                <w:rFonts w:ascii="Manrope" w:hAnsi="Manrope" w:cstheme="minorHAnsi"/>
                <w:b/>
                <w:sz w:val="22"/>
                <w:szCs w:val="22"/>
              </w:rPr>
            </w:pPr>
            <w:r w:rsidRPr="003A57F8">
              <w:rPr>
                <w:rFonts w:ascii="Manrope" w:hAnsi="Manrope" w:cstheme="minorHAnsi"/>
                <w:b/>
                <w:sz w:val="22"/>
                <w:szCs w:val="22"/>
              </w:rPr>
              <w:t>10</w:t>
            </w:r>
            <w:r w:rsidR="00032C1D" w:rsidRPr="003A57F8">
              <w:rPr>
                <w:rFonts w:ascii="Manrope" w:hAnsi="Manrope" w:cstheme="minorHAnsi"/>
                <w:b/>
                <w:sz w:val="22"/>
                <w:szCs w:val="22"/>
              </w:rPr>
              <w:t>%</w:t>
            </w:r>
          </w:p>
        </w:tc>
      </w:tr>
    </w:tbl>
    <w:p w14:paraId="211176B5" w14:textId="77777777" w:rsidR="00E65654" w:rsidRPr="003A57F8" w:rsidRDefault="00E65654">
      <w:pPr>
        <w:rPr>
          <w:rFonts w:ascii="Manrope" w:hAnsi="Manrope" w:cstheme="minorHAnsi"/>
          <w:sz w:val="22"/>
          <w:szCs w:val="22"/>
        </w:rPr>
      </w:pPr>
    </w:p>
    <w:p w14:paraId="481BE8B5" w14:textId="04FCB168" w:rsidR="00E65654" w:rsidRPr="003A57F8" w:rsidRDefault="00E65654">
      <w:pPr>
        <w:rPr>
          <w:rFonts w:ascii="Manrope" w:hAnsi="Manrope" w:cstheme="minorHAnsi"/>
          <w:sz w:val="22"/>
          <w:szCs w:val="22"/>
        </w:rPr>
      </w:pPr>
      <w:r w:rsidRPr="003A57F8">
        <w:rPr>
          <w:rFonts w:ascii="Manrope" w:hAnsi="Manrope" w:cstheme="minorHAnsi"/>
          <w:sz w:val="22"/>
          <w:szCs w:val="22"/>
        </w:rPr>
        <w:t xml:space="preserve">Technical </w:t>
      </w:r>
      <w:r w:rsidR="00CD6A47">
        <w:rPr>
          <w:rFonts w:ascii="Manrope" w:hAnsi="Manrope" w:cstheme="minorHAnsi"/>
          <w:sz w:val="22"/>
          <w:szCs w:val="22"/>
        </w:rPr>
        <w:t xml:space="preserve">Merit </w:t>
      </w:r>
      <w:r w:rsidRPr="003A57F8">
        <w:rPr>
          <w:rFonts w:ascii="Manrope" w:hAnsi="Manrope" w:cstheme="minorHAnsi"/>
          <w:sz w:val="22"/>
          <w:szCs w:val="22"/>
        </w:rPr>
        <w:t xml:space="preserve">scores from the Tender stage will be added together </w:t>
      </w:r>
      <w:r w:rsidR="0002304B">
        <w:rPr>
          <w:rFonts w:ascii="Manrope" w:hAnsi="Manrope" w:cstheme="minorHAnsi"/>
          <w:sz w:val="22"/>
          <w:szCs w:val="22"/>
        </w:rPr>
        <w:t xml:space="preserve">(max 100%) </w:t>
      </w:r>
      <w:r w:rsidR="00CD6A47">
        <w:rPr>
          <w:rFonts w:ascii="Manrope" w:hAnsi="Manrope" w:cstheme="minorHAnsi"/>
          <w:sz w:val="22"/>
          <w:szCs w:val="22"/>
        </w:rPr>
        <w:t xml:space="preserve">and factored </w:t>
      </w:r>
      <w:r w:rsidRPr="003A57F8">
        <w:rPr>
          <w:rFonts w:ascii="Manrope" w:hAnsi="Manrope" w:cstheme="minorHAnsi"/>
          <w:sz w:val="22"/>
          <w:szCs w:val="22"/>
        </w:rPr>
        <w:t xml:space="preserve">to give a total </w:t>
      </w:r>
      <w:r w:rsidRPr="003A57F8">
        <w:rPr>
          <w:rFonts w:ascii="Manrope" w:hAnsi="Manrope" w:cstheme="minorHAnsi"/>
          <w:b/>
          <w:sz w:val="22"/>
          <w:szCs w:val="22"/>
        </w:rPr>
        <w:t>technical score out of</w:t>
      </w:r>
      <w:r w:rsidRPr="003A57F8">
        <w:rPr>
          <w:rFonts w:ascii="Manrope" w:hAnsi="Manrope" w:cstheme="minorHAnsi"/>
          <w:sz w:val="22"/>
          <w:szCs w:val="22"/>
        </w:rPr>
        <w:t xml:space="preserve"> </w:t>
      </w:r>
      <w:r w:rsidR="008E6569" w:rsidRPr="003A57F8">
        <w:rPr>
          <w:rFonts w:ascii="Manrope" w:hAnsi="Manrope" w:cstheme="minorHAnsi"/>
          <w:b/>
          <w:sz w:val="22"/>
          <w:szCs w:val="22"/>
        </w:rPr>
        <w:t>75%</w:t>
      </w:r>
      <w:r w:rsidRPr="003A57F8">
        <w:rPr>
          <w:rFonts w:ascii="Manrope" w:hAnsi="Manrope" w:cstheme="minorHAnsi"/>
          <w:sz w:val="22"/>
          <w:szCs w:val="22"/>
        </w:rPr>
        <w:t xml:space="preserve"> </w:t>
      </w:r>
      <w:r w:rsidR="004C6C91" w:rsidRPr="003A57F8">
        <w:rPr>
          <w:rFonts w:ascii="Manrope" w:hAnsi="Manrope" w:cstheme="minorHAnsi"/>
          <w:sz w:val="22"/>
          <w:szCs w:val="22"/>
        </w:rPr>
        <w:t>w</w:t>
      </w:r>
      <w:r w:rsidRPr="003A57F8">
        <w:rPr>
          <w:rFonts w:ascii="Manrope" w:hAnsi="Manrope" w:cstheme="minorHAnsi"/>
          <w:sz w:val="22"/>
          <w:szCs w:val="22"/>
        </w:rPr>
        <w:t xml:space="preserve">hich will then be added to the </w:t>
      </w:r>
      <w:proofErr w:type="gramStart"/>
      <w:r w:rsidR="008E6569" w:rsidRPr="003A57F8">
        <w:rPr>
          <w:rFonts w:ascii="Manrope" w:hAnsi="Manrope" w:cstheme="minorHAnsi"/>
          <w:b/>
          <w:sz w:val="22"/>
          <w:szCs w:val="22"/>
        </w:rPr>
        <w:t xml:space="preserve">KPI </w:t>
      </w:r>
      <w:r w:rsidRPr="003A57F8">
        <w:rPr>
          <w:rFonts w:ascii="Manrope" w:hAnsi="Manrope" w:cstheme="minorHAnsi"/>
          <w:b/>
          <w:sz w:val="22"/>
          <w:szCs w:val="22"/>
        </w:rPr>
        <w:t xml:space="preserve"> score</w:t>
      </w:r>
      <w:proofErr w:type="gramEnd"/>
      <w:r w:rsidRPr="003A57F8">
        <w:rPr>
          <w:rFonts w:ascii="Manrope" w:hAnsi="Manrope" w:cstheme="minorHAnsi"/>
          <w:b/>
          <w:sz w:val="22"/>
          <w:szCs w:val="22"/>
        </w:rPr>
        <w:t xml:space="preserve"> (out of</w:t>
      </w:r>
      <w:r w:rsidR="004C6C91" w:rsidRPr="003A57F8">
        <w:rPr>
          <w:rFonts w:ascii="Manrope" w:hAnsi="Manrope" w:cstheme="minorHAnsi"/>
          <w:b/>
          <w:sz w:val="22"/>
          <w:szCs w:val="22"/>
        </w:rPr>
        <w:t xml:space="preserve"> </w:t>
      </w:r>
      <w:r w:rsidR="008E6569" w:rsidRPr="003A57F8">
        <w:rPr>
          <w:rFonts w:ascii="Manrope" w:hAnsi="Manrope" w:cstheme="minorHAnsi"/>
          <w:b/>
          <w:sz w:val="22"/>
          <w:szCs w:val="22"/>
        </w:rPr>
        <w:t>25</w:t>
      </w:r>
      <w:r w:rsidRPr="003A57F8">
        <w:rPr>
          <w:rFonts w:ascii="Manrope" w:hAnsi="Manrope" w:cstheme="minorHAnsi"/>
          <w:b/>
          <w:sz w:val="22"/>
          <w:szCs w:val="22"/>
        </w:rPr>
        <w:t xml:space="preserve">%) to give an overall </w:t>
      </w:r>
      <w:r w:rsidR="0002304B">
        <w:rPr>
          <w:rFonts w:ascii="Manrope" w:hAnsi="Manrope" w:cstheme="minorHAnsi"/>
          <w:b/>
          <w:sz w:val="22"/>
          <w:szCs w:val="22"/>
        </w:rPr>
        <w:t xml:space="preserve">tender </w:t>
      </w:r>
      <w:r w:rsidRPr="003A57F8">
        <w:rPr>
          <w:rFonts w:ascii="Manrope" w:hAnsi="Manrope" w:cstheme="minorHAnsi"/>
          <w:b/>
          <w:sz w:val="22"/>
          <w:szCs w:val="22"/>
        </w:rPr>
        <w:t>score of 100%.</w:t>
      </w:r>
      <w:r w:rsidRPr="003A57F8">
        <w:rPr>
          <w:rFonts w:ascii="Manrope" w:hAnsi="Manrope" w:cstheme="minorHAnsi"/>
          <w:sz w:val="22"/>
          <w:szCs w:val="22"/>
        </w:rPr>
        <w:t xml:space="preserve"> </w:t>
      </w:r>
    </w:p>
    <w:p w14:paraId="71BB372D" w14:textId="77777777" w:rsidR="00E65654" w:rsidRPr="003A57F8" w:rsidRDefault="00E65654">
      <w:pPr>
        <w:rPr>
          <w:rFonts w:ascii="Manrope" w:hAnsi="Manrope" w:cstheme="minorHAnsi"/>
          <w:sz w:val="22"/>
          <w:szCs w:val="22"/>
        </w:rPr>
      </w:pPr>
    </w:p>
    <w:p w14:paraId="658A7D64" w14:textId="763BDB1A" w:rsidR="00E65654" w:rsidRDefault="00E65654">
      <w:pPr>
        <w:rPr>
          <w:rFonts w:ascii="Manrope" w:hAnsi="Manrope" w:cstheme="minorHAnsi"/>
          <w:sz w:val="22"/>
          <w:szCs w:val="22"/>
        </w:rPr>
      </w:pPr>
    </w:p>
    <w:p w14:paraId="715173E5" w14:textId="77777777" w:rsidR="00CD6A47" w:rsidRDefault="00CD6A47">
      <w:pPr>
        <w:rPr>
          <w:rFonts w:ascii="Manrope" w:hAnsi="Manrope" w:cstheme="minorHAnsi"/>
          <w:sz w:val="22"/>
          <w:szCs w:val="22"/>
        </w:rPr>
      </w:pPr>
    </w:p>
    <w:p w14:paraId="298275E1" w14:textId="1A3614DC" w:rsidR="00067693" w:rsidRDefault="00067693">
      <w:pPr>
        <w:rPr>
          <w:rFonts w:ascii="Manrope" w:hAnsi="Manrope" w:cstheme="minorHAnsi"/>
          <w:sz w:val="22"/>
          <w:szCs w:val="22"/>
        </w:rPr>
      </w:pPr>
      <w:r>
        <w:rPr>
          <w:rFonts w:ascii="Manrope" w:hAnsi="Manrope" w:cstheme="minorHAnsi"/>
          <w:sz w:val="22"/>
          <w:szCs w:val="22"/>
        </w:rPr>
        <w:br w:type="page"/>
      </w:r>
    </w:p>
    <w:p w14:paraId="0CF94AEF" w14:textId="5A30468E" w:rsidR="00E65654" w:rsidRPr="003A57F8" w:rsidRDefault="00CC47BD" w:rsidP="00942F6B">
      <w:pPr>
        <w:pStyle w:val="ListParagraph"/>
        <w:numPr>
          <w:ilvl w:val="1"/>
          <w:numId w:val="8"/>
        </w:numPr>
        <w:rPr>
          <w:rFonts w:ascii="Manrope" w:hAnsi="Manrope" w:cstheme="minorHAnsi"/>
          <w:b/>
          <w:sz w:val="22"/>
          <w:szCs w:val="22"/>
        </w:rPr>
      </w:pPr>
      <w:r w:rsidRPr="003A57F8">
        <w:rPr>
          <w:rFonts w:ascii="Manrope" w:hAnsi="Manrope" w:cstheme="minorHAnsi"/>
          <w:b/>
          <w:sz w:val="22"/>
          <w:szCs w:val="22"/>
        </w:rPr>
        <w:lastRenderedPageBreak/>
        <w:t>S</w:t>
      </w:r>
      <w:r w:rsidR="00E65654" w:rsidRPr="003A57F8">
        <w:rPr>
          <w:rFonts w:ascii="Manrope" w:hAnsi="Manrope" w:cstheme="minorHAnsi"/>
          <w:b/>
          <w:sz w:val="22"/>
          <w:szCs w:val="22"/>
        </w:rPr>
        <w:t xml:space="preserve">upplier Evaluation </w:t>
      </w:r>
    </w:p>
    <w:p w14:paraId="52BC71FD" w14:textId="77777777" w:rsidR="00E65654" w:rsidRPr="003A57F8" w:rsidRDefault="00E65654" w:rsidP="0017135E">
      <w:pPr>
        <w:rPr>
          <w:rFonts w:ascii="Manrope" w:hAnsi="Manrope" w:cstheme="minorHAnsi"/>
          <w:b/>
          <w:sz w:val="22"/>
          <w:szCs w:val="22"/>
        </w:rPr>
      </w:pPr>
    </w:p>
    <w:p w14:paraId="226DD579" w14:textId="4DE45F5D" w:rsidR="00E65654" w:rsidRPr="003A57F8" w:rsidRDefault="00E65654" w:rsidP="0017135E">
      <w:pPr>
        <w:rPr>
          <w:rFonts w:ascii="Manrope" w:hAnsi="Manrope" w:cstheme="minorHAnsi"/>
          <w:sz w:val="22"/>
          <w:szCs w:val="22"/>
        </w:rPr>
      </w:pPr>
      <w:r w:rsidRPr="003A57F8">
        <w:rPr>
          <w:rFonts w:ascii="Manrope" w:hAnsi="Manrope" w:cstheme="minorHAnsi"/>
          <w:sz w:val="22"/>
          <w:szCs w:val="22"/>
        </w:rPr>
        <w:t>The evaluation of submissions will be on the criteria listed below</w:t>
      </w:r>
      <w:r w:rsidRPr="003A57F8">
        <w:rPr>
          <w:rFonts w:ascii="Manrope" w:hAnsi="Manrope" w:cstheme="minorHAnsi"/>
          <w:b/>
          <w:sz w:val="22"/>
          <w:szCs w:val="22"/>
        </w:rPr>
        <w:t>.</w:t>
      </w:r>
      <w:r w:rsidRPr="003A57F8">
        <w:rPr>
          <w:rFonts w:ascii="Manrope" w:hAnsi="Manrope" w:cstheme="minorHAnsi"/>
          <w:sz w:val="22"/>
          <w:szCs w:val="22"/>
        </w:rPr>
        <w:t xml:space="preserve"> The criteria will count for 100% of the overall evaluation with the relevant weightings </w:t>
      </w:r>
      <w:r w:rsidR="00067693">
        <w:rPr>
          <w:rFonts w:ascii="Manrope" w:hAnsi="Manrope" w:cstheme="minorHAnsi"/>
          <w:sz w:val="22"/>
          <w:szCs w:val="22"/>
        </w:rPr>
        <w:t>as described</w:t>
      </w:r>
      <w:r w:rsidRPr="003A57F8">
        <w:rPr>
          <w:rFonts w:ascii="Manrope" w:hAnsi="Manrope" w:cstheme="minorHAnsi"/>
          <w:sz w:val="22"/>
          <w:szCs w:val="22"/>
        </w:rPr>
        <w:t xml:space="preserve">. </w:t>
      </w:r>
    </w:p>
    <w:p w14:paraId="32A5BDE2" w14:textId="77777777" w:rsidR="00CD6A47" w:rsidRPr="003A57F8" w:rsidRDefault="00CD6A47" w:rsidP="0017135E">
      <w:pPr>
        <w:rPr>
          <w:rFonts w:ascii="Manrope" w:hAnsi="Manrope" w:cstheme="minorHAnsi"/>
          <w:sz w:val="22"/>
          <w:szCs w:val="22"/>
        </w:rPr>
      </w:pPr>
    </w:p>
    <w:p w14:paraId="13BF42BD" w14:textId="2106E524" w:rsidR="00E65654" w:rsidRPr="003A57F8" w:rsidRDefault="00E65654" w:rsidP="0017135E">
      <w:pPr>
        <w:rPr>
          <w:rFonts w:ascii="Manrope" w:hAnsi="Manrope" w:cstheme="minorHAnsi"/>
          <w:sz w:val="22"/>
          <w:szCs w:val="22"/>
        </w:rPr>
      </w:pPr>
      <w:r w:rsidRPr="003A57F8">
        <w:rPr>
          <w:rFonts w:ascii="Manrope" w:hAnsi="Manrope" w:cstheme="minorHAnsi"/>
          <w:sz w:val="22"/>
          <w:szCs w:val="22"/>
        </w:rPr>
        <w:t xml:space="preserve">Evaluation criteria will be a combination of both </w:t>
      </w:r>
      <w:r w:rsidR="0084125A" w:rsidRPr="003A57F8">
        <w:rPr>
          <w:rFonts w:ascii="Manrope" w:hAnsi="Manrope" w:cstheme="minorHAnsi"/>
          <w:sz w:val="22"/>
          <w:szCs w:val="22"/>
        </w:rPr>
        <w:t>output (KPI)</w:t>
      </w:r>
      <w:r w:rsidRPr="003A57F8">
        <w:rPr>
          <w:rFonts w:ascii="Manrope" w:hAnsi="Manrope" w:cstheme="minorHAnsi"/>
          <w:sz w:val="22"/>
          <w:szCs w:val="22"/>
        </w:rPr>
        <w:t xml:space="preserve"> and </w:t>
      </w:r>
      <w:r w:rsidR="0084125A" w:rsidRPr="003A57F8">
        <w:rPr>
          <w:rFonts w:ascii="Manrope" w:hAnsi="Manrope" w:cstheme="minorHAnsi"/>
          <w:sz w:val="22"/>
          <w:szCs w:val="22"/>
        </w:rPr>
        <w:t>technical</w:t>
      </w:r>
      <w:r w:rsidRPr="003A57F8">
        <w:rPr>
          <w:rFonts w:ascii="Manrope" w:hAnsi="Manrope" w:cstheme="minorHAnsi"/>
          <w:sz w:val="22"/>
          <w:szCs w:val="22"/>
        </w:rPr>
        <w:t xml:space="preserve"> factors and will consider the following areas: </w:t>
      </w:r>
    </w:p>
    <w:p w14:paraId="2B700C20" w14:textId="04CD513B" w:rsidR="00E65654" w:rsidRDefault="00E65654" w:rsidP="0017135E">
      <w:pPr>
        <w:rPr>
          <w:rFonts w:ascii="Manrope" w:hAnsi="Manrope" w:cstheme="minorHAnsi"/>
          <w:sz w:val="22"/>
          <w:szCs w:val="22"/>
        </w:rPr>
      </w:pPr>
    </w:p>
    <w:p w14:paraId="53B1F06A" w14:textId="4DDF979B" w:rsidR="00067693" w:rsidRDefault="00067693" w:rsidP="0017135E">
      <w:pPr>
        <w:rPr>
          <w:rFonts w:ascii="Manrope" w:hAnsi="Manrope" w:cstheme="minorHAnsi"/>
          <w:sz w:val="22"/>
          <w:szCs w:val="22"/>
        </w:rPr>
      </w:pPr>
    </w:p>
    <w:p w14:paraId="15C7EF4D" w14:textId="77777777" w:rsidR="00067693" w:rsidRPr="003A57F8" w:rsidRDefault="00067693" w:rsidP="0017135E">
      <w:pPr>
        <w:rPr>
          <w:rFonts w:ascii="Manrope" w:hAnsi="Manrope" w:cstheme="minorHAnsi"/>
          <w:sz w:val="22"/>
          <w:szCs w:val="22"/>
        </w:rPr>
      </w:pPr>
    </w:p>
    <w:p w14:paraId="048DFBB3" w14:textId="2D6F2ED5" w:rsidR="00E65654" w:rsidRPr="003A57F8" w:rsidRDefault="00CC47BD" w:rsidP="0017135E">
      <w:pPr>
        <w:rPr>
          <w:rFonts w:ascii="Manrope" w:hAnsi="Manrope" w:cstheme="minorHAnsi"/>
          <w:b/>
          <w:sz w:val="22"/>
          <w:szCs w:val="22"/>
          <w:u w:val="single"/>
        </w:rPr>
      </w:pPr>
      <w:r w:rsidRPr="003A57F8">
        <w:rPr>
          <w:rFonts w:ascii="Manrope" w:hAnsi="Manrope" w:cstheme="minorHAnsi"/>
          <w:b/>
          <w:sz w:val="22"/>
          <w:szCs w:val="22"/>
        </w:rPr>
        <w:t>4</w:t>
      </w:r>
      <w:r w:rsidR="00E65654" w:rsidRPr="003A57F8">
        <w:rPr>
          <w:rFonts w:ascii="Manrope" w:hAnsi="Manrope" w:cstheme="minorHAnsi"/>
          <w:b/>
          <w:sz w:val="22"/>
          <w:szCs w:val="22"/>
        </w:rPr>
        <w:t>.</w:t>
      </w:r>
      <w:r w:rsidRPr="003A57F8">
        <w:rPr>
          <w:rFonts w:ascii="Manrope" w:hAnsi="Manrope" w:cstheme="minorHAnsi"/>
          <w:b/>
          <w:sz w:val="22"/>
          <w:szCs w:val="22"/>
        </w:rPr>
        <w:t>2</w:t>
      </w:r>
      <w:r w:rsidR="00E65654" w:rsidRPr="003A57F8">
        <w:rPr>
          <w:rFonts w:ascii="Manrope" w:hAnsi="Manrope" w:cstheme="minorHAnsi"/>
          <w:b/>
          <w:sz w:val="22"/>
          <w:szCs w:val="22"/>
        </w:rPr>
        <w:t xml:space="preserve">.1 </w:t>
      </w:r>
      <w:r w:rsidR="008E6569" w:rsidRPr="003A57F8">
        <w:rPr>
          <w:rFonts w:ascii="Manrope" w:hAnsi="Manrope" w:cstheme="minorHAnsi"/>
          <w:b/>
          <w:sz w:val="22"/>
          <w:szCs w:val="22"/>
        </w:rPr>
        <w:t>KPIs</w:t>
      </w:r>
      <w:r w:rsidR="00E65654" w:rsidRPr="003A57F8">
        <w:rPr>
          <w:rFonts w:ascii="Manrope" w:hAnsi="Manrope" w:cstheme="minorHAnsi"/>
          <w:b/>
          <w:sz w:val="22"/>
          <w:szCs w:val="22"/>
        </w:rPr>
        <w:t xml:space="preserve"> (</w:t>
      </w:r>
      <w:r w:rsidR="008E6569" w:rsidRPr="003A57F8">
        <w:rPr>
          <w:rFonts w:ascii="Manrope" w:hAnsi="Manrope" w:cstheme="minorHAnsi"/>
          <w:b/>
          <w:sz w:val="22"/>
          <w:szCs w:val="22"/>
        </w:rPr>
        <w:t>25</w:t>
      </w:r>
      <w:r w:rsidR="00E65654" w:rsidRPr="003A57F8">
        <w:rPr>
          <w:rFonts w:ascii="Manrope" w:hAnsi="Manrope" w:cstheme="minorHAnsi"/>
          <w:b/>
          <w:sz w:val="22"/>
          <w:szCs w:val="22"/>
        </w:rPr>
        <w:t>%)</w:t>
      </w:r>
    </w:p>
    <w:p w14:paraId="55FDADDC" w14:textId="77777777" w:rsidR="00E65654" w:rsidRPr="003A57F8" w:rsidRDefault="00E65654" w:rsidP="0017135E">
      <w:pPr>
        <w:rPr>
          <w:rFonts w:ascii="Manrope" w:hAnsi="Manrope" w:cstheme="minorHAnsi"/>
          <w:sz w:val="22"/>
          <w:szCs w:val="22"/>
        </w:rPr>
      </w:pPr>
    </w:p>
    <w:p w14:paraId="26BF4DA7" w14:textId="1795FD22" w:rsidR="008E6569" w:rsidRDefault="00E65654" w:rsidP="0017135E">
      <w:pPr>
        <w:rPr>
          <w:rFonts w:ascii="Manrope" w:hAnsi="Manrope" w:cstheme="minorHAnsi"/>
          <w:sz w:val="22"/>
          <w:szCs w:val="22"/>
        </w:rPr>
      </w:pPr>
      <w:r w:rsidRPr="003A57F8">
        <w:rPr>
          <w:rFonts w:ascii="Manrope" w:hAnsi="Manrope" w:cstheme="minorHAnsi"/>
          <w:b/>
          <w:sz w:val="22"/>
          <w:szCs w:val="22"/>
        </w:rPr>
        <w:t xml:space="preserve">The </w:t>
      </w:r>
      <w:r w:rsidR="008E6569" w:rsidRPr="003A57F8">
        <w:rPr>
          <w:rFonts w:ascii="Manrope" w:hAnsi="Manrope" w:cstheme="minorHAnsi"/>
          <w:b/>
          <w:sz w:val="22"/>
          <w:szCs w:val="22"/>
        </w:rPr>
        <w:t>proposed KPIs</w:t>
      </w:r>
      <w:r w:rsidR="00067693">
        <w:rPr>
          <w:rFonts w:ascii="Manrope" w:hAnsi="Manrope" w:cstheme="minorHAnsi"/>
          <w:b/>
          <w:sz w:val="22"/>
          <w:szCs w:val="22"/>
        </w:rPr>
        <w:t xml:space="preserve"> section</w:t>
      </w:r>
      <w:r w:rsidRPr="003A57F8">
        <w:rPr>
          <w:rFonts w:ascii="Manrope" w:hAnsi="Manrope" w:cstheme="minorHAnsi"/>
          <w:b/>
          <w:sz w:val="22"/>
          <w:szCs w:val="22"/>
        </w:rPr>
        <w:t xml:space="preserve"> carries a weighting of </w:t>
      </w:r>
      <w:r w:rsidR="008E6569" w:rsidRPr="003A57F8">
        <w:rPr>
          <w:rFonts w:ascii="Manrope" w:hAnsi="Manrope" w:cstheme="minorHAnsi"/>
          <w:b/>
          <w:sz w:val="22"/>
          <w:szCs w:val="22"/>
        </w:rPr>
        <w:t>25</w:t>
      </w:r>
      <w:r w:rsidRPr="003A57F8">
        <w:rPr>
          <w:rFonts w:ascii="Manrope" w:hAnsi="Manrope" w:cstheme="minorHAnsi"/>
          <w:b/>
          <w:sz w:val="22"/>
          <w:szCs w:val="22"/>
        </w:rPr>
        <w:t xml:space="preserve">% </w:t>
      </w:r>
      <w:r w:rsidRPr="003A57F8">
        <w:rPr>
          <w:rFonts w:ascii="Manrope" w:hAnsi="Manrope" w:cstheme="minorHAnsi"/>
          <w:sz w:val="22"/>
          <w:szCs w:val="22"/>
        </w:rPr>
        <w:t>of the overall achievable score. The supplier must provide an economically sound</w:t>
      </w:r>
      <w:r w:rsidR="008E6569" w:rsidRPr="003A57F8">
        <w:rPr>
          <w:rFonts w:ascii="Manrope" w:hAnsi="Manrope" w:cstheme="minorHAnsi"/>
          <w:sz w:val="22"/>
          <w:szCs w:val="22"/>
        </w:rPr>
        <w:t xml:space="preserve"> and deliverable</w:t>
      </w:r>
      <w:r w:rsidRPr="003A57F8">
        <w:rPr>
          <w:rFonts w:ascii="Manrope" w:hAnsi="Manrope" w:cstheme="minorHAnsi"/>
          <w:sz w:val="22"/>
          <w:szCs w:val="22"/>
        </w:rPr>
        <w:t xml:space="preserve"> proposal </w:t>
      </w:r>
      <w:r w:rsidR="008E6569" w:rsidRPr="003A57F8">
        <w:rPr>
          <w:rFonts w:ascii="Manrope" w:hAnsi="Manrope" w:cstheme="minorHAnsi"/>
          <w:sz w:val="22"/>
          <w:szCs w:val="22"/>
        </w:rPr>
        <w:t>driven by outcomes for the client businesses.</w:t>
      </w:r>
    </w:p>
    <w:p w14:paraId="55858886" w14:textId="6D8F841F" w:rsidR="00E61AE4" w:rsidRDefault="00E61AE4" w:rsidP="0017135E">
      <w:pPr>
        <w:rPr>
          <w:rFonts w:ascii="Manrope" w:hAnsi="Manrope" w:cstheme="minorHAnsi"/>
          <w:sz w:val="22"/>
          <w:szCs w:val="22"/>
        </w:rPr>
      </w:pPr>
    </w:p>
    <w:p w14:paraId="35CC7EA4" w14:textId="40E9633E" w:rsidR="00E61AE4" w:rsidRDefault="00E61AE4" w:rsidP="0017135E">
      <w:pPr>
        <w:rPr>
          <w:rFonts w:ascii="Manrope" w:hAnsi="Manrope" w:cstheme="minorHAnsi"/>
          <w:sz w:val="22"/>
          <w:szCs w:val="22"/>
        </w:rPr>
      </w:pPr>
      <w:r>
        <w:rPr>
          <w:rFonts w:ascii="Manrope" w:hAnsi="Manrope" w:cstheme="minorHAnsi"/>
          <w:sz w:val="22"/>
          <w:szCs w:val="22"/>
        </w:rPr>
        <w:t xml:space="preserve">Individual KPIs will be scored across all </w:t>
      </w:r>
      <w:r w:rsidR="007B383B">
        <w:rPr>
          <w:rFonts w:ascii="Manrope" w:hAnsi="Manrope" w:cstheme="minorHAnsi"/>
          <w:sz w:val="22"/>
          <w:szCs w:val="22"/>
        </w:rPr>
        <w:t>tender submissions</w:t>
      </w:r>
      <w:r>
        <w:rPr>
          <w:rFonts w:ascii="Manrope" w:hAnsi="Manrope" w:cstheme="minorHAnsi"/>
          <w:sz w:val="22"/>
          <w:szCs w:val="22"/>
        </w:rPr>
        <w:t xml:space="preserve">, with the </w:t>
      </w:r>
      <w:r w:rsidR="007B383B">
        <w:rPr>
          <w:rFonts w:ascii="Manrope" w:hAnsi="Manrope" w:cstheme="minorHAnsi"/>
          <w:sz w:val="22"/>
          <w:szCs w:val="22"/>
        </w:rPr>
        <w:t xml:space="preserve">best outcomes (for example more referrals or lower response times) </w:t>
      </w:r>
      <w:r>
        <w:rPr>
          <w:rFonts w:ascii="Manrope" w:hAnsi="Manrope" w:cstheme="minorHAnsi"/>
          <w:sz w:val="22"/>
          <w:szCs w:val="22"/>
        </w:rPr>
        <w:t xml:space="preserve">scoring </w:t>
      </w:r>
      <w:proofErr w:type="gramStart"/>
      <w:r>
        <w:rPr>
          <w:rFonts w:ascii="Manrope" w:hAnsi="Manrope" w:cstheme="minorHAnsi"/>
          <w:sz w:val="22"/>
          <w:szCs w:val="22"/>
        </w:rPr>
        <w:t>5</w:t>
      </w:r>
      <w:proofErr w:type="gramEnd"/>
      <w:r>
        <w:rPr>
          <w:rFonts w:ascii="Manrope" w:hAnsi="Manrope" w:cstheme="minorHAnsi"/>
          <w:sz w:val="22"/>
          <w:szCs w:val="22"/>
        </w:rPr>
        <w:t xml:space="preserve"> and the </w:t>
      </w:r>
      <w:r w:rsidR="007B383B">
        <w:rPr>
          <w:rFonts w:ascii="Manrope" w:hAnsi="Manrope" w:cstheme="minorHAnsi"/>
          <w:sz w:val="22"/>
          <w:szCs w:val="22"/>
        </w:rPr>
        <w:t>worst</w:t>
      </w:r>
      <w:r>
        <w:rPr>
          <w:rFonts w:ascii="Manrope" w:hAnsi="Manrope" w:cstheme="minorHAnsi"/>
          <w:sz w:val="22"/>
          <w:szCs w:val="22"/>
        </w:rPr>
        <w:t xml:space="preserve"> 1 for that particular KPI. Where there </w:t>
      </w:r>
      <w:r w:rsidR="0052734F">
        <w:rPr>
          <w:rFonts w:ascii="Manrope" w:hAnsi="Manrope" w:cstheme="minorHAnsi"/>
          <w:sz w:val="22"/>
          <w:szCs w:val="22"/>
        </w:rPr>
        <w:t>is a wide range</w:t>
      </w:r>
      <w:r>
        <w:rPr>
          <w:rFonts w:ascii="Manrope" w:hAnsi="Manrope" w:cstheme="minorHAnsi"/>
          <w:sz w:val="22"/>
          <w:szCs w:val="22"/>
        </w:rPr>
        <w:t xml:space="preserve"> of tenders and/or KPI values, scores will be allocated to bands, for example 5 = 100+, 4 = 80-99 and so on</w:t>
      </w:r>
      <w:r w:rsidR="0052734F">
        <w:rPr>
          <w:rFonts w:ascii="Manrope" w:hAnsi="Manrope" w:cstheme="minorHAnsi"/>
          <w:sz w:val="22"/>
          <w:szCs w:val="22"/>
        </w:rPr>
        <w:t xml:space="preserve"> (values dependant on KPI)</w:t>
      </w:r>
      <w:r>
        <w:rPr>
          <w:rFonts w:ascii="Manrope" w:hAnsi="Manrope" w:cstheme="minorHAnsi"/>
          <w:sz w:val="22"/>
          <w:szCs w:val="22"/>
        </w:rPr>
        <w:t>.</w:t>
      </w:r>
    </w:p>
    <w:p w14:paraId="2F8A1104" w14:textId="551BC891" w:rsidR="007B383B" w:rsidRDefault="007B383B" w:rsidP="0017135E">
      <w:pPr>
        <w:rPr>
          <w:rFonts w:ascii="Manrope" w:hAnsi="Manrope" w:cstheme="minorHAnsi"/>
          <w:sz w:val="22"/>
          <w:szCs w:val="22"/>
        </w:rPr>
      </w:pPr>
    </w:p>
    <w:p w14:paraId="25EA4C54" w14:textId="5F917548" w:rsidR="007B383B" w:rsidRDefault="007B383B" w:rsidP="0017135E">
      <w:pPr>
        <w:rPr>
          <w:rFonts w:ascii="Manrope" w:hAnsi="Manrope" w:cstheme="minorHAnsi"/>
          <w:sz w:val="22"/>
          <w:szCs w:val="22"/>
        </w:rPr>
      </w:pPr>
      <w:r>
        <w:rPr>
          <w:rFonts w:ascii="Manrope" w:hAnsi="Manrope" w:cstheme="minorHAnsi"/>
          <w:sz w:val="22"/>
          <w:szCs w:val="22"/>
        </w:rPr>
        <w:t>Scores across all KPIs for a tender submission will be totalled. The highest-scoring tender will be allocated the maximum score of 25% for this section and others allocated a lower score on a pro-rata basis.</w:t>
      </w:r>
    </w:p>
    <w:p w14:paraId="64F424C0" w14:textId="4C684C75" w:rsidR="0052734F" w:rsidRDefault="0052734F" w:rsidP="0017135E">
      <w:pPr>
        <w:rPr>
          <w:rFonts w:ascii="Manrope" w:hAnsi="Manrope" w:cstheme="minorHAnsi"/>
          <w:sz w:val="22"/>
          <w:szCs w:val="22"/>
        </w:rPr>
      </w:pPr>
    </w:p>
    <w:p w14:paraId="5849FB0C" w14:textId="7FE3DA58" w:rsidR="0052734F" w:rsidRDefault="0052734F" w:rsidP="0017135E">
      <w:pPr>
        <w:rPr>
          <w:rFonts w:ascii="Manrope" w:hAnsi="Manrope" w:cstheme="minorHAnsi"/>
          <w:sz w:val="22"/>
          <w:szCs w:val="22"/>
        </w:rPr>
      </w:pPr>
      <w:r>
        <w:rPr>
          <w:rFonts w:ascii="Manrope" w:hAnsi="Manrope" w:cstheme="minorHAnsi"/>
          <w:sz w:val="22"/>
          <w:szCs w:val="22"/>
        </w:rPr>
        <w:t xml:space="preserve">ECW reserves the right to allocate a score of zero to any proposed KPIs, which in the view of the appraisal panel are excessive and/or </w:t>
      </w:r>
      <w:r w:rsidR="00501B84">
        <w:rPr>
          <w:rFonts w:ascii="Manrope" w:hAnsi="Manrope" w:cstheme="minorHAnsi"/>
          <w:sz w:val="22"/>
          <w:szCs w:val="22"/>
        </w:rPr>
        <w:t xml:space="preserve">highly </w:t>
      </w:r>
      <w:r>
        <w:rPr>
          <w:rFonts w:ascii="Manrope" w:hAnsi="Manrope" w:cstheme="minorHAnsi"/>
          <w:sz w:val="22"/>
          <w:szCs w:val="22"/>
        </w:rPr>
        <w:t>unlikely to be achievable, based on previous experience of business support delivery.</w:t>
      </w:r>
    </w:p>
    <w:p w14:paraId="3CEEB3D1" w14:textId="33A29456" w:rsidR="0052734F" w:rsidRDefault="0052734F" w:rsidP="0017135E">
      <w:pPr>
        <w:rPr>
          <w:rFonts w:ascii="Manrope" w:hAnsi="Manrope" w:cstheme="minorHAnsi"/>
          <w:sz w:val="22"/>
          <w:szCs w:val="22"/>
        </w:rPr>
      </w:pPr>
    </w:p>
    <w:p w14:paraId="515BBD0C" w14:textId="3A790D1E" w:rsidR="00E61AE4" w:rsidRDefault="00E61AE4" w:rsidP="00EF56CC">
      <w:pPr>
        <w:rPr>
          <w:rFonts w:ascii="Manrope" w:hAnsi="Manrope" w:cstheme="minorHAnsi"/>
          <w:sz w:val="22"/>
          <w:szCs w:val="22"/>
        </w:rPr>
      </w:pPr>
      <w:r>
        <w:rPr>
          <w:rFonts w:ascii="Manrope" w:hAnsi="Manrope" w:cstheme="minorHAnsi"/>
          <w:sz w:val="22"/>
          <w:szCs w:val="22"/>
        </w:rPr>
        <w:t xml:space="preserve">Bidders are reminded that any or all KPIs may be included as </w:t>
      </w:r>
      <w:r w:rsidR="007B383B">
        <w:rPr>
          <w:rFonts w:ascii="Manrope" w:hAnsi="Manrope" w:cstheme="minorHAnsi"/>
          <w:sz w:val="22"/>
          <w:szCs w:val="22"/>
        </w:rPr>
        <w:t>conditions</w:t>
      </w:r>
      <w:r w:rsidR="0052734F">
        <w:rPr>
          <w:rFonts w:ascii="Manrope" w:hAnsi="Manrope" w:cstheme="minorHAnsi"/>
          <w:sz w:val="22"/>
          <w:szCs w:val="22"/>
        </w:rPr>
        <w:t xml:space="preserve"> in a final delivery contract and failure to meet them may be cause for termination of the contract or other sanctions.</w:t>
      </w:r>
      <w:r w:rsidR="00067693">
        <w:rPr>
          <w:rFonts w:ascii="Manrope" w:hAnsi="Manrope" w:cstheme="minorHAnsi"/>
          <w:sz w:val="22"/>
          <w:szCs w:val="22"/>
        </w:rPr>
        <w:t xml:space="preserve"> ECW may apply additional KPIs to any final contract, including ones that are not evaluated in this process.</w:t>
      </w:r>
    </w:p>
    <w:p w14:paraId="05F0D69F" w14:textId="2AEFE090" w:rsidR="00501B84" w:rsidRDefault="00501B84" w:rsidP="00EF56CC">
      <w:pPr>
        <w:rPr>
          <w:rFonts w:ascii="Manrope" w:hAnsi="Manrope" w:cstheme="minorHAnsi"/>
          <w:sz w:val="22"/>
          <w:szCs w:val="22"/>
        </w:rPr>
      </w:pPr>
    </w:p>
    <w:p w14:paraId="1B0681F0" w14:textId="7ED661B4" w:rsidR="00501B84" w:rsidRPr="003A57F8" w:rsidRDefault="00501B84" w:rsidP="00501B84">
      <w:pPr>
        <w:rPr>
          <w:rFonts w:ascii="Manrope" w:hAnsi="Manrope" w:cstheme="minorHAnsi"/>
          <w:sz w:val="22"/>
          <w:szCs w:val="22"/>
        </w:rPr>
      </w:pPr>
      <w:r w:rsidRPr="003A57F8">
        <w:rPr>
          <w:rFonts w:ascii="Manrope" w:hAnsi="Manrope" w:cstheme="minorHAnsi"/>
          <w:sz w:val="22"/>
          <w:szCs w:val="22"/>
        </w:rPr>
        <w:t xml:space="preserve">Please see Appendix </w:t>
      </w:r>
      <w:r>
        <w:rPr>
          <w:rFonts w:ascii="Manrope" w:hAnsi="Manrope" w:cstheme="minorHAnsi"/>
          <w:sz w:val="22"/>
          <w:szCs w:val="22"/>
        </w:rPr>
        <w:t>2 KPI Schedule</w:t>
      </w:r>
      <w:r w:rsidRPr="003A57F8">
        <w:rPr>
          <w:rFonts w:ascii="Manrope" w:hAnsi="Manrope" w:cstheme="minorHAnsi"/>
          <w:sz w:val="22"/>
          <w:szCs w:val="22"/>
        </w:rPr>
        <w:t xml:space="preserve"> to be completed and returned by all suppliers. </w:t>
      </w:r>
    </w:p>
    <w:p w14:paraId="4F86BC78" w14:textId="54D2DF55" w:rsidR="00501B84" w:rsidRDefault="00501B84" w:rsidP="00EF56CC">
      <w:pPr>
        <w:rPr>
          <w:rFonts w:ascii="Manrope" w:hAnsi="Manrope" w:cstheme="minorHAnsi"/>
          <w:sz w:val="22"/>
          <w:szCs w:val="22"/>
        </w:rPr>
      </w:pPr>
    </w:p>
    <w:p w14:paraId="38CEB451" w14:textId="77777777" w:rsidR="00067693" w:rsidRPr="003A57F8" w:rsidRDefault="00067693" w:rsidP="00EF56CC">
      <w:pPr>
        <w:rPr>
          <w:rFonts w:ascii="Manrope" w:hAnsi="Manrope" w:cstheme="minorHAnsi"/>
          <w:sz w:val="22"/>
          <w:szCs w:val="22"/>
        </w:rPr>
      </w:pPr>
    </w:p>
    <w:p w14:paraId="7E47B7A9" w14:textId="77777777" w:rsidR="00EF56CC" w:rsidRPr="003A57F8" w:rsidRDefault="00EF56CC" w:rsidP="0017135E">
      <w:pPr>
        <w:rPr>
          <w:rFonts w:ascii="Manrope" w:hAnsi="Manrope" w:cstheme="minorHAnsi"/>
          <w:sz w:val="22"/>
          <w:szCs w:val="22"/>
        </w:rPr>
      </w:pPr>
    </w:p>
    <w:p w14:paraId="205DD8A4" w14:textId="5D4E59D0" w:rsidR="00067693" w:rsidRDefault="00067693">
      <w:pPr>
        <w:rPr>
          <w:rFonts w:ascii="Manrope" w:hAnsi="Manrope" w:cstheme="minorHAnsi"/>
          <w:sz w:val="22"/>
          <w:szCs w:val="22"/>
        </w:rPr>
      </w:pPr>
      <w:r>
        <w:rPr>
          <w:rFonts w:ascii="Manrope" w:hAnsi="Manrope" w:cstheme="minorHAnsi"/>
          <w:sz w:val="22"/>
          <w:szCs w:val="22"/>
        </w:rPr>
        <w:br w:type="page"/>
      </w:r>
    </w:p>
    <w:p w14:paraId="4B4CC400" w14:textId="686F8D49" w:rsidR="00E65654" w:rsidRPr="003A57F8" w:rsidRDefault="00CC47BD" w:rsidP="0017135E">
      <w:pPr>
        <w:rPr>
          <w:rFonts w:ascii="Manrope" w:hAnsi="Manrope" w:cstheme="minorHAnsi"/>
          <w:b/>
          <w:sz w:val="22"/>
          <w:szCs w:val="22"/>
        </w:rPr>
      </w:pPr>
      <w:r w:rsidRPr="003A57F8">
        <w:rPr>
          <w:rFonts w:ascii="Manrope" w:hAnsi="Manrope" w:cstheme="minorHAnsi"/>
          <w:b/>
          <w:sz w:val="22"/>
          <w:szCs w:val="22"/>
        </w:rPr>
        <w:lastRenderedPageBreak/>
        <w:t>4</w:t>
      </w:r>
      <w:r w:rsidR="00E65654" w:rsidRPr="003A57F8">
        <w:rPr>
          <w:rFonts w:ascii="Manrope" w:hAnsi="Manrope" w:cstheme="minorHAnsi"/>
          <w:b/>
          <w:sz w:val="22"/>
          <w:szCs w:val="22"/>
        </w:rPr>
        <w:t>.</w:t>
      </w:r>
      <w:r w:rsidRPr="003A57F8">
        <w:rPr>
          <w:rFonts w:ascii="Manrope" w:hAnsi="Manrope" w:cstheme="minorHAnsi"/>
          <w:b/>
          <w:sz w:val="22"/>
          <w:szCs w:val="22"/>
        </w:rPr>
        <w:t>2</w:t>
      </w:r>
      <w:r w:rsidR="00E65654" w:rsidRPr="003A57F8">
        <w:rPr>
          <w:rFonts w:ascii="Manrope" w:hAnsi="Manrope" w:cstheme="minorHAnsi"/>
          <w:b/>
          <w:sz w:val="22"/>
          <w:szCs w:val="22"/>
        </w:rPr>
        <w:t xml:space="preserve">.2 Technical Merit </w:t>
      </w:r>
      <w:r w:rsidR="00E65996" w:rsidRPr="003A57F8">
        <w:rPr>
          <w:rFonts w:ascii="Manrope" w:hAnsi="Manrope" w:cstheme="minorHAnsi"/>
          <w:b/>
          <w:sz w:val="22"/>
          <w:szCs w:val="22"/>
        </w:rPr>
        <w:t>(75%)</w:t>
      </w:r>
    </w:p>
    <w:p w14:paraId="12F1D749" w14:textId="77777777" w:rsidR="004C6C91" w:rsidRPr="003A57F8" w:rsidRDefault="004C6C91" w:rsidP="0017135E">
      <w:pPr>
        <w:rPr>
          <w:rFonts w:ascii="Manrope" w:hAnsi="Manrope" w:cstheme="minorHAnsi"/>
          <w:b/>
          <w:sz w:val="22"/>
          <w:szCs w:val="22"/>
        </w:rPr>
      </w:pPr>
    </w:p>
    <w:p w14:paraId="4B93E0F5" w14:textId="26853DD1" w:rsidR="008B635A" w:rsidRPr="003A57F8" w:rsidRDefault="00067693" w:rsidP="0017135E">
      <w:pPr>
        <w:rPr>
          <w:rFonts w:ascii="Manrope" w:hAnsi="Manrope" w:cstheme="minorHAnsi"/>
          <w:sz w:val="22"/>
          <w:szCs w:val="22"/>
        </w:rPr>
      </w:pPr>
      <w:r>
        <w:rPr>
          <w:rFonts w:ascii="Manrope" w:hAnsi="Manrope" w:cstheme="minorHAnsi"/>
          <w:b/>
          <w:sz w:val="22"/>
          <w:szCs w:val="22"/>
        </w:rPr>
        <w:t xml:space="preserve">The </w:t>
      </w:r>
      <w:r w:rsidRPr="003A57F8">
        <w:rPr>
          <w:rFonts w:ascii="Manrope" w:hAnsi="Manrope" w:cstheme="minorHAnsi"/>
          <w:b/>
          <w:sz w:val="22"/>
          <w:szCs w:val="22"/>
        </w:rPr>
        <w:t xml:space="preserve">Technical Merit </w:t>
      </w:r>
      <w:r>
        <w:rPr>
          <w:rFonts w:ascii="Manrope" w:hAnsi="Manrope" w:cstheme="minorHAnsi"/>
          <w:b/>
          <w:sz w:val="22"/>
          <w:szCs w:val="22"/>
        </w:rPr>
        <w:t xml:space="preserve">section </w:t>
      </w:r>
      <w:r w:rsidR="00E65654" w:rsidRPr="003A57F8">
        <w:rPr>
          <w:rFonts w:ascii="Manrope" w:hAnsi="Manrope" w:cstheme="minorHAnsi"/>
          <w:b/>
          <w:sz w:val="22"/>
          <w:szCs w:val="22"/>
        </w:rPr>
        <w:t>carries a weighting of</w:t>
      </w:r>
      <w:r w:rsidR="00E65996" w:rsidRPr="003A57F8">
        <w:rPr>
          <w:rFonts w:ascii="Manrope" w:hAnsi="Manrope" w:cstheme="minorHAnsi"/>
          <w:b/>
          <w:sz w:val="22"/>
          <w:szCs w:val="22"/>
        </w:rPr>
        <w:t xml:space="preserve"> 75%</w:t>
      </w:r>
      <w:r w:rsidR="00E65654" w:rsidRPr="003A57F8">
        <w:rPr>
          <w:rFonts w:ascii="Manrope" w:hAnsi="Manrope" w:cstheme="minorHAnsi"/>
          <w:b/>
          <w:sz w:val="22"/>
          <w:szCs w:val="22"/>
        </w:rPr>
        <w:t xml:space="preserve"> </w:t>
      </w:r>
      <w:r w:rsidR="00E65654" w:rsidRPr="003A57F8">
        <w:rPr>
          <w:rFonts w:ascii="Manrope" w:hAnsi="Manrope" w:cstheme="minorHAnsi"/>
          <w:sz w:val="22"/>
          <w:szCs w:val="22"/>
        </w:rPr>
        <w:t xml:space="preserve">of the overall achievable score and is broken down into the following </w:t>
      </w:r>
      <w:r w:rsidR="00A61503" w:rsidRPr="003A57F8">
        <w:rPr>
          <w:rFonts w:ascii="Manrope" w:hAnsi="Manrope" w:cstheme="minorHAnsi"/>
          <w:sz w:val="22"/>
          <w:szCs w:val="22"/>
        </w:rPr>
        <w:t xml:space="preserve">areas and respective weightings. </w:t>
      </w:r>
      <w:r w:rsidR="00E65654" w:rsidRPr="003A57F8">
        <w:rPr>
          <w:rFonts w:ascii="Manrope" w:hAnsi="Manrope" w:cstheme="minorHAnsi"/>
          <w:sz w:val="22"/>
          <w:szCs w:val="22"/>
        </w:rPr>
        <w:tab/>
      </w:r>
      <w:r w:rsidR="00E65654" w:rsidRPr="003A57F8">
        <w:rPr>
          <w:rFonts w:ascii="Manrope" w:hAnsi="Manrope" w:cstheme="minorHAnsi"/>
          <w:sz w:val="22"/>
          <w:szCs w:val="22"/>
        </w:rPr>
        <w:tab/>
      </w:r>
      <w:r w:rsidR="00E65654" w:rsidRPr="003A57F8">
        <w:rPr>
          <w:rFonts w:ascii="Manrope" w:hAnsi="Manrope" w:cstheme="minorHAnsi"/>
          <w:sz w:val="22"/>
          <w:szCs w:val="22"/>
        </w:rPr>
        <w:tab/>
      </w:r>
    </w:p>
    <w:p w14:paraId="6912717B" w14:textId="646373D3" w:rsidR="00E65654" w:rsidRPr="003A57F8" w:rsidRDefault="00E65654" w:rsidP="00E65996">
      <w:pPr>
        <w:rPr>
          <w:rFonts w:ascii="Manrope" w:hAnsi="Manrope" w:cstheme="minorHAnsi"/>
          <w:b/>
          <w:sz w:val="22"/>
          <w:szCs w:val="22"/>
          <w:u w:val="single"/>
        </w:rPr>
      </w:pPr>
    </w:p>
    <w:p w14:paraId="2604E3FC" w14:textId="3C0E519A" w:rsidR="00E65654" w:rsidRPr="003A57F8" w:rsidRDefault="004C6C91" w:rsidP="00EF2F4B">
      <w:pPr>
        <w:ind w:left="360"/>
        <w:rPr>
          <w:rFonts w:ascii="Manrope" w:hAnsi="Manrope" w:cstheme="minorHAnsi"/>
          <w:b/>
          <w:sz w:val="22"/>
          <w:szCs w:val="22"/>
          <w:u w:val="single"/>
        </w:rPr>
      </w:pPr>
      <w:r w:rsidRPr="003A57F8">
        <w:rPr>
          <w:rFonts w:ascii="Manrope" w:hAnsi="Manrope" w:cstheme="minorHAnsi"/>
          <w:b/>
          <w:sz w:val="22"/>
          <w:szCs w:val="22"/>
          <w:u w:val="single"/>
        </w:rPr>
        <w:t xml:space="preserve">1. </w:t>
      </w:r>
      <w:r w:rsidR="00D07F9A" w:rsidRPr="003A57F8">
        <w:rPr>
          <w:rFonts w:ascii="Manrope" w:hAnsi="Manrope" w:cstheme="minorHAnsi"/>
          <w:b/>
          <w:sz w:val="22"/>
          <w:szCs w:val="22"/>
          <w:u w:val="single"/>
        </w:rPr>
        <w:t>COMPANY DETAILS</w:t>
      </w:r>
    </w:p>
    <w:p w14:paraId="24AB1151" w14:textId="64AC4035" w:rsidR="00E65654" w:rsidRPr="003A57F8" w:rsidRDefault="00FE5828" w:rsidP="00EF2F4B">
      <w:pPr>
        <w:ind w:left="360"/>
        <w:rPr>
          <w:rFonts w:ascii="Manrope" w:hAnsi="Manrope" w:cstheme="minorHAnsi"/>
          <w:sz w:val="22"/>
          <w:szCs w:val="22"/>
        </w:rPr>
      </w:pPr>
      <w:r w:rsidRPr="003A57F8">
        <w:rPr>
          <w:rFonts w:ascii="Manrope" w:hAnsi="Manrope" w:cstheme="minorHAnsi"/>
          <w:b/>
          <w:sz w:val="22"/>
          <w:szCs w:val="22"/>
        </w:rPr>
        <w:t>Provide company details</w:t>
      </w:r>
      <w:r w:rsidR="00E65654" w:rsidRPr="003A57F8">
        <w:rPr>
          <w:rFonts w:ascii="Manrope" w:hAnsi="Manrope" w:cstheme="minorHAnsi"/>
          <w:sz w:val="22"/>
          <w:szCs w:val="22"/>
        </w:rPr>
        <w:tab/>
      </w:r>
      <w:r w:rsidR="00E65654" w:rsidRPr="003A57F8">
        <w:rPr>
          <w:rFonts w:ascii="Manrope" w:hAnsi="Manrope" w:cstheme="minorHAnsi"/>
          <w:sz w:val="22"/>
          <w:szCs w:val="22"/>
        </w:rPr>
        <w:tab/>
      </w:r>
      <w:r w:rsidR="00E65654" w:rsidRPr="003A57F8">
        <w:rPr>
          <w:rFonts w:ascii="Manrope" w:hAnsi="Manrope" w:cstheme="minorHAnsi"/>
          <w:sz w:val="22"/>
          <w:szCs w:val="22"/>
        </w:rPr>
        <w:tab/>
      </w:r>
      <w:r w:rsidR="00E65654" w:rsidRPr="003A57F8">
        <w:rPr>
          <w:rFonts w:ascii="Manrope" w:hAnsi="Manrope" w:cstheme="minorHAnsi"/>
          <w:sz w:val="22"/>
          <w:szCs w:val="22"/>
        </w:rPr>
        <w:tab/>
      </w:r>
      <w:r w:rsidR="00E65654" w:rsidRPr="003A57F8">
        <w:rPr>
          <w:rFonts w:ascii="Manrope" w:hAnsi="Manrope" w:cstheme="minorHAnsi"/>
          <w:sz w:val="22"/>
          <w:szCs w:val="22"/>
        </w:rPr>
        <w:tab/>
      </w:r>
      <w:r w:rsidRPr="003A57F8">
        <w:rPr>
          <w:rFonts w:ascii="Manrope" w:hAnsi="Manrope" w:cstheme="minorHAnsi"/>
          <w:sz w:val="22"/>
          <w:szCs w:val="22"/>
        </w:rPr>
        <w:t>Information only</w:t>
      </w:r>
    </w:p>
    <w:p w14:paraId="5B514A64" w14:textId="77777777" w:rsidR="00E65654" w:rsidRPr="003A57F8" w:rsidRDefault="00E65654" w:rsidP="00EF2F4B">
      <w:pPr>
        <w:ind w:left="360"/>
        <w:rPr>
          <w:rFonts w:ascii="Manrope" w:hAnsi="Manrope" w:cstheme="minorHAnsi"/>
          <w:sz w:val="22"/>
          <w:szCs w:val="22"/>
        </w:rPr>
      </w:pPr>
      <w:r w:rsidRPr="003A57F8">
        <w:rPr>
          <w:rFonts w:ascii="Manrope" w:hAnsi="Manrope" w:cstheme="minorHAnsi"/>
          <w:sz w:val="22"/>
          <w:szCs w:val="22"/>
        </w:rPr>
        <w:tab/>
      </w:r>
      <w:r w:rsidRPr="003A57F8">
        <w:rPr>
          <w:rFonts w:ascii="Manrope" w:hAnsi="Manrope" w:cstheme="minorHAnsi"/>
          <w:sz w:val="22"/>
          <w:szCs w:val="22"/>
        </w:rPr>
        <w:tab/>
      </w:r>
      <w:r w:rsidRPr="003A57F8">
        <w:rPr>
          <w:rFonts w:ascii="Manrope" w:hAnsi="Manrope" w:cstheme="minorHAnsi"/>
          <w:sz w:val="22"/>
          <w:szCs w:val="22"/>
        </w:rPr>
        <w:tab/>
      </w:r>
      <w:r w:rsidRPr="003A57F8">
        <w:rPr>
          <w:rFonts w:ascii="Manrope" w:hAnsi="Manrope" w:cstheme="minorHAnsi"/>
          <w:sz w:val="22"/>
          <w:szCs w:val="22"/>
        </w:rPr>
        <w:tab/>
      </w:r>
      <w:r w:rsidRPr="003A57F8">
        <w:rPr>
          <w:rFonts w:ascii="Manrope" w:hAnsi="Manrope" w:cstheme="minorHAnsi"/>
          <w:sz w:val="22"/>
          <w:szCs w:val="22"/>
        </w:rPr>
        <w:tab/>
      </w:r>
      <w:r w:rsidRPr="003A57F8">
        <w:rPr>
          <w:rFonts w:ascii="Manrope" w:hAnsi="Manrope" w:cstheme="minorHAnsi"/>
          <w:sz w:val="22"/>
          <w:szCs w:val="22"/>
        </w:rPr>
        <w:tab/>
      </w:r>
      <w:r w:rsidRPr="003A57F8">
        <w:rPr>
          <w:rFonts w:ascii="Manrope" w:hAnsi="Manrope" w:cstheme="minorHAnsi"/>
          <w:sz w:val="22"/>
          <w:szCs w:val="22"/>
        </w:rPr>
        <w:tab/>
      </w:r>
      <w:r w:rsidRPr="003A57F8">
        <w:rPr>
          <w:rFonts w:ascii="Manrope" w:hAnsi="Manrope" w:cstheme="minorHAnsi"/>
          <w:sz w:val="22"/>
          <w:szCs w:val="22"/>
        </w:rPr>
        <w:tab/>
      </w:r>
      <w:r w:rsidRPr="003A57F8">
        <w:rPr>
          <w:rFonts w:ascii="Manrope" w:hAnsi="Manrope" w:cstheme="minorHAnsi"/>
          <w:sz w:val="22"/>
          <w:szCs w:val="22"/>
        </w:rPr>
        <w:tab/>
      </w:r>
      <w:r w:rsidRPr="003A57F8">
        <w:rPr>
          <w:rFonts w:ascii="Manrope" w:hAnsi="Manrope" w:cstheme="minorHAnsi"/>
          <w:sz w:val="22"/>
          <w:szCs w:val="22"/>
        </w:rPr>
        <w:tab/>
      </w:r>
    </w:p>
    <w:p w14:paraId="589FD17E" w14:textId="4FEFBA55" w:rsidR="00E65654" w:rsidRPr="003A57F8" w:rsidRDefault="009F74B9" w:rsidP="007062F6">
      <w:pPr>
        <w:ind w:left="360"/>
        <w:rPr>
          <w:rFonts w:ascii="Manrope" w:hAnsi="Manrope" w:cstheme="minorHAnsi"/>
          <w:b/>
          <w:sz w:val="22"/>
          <w:szCs w:val="22"/>
          <w:u w:val="single"/>
        </w:rPr>
      </w:pPr>
      <w:r w:rsidRPr="003A57F8">
        <w:rPr>
          <w:rFonts w:ascii="Manrope" w:hAnsi="Manrope" w:cstheme="minorHAnsi"/>
          <w:b/>
          <w:sz w:val="22"/>
          <w:szCs w:val="22"/>
          <w:u w:val="single"/>
        </w:rPr>
        <w:t>2.</w:t>
      </w:r>
      <w:r w:rsidR="004C6C91" w:rsidRPr="003A57F8">
        <w:rPr>
          <w:rFonts w:ascii="Manrope" w:hAnsi="Manrope" w:cstheme="minorHAnsi"/>
          <w:b/>
          <w:sz w:val="22"/>
          <w:szCs w:val="22"/>
          <w:u w:val="single"/>
        </w:rPr>
        <w:t xml:space="preserve"> </w:t>
      </w:r>
      <w:r w:rsidR="008E6569" w:rsidRPr="003A57F8">
        <w:rPr>
          <w:rFonts w:ascii="Manrope" w:hAnsi="Manrope" w:cstheme="minorHAnsi"/>
          <w:b/>
          <w:sz w:val="22"/>
          <w:szCs w:val="22"/>
          <w:u w:val="single"/>
        </w:rPr>
        <w:t>Service approach and methodology</w:t>
      </w:r>
    </w:p>
    <w:p w14:paraId="10C69EBB" w14:textId="68D69BD2" w:rsidR="00E65996" w:rsidRPr="00CD6A47" w:rsidRDefault="009F74B9" w:rsidP="007062F6">
      <w:pPr>
        <w:ind w:left="360"/>
        <w:rPr>
          <w:rFonts w:ascii="Manrope" w:hAnsi="Manrope" w:cstheme="minorHAnsi"/>
          <w:sz w:val="22"/>
          <w:szCs w:val="22"/>
        </w:rPr>
      </w:pPr>
      <w:r w:rsidRPr="00CD6A47">
        <w:rPr>
          <w:rFonts w:ascii="Manrope" w:hAnsi="Manrope" w:cstheme="minorHAnsi"/>
          <w:sz w:val="22"/>
          <w:szCs w:val="22"/>
        </w:rPr>
        <w:t>Outline your proposed approach and methodology for providing</w:t>
      </w:r>
      <w:r w:rsidR="00E65996" w:rsidRPr="00CD6A47">
        <w:rPr>
          <w:rFonts w:ascii="Manrope" w:hAnsi="Manrope" w:cstheme="minorHAnsi"/>
          <w:sz w:val="22"/>
          <w:szCs w:val="22"/>
        </w:rPr>
        <w:t xml:space="preserve"> the service, including engagement activity, triage, advice, referral and client management</w:t>
      </w:r>
    </w:p>
    <w:p w14:paraId="12748C87" w14:textId="5FCE54E4" w:rsidR="00E65996" w:rsidRPr="003A57F8" w:rsidRDefault="00E65996" w:rsidP="007062F6">
      <w:pPr>
        <w:ind w:left="360"/>
        <w:rPr>
          <w:rFonts w:ascii="Manrope" w:hAnsi="Manrope" w:cstheme="minorHAnsi"/>
          <w:b/>
          <w:sz w:val="22"/>
          <w:szCs w:val="22"/>
        </w:rPr>
      </w:pPr>
      <w:r w:rsidRPr="003A57F8">
        <w:rPr>
          <w:rFonts w:ascii="Manrope" w:hAnsi="Manrope" w:cstheme="minorHAnsi"/>
          <w:b/>
          <w:sz w:val="22"/>
          <w:szCs w:val="22"/>
        </w:rPr>
        <w:t>(500 words max</w:t>
      </w:r>
      <w:r w:rsidR="00BE5074" w:rsidRPr="003A57F8">
        <w:rPr>
          <w:rFonts w:ascii="Manrope" w:hAnsi="Manrope" w:cstheme="minorHAnsi"/>
          <w:b/>
          <w:sz w:val="22"/>
          <w:szCs w:val="22"/>
        </w:rPr>
        <w:t xml:space="preserve"> – 30%</w:t>
      </w:r>
      <w:r w:rsidRPr="003A57F8">
        <w:rPr>
          <w:rFonts w:ascii="Manrope" w:hAnsi="Manrope" w:cstheme="minorHAnsi"/>
          <w:b/>
          <w:sz w:val="22"/>
          <w:szCs w:val="22"/>
        </w:rPr>
        <w:t>)</w:t>
      </w:r>
    </w:p>
    <w:p w14:paraId="63B75F30" w14:textId="689375B6" w:rsidR="00E65654" w:rsidRPr="003A57F8" w:rsidRDefault="00E65654" w:rsidP="00EF2F4B">
      <w:pPr>
        <w:ind w:left="360"/>
        <w:rPr>
          <w:rFonts w:ascii="Manrope" w:hAnsi="Manrope" w:cstheme="minorHAnsi"/>
          <w:sz w:val="22"/>
          <w:szCs w:val="22"/>
        </w:rPr>
      </w:pPr>
      <w:r w:rsidRPr="003A57F8">
        <w:rPr>
          <w:rFonts w:ascii="Manrope" w:hAnsi="Manrope" w:cstheme="minorHAnsi"/>
          <w:sz w:val="22"/>
          <w:szCs w:val="22"/>
        </w:rPr>
        <w:tab/>
      </w:r>
      <w:r w:rsidRPr="003A57F8">
        <w:rPr>
          <w:rFonts w:ascii="Manrope" w:hAnsi="Manrope" w:cstheme="minorHAnsi"/>
          <w:sz w:val="22"/>
          <w:szCs w:val="22"/>
        </w:rPr>
        <w:tab/>
      </w:r>
      <w:r w:rsidRPr="003A57F8">
        <w:rPr>
          <w:rFonts w:ascii="Manrope" w:hAnsi="Manrope" w:cstheme="minorHAnsi"/>
          <w:sz w:val="22"/>
          <w:szCs w:val="22"/>
        </w:rPr>
        <w:tab/>
      </w:r>
      <w:r w:rsidRPr="003A57F8">
        <w:rPr>
          <w:rFonts w:ascii="Manrope" w:hAnsi="Manrope" w:cstheme="minorHAnsi"/>
          <w:sz w:val="22"/>
          <w:szCs w:val="22"/>
        </w:rPr>
        <w:tab/>
      </w:r>
      <w:r w:rsidRPr="003A57F8">
        <w:rPr>
          <w:rFonts w:ascii="Manrope" w:hAnsi="Manrope" w:cstheme="minorHAnsi"/>
          <w:sz w:val="22"/>
          <w:szCs w:val="22"/>
        </w:rPr>
        <w:tab/>
      </w:r>
      <w:r w:rsidRPr="003A57F8">
        <w:rPr>
          <w:rFonts w:ascii="Manrope" w:hAnsi="Manrope" w:cstheme="minorHAnsi"/>
          <w:sz w:val="22"/>
          <w:szCs w:val="22"/>
        </w:rPr>
        <w:tab/>
      </w:r>
      <w:r w:rsidRPr="003A57F8">
        <w:rPr>
          <w:rFonts w:ascii="Manrope" w:hAnsi="Manrope" w:cstheme="minorHAnsi"/>
          <w:sz w:val="22"/>
          <w:szCs w:val="22"/>
        </w:rPr>
        <w:tab/>
      </w:r>
      <w:r w:rsidRPr="003A57F8">
        <w:rPr>
          <w:rFonts w:ascii="Manrope" w:hAnsi="Manrope" w:cstheme="minorHAnsi"/>
          <w:sz w:val="22"/>
          <w:szCs w:val="22"/>
        </w:rPr>
        <w:tab/>
      </w:r>
      <w:r w:rsidRPr="003A57F8">
        <w:rPr>
          <w:rFonts w:ascii="Manrope" w:hAnsi="Manrope" w:cstheme="minorHAnsi"/>
          <w:sz w:val="22"/>
          <w:szCs w:val="22"/>
        </w:rPr>
        <w:tab/>
      </w:r>
    </w:p>
    <w:p w14:paraId="12A57BE4" w14:textId="22B4BC15" w:rsidR="004C6C91" w:rsidRPr="003A57F8" w:rsidRDefault="004C6C91" w:rsidP="007062F6">
      <w:pPr>
        <w:ind w:left="360"/>
        <w:rPr>
          <w:rFonts w:ascii="Manrope" w:hAnsi="Manrope" w:cstheme="minorHAnsi"/>
          <w:b/>
          <w:sz w:val="22"/>
          <w:szCs w:val="22"/>
          <w:u w:val="single"/>
        </w:rPr>
      </w:pPr>
      <w:r w:rsidRPr="003A57F8">
        <w:rPr>
          <w:rFonts w:ascii="Manrope" w:hAnsi="Manrope" w:cstheme="minorHAnsi"/>
          <w:b/>
          <w:sz w:val="22"/>
          <w:szCs w:val="22"/>
          <w:u w:val="single"/>
        </w:rPr>
        <w:t xml:space="preserve">3. </w:t>
      </w:r>
      <w:r w:rsidR="008E6569" w:rsidRPr="003A57F8">
        <w:rPr>
          <w:rFonts w:ascii="Manrope" w:hAnsi="Manrope" w:cstheme="minorHAnsi"/>
          <w:b/>
          <w:sz w:val="22"/>
          <w:szCs w:val="22"/>
          <w:u w:val="single"/>
        </w:rPr>
        <w:t>Knowledge of the national and local business support ecosystem</w:t>
      </w:r>
      <w:r w:rsidRPr="003A57F8">
        <w:rPr>
          <w:rFonts w:ascii="Manrope" w:hAnsi="Manrope" w:cstheme="minorHAnsi"/>
          <w:b/>
          <w:sz w:val="22"/>
          <w:szCs w:val="22"/>
          <w:u w:val="single"/>
        </w:rPr>
        <w:t xml:space="preserve"> </w:t>
      </w:r>
    </w:p>
    <w:p w14:paraId="4D071E78" w14:textId="77777777" w:rsidR="00E65996" w:rsidRPr="00CD6A47" w:rsidRDefault="00E65996" w:rsidP="007062F6">
      <w:pPr>
        <w:ind w:left="360"/>
        <w:rPr>
          <w:rFonts w:ascii="Manrope" w:hAnsi="Manrope" w:cstheme="minorHAnsi"/>
          <w:sz w:val="22"/>
          <w:szCs w:val="22"/>
        </w:rPr>
      </w:pPr>
      <w:r w:rsidRPr="00CD6A47">
        <w:rPr>
          <w:rFonts w:ascii="Manrope" w:hAnsi="Manrope" w:cstheme="minorHAnsi"/>
          <w:sz w:val="22"/>
          <w:szCs w:val="22"/>
        </w:rPr>
        <w:t>Outline your understanding of the current national provision for business support, including specific support offers (where available) and describe how that understanding will be kept current</w:t>
      </w:r>
    </w:p>
    <w:p w14:paraId="516E3C3F" w14:textId="5C913D69" w:rsidR="00E65996" w:rsidRPr="003A57F8" w:rsidRDefault="00E65996" w:rsidP="007062F6">
      <w:pPr>
        <w:ind w:left="360"/>
        <w:rPr>
          <w:rFonts w:ascii="Manrope" w:hAnsi="Manrope" w:cstheme="minorHAnsi"/>
          <w:b/>
          <w:sz w:val="22"/>
          <w:szCs w:val="22"/>
        </w:rPr>
      </w:pPr>
      <w:r w:rsidRPr="003A57F8">
        <w:rPr>
          <w:rFonts w:ascii="Manrope" w:hAnsi="Manrope" w:cstheme="minorHAnsi"/>
          <w:b/>
          <w:sz w:val="22"/>
          <w:szCs w:val="22"/>
        </w:rPr>
        <w:t>(250 words max</w:t>
      </w:r>
      <w:r w:rsidR="00BE5074" w:rsidRPr="003A57F8">
        <w:rPr>
          <w:rFonts w:ascii="Manrope" w:hAnsi="Manrope" w:cstheme="minorHAnsi"/>
          <w:b/>
          <w:sz w:val="22"/>
          <w:szCs w:val="22"/>
        </w:rPr>
        <w:t xml:space="preserve"> – 15%</w:t>
      </w:r>
      <w:r w:rsidRPr="003A57F8">
        <w:rPr>
          <w:rFonts w:ascii="Manrope" w:hAnsi="Manrope" w:cstheme="minorHAnsi"/>
          <w:b/>
          <w:sz w:val="22"/>
          <w:szCs w:val="22"/>
        </w:rPr>
        <w:t>)</w:t>
      </w:r>
    </w:p>
    <w:p w14:paraId="2A4D096C" w14:textId="77777777" w:rsidR="00E65654" w:rsidRPr="003A57F8" w:rsidRDefault="00E65654" w:rsidP="00EF2F4B">
      <w:pPr>
        <w:ind w:left="360"/>
        <w:rPr>
          <w:rFonts w:ascii="Manrope" w:hAnsi="Manrope" w:cstheme="minorHAnsi"/>
          <w:b/>
          <w:sz w:val="22"/>
          <w:szCs w:val="22"/>
        </w:rPr>
      </w:pPr>
      <w:r w:rsidRPr="003A57F8">
        <w:rPr>
          <w:rFonts w:ascii="Manrope" w:hAnsi="Manrope" w:cstheme="minorHAnsi"/>
          <w:b/>
          <w:sz w:val="22"/>
          <w:szCs w:val="22"/>
        </w:rPr>
        <w:tab/>
      </w:r>
      <w:r w:rsidRPr="003A57F8">
        <w:rPr>
          <w:rFonts w:ascii="Manrope" w:hAnsi="Manrope" w:cstheme="minorHAnsi"/>
          <w:b/>
          <w:sz w:val="22"/>
          <w:szCs w:val="22"/>
        </w:rPr>
        <w:tab/>
      </w:r>
      <w:r w:rsidRPr="003A57F8">
        <w:rPr>
          <w:rFonts w:ascii="Manrope" w:hAnsi="Manrope" w:cstheme="minorHAnsi"/>
          <w:b/>
          <w:sz w:val="22"/>
          <w:szCs w:val="22"/>
        </w:rPr>
        <w:tab/>
      </w:r>
      <w:r w:rsidRPr="003A57F8">
        <w:rPr>
          <w:rFonts w:ascii="Manrope" w:hAnsi="Manrope" w:cstheme="minorHAnsi"/>
          <w:b/>
          <w:sz w:val="22"/>
          <w:szCs w:val="22"/>
        </w:rPr>
        <w:tab/>
      </w:r>
      <w:r w:rsidRPr="003A57F8">
        <w:rPr>
          <w:rFonts w:ascii="Manrope" w:hAnsi="Manrope" w:cstheme="minorHAnsi"/>
          <w:b/>
          <w:sz w:val="22"/>
          <w:szCs w:val="22"/>
        </w:rPr>
        <w:tab/>
      </w:r>
      <w:r w:rsidRPr="003A57F8">
        <w:rPr>
          <w:rFonts w:ascii="Manrope" w:hAnsi="Manrope" w:cstheme="minorHAnsi"/>
          <w:b/>
          <w:sz w:val="22"/>
          <w:szCs w:val="22"/>
        </w:rPr>
        <w:tab/>
      </w:r>
      <w:r w:rsidRPr="003A57F8">
        <w:rPr>
          <w:rFonts w:ascii="Manrope" w:hAnsi="Manrope" w:cstheme="minorHAnsi"/>
          <w:b/>
          <w:sz w:val="22"/>
          <w:szCs w:val="22"/>
        </w:rPr>
        <w:tab/>
      </w:r>
      <w:r w:rsidRPr="003A57F8">
        <w:rPr>
          <w:rFonts w:ascii="Manrope" w:hAnsi="Manrope" w:cstheme="minorHAnsi"/>
          <w:b/>
          <w:sz w:val="22"/>
          <w:szCs w:val="22"/>
        </w:rPr>
        <w:tab/>
      </w:r>
      <w:r w:rsidRPr="003A57F8">
        <w:rPr>
          <w:rFonts w:ascii="Manrope" w:hAnsi="Manrope" w:cstheme="minorHAnsi"/>
          <w:b/>
          <w:sz w:val="22"/>
          <w:szCs w:val="22"/>
        </w:rPr>
        <w:tab/>
      </w:r>
    </w:p>
    <w:p w14:paraId="686F39B1" w14:textId="52DC00C7" w:rsidR="00E65654" w:rsidRPr="003A57F8" w:rsidRDefault="004C6C91" w:rsidP="007062F6">
      <w:pPr>
        <w:ind w:left="360"/>
        <w:rPr>
          <w:rFonts w:ascii="Manrope" w:hAnsi="Manrope" w:cstheme="minorHAnsi"/>
          <w:b/>
          <w:sz w:val="22"/>
          <w:szCs w:val="22"/>
          <w:u w:val="single"/>
        </w:rPr>
      </w:pPr>
      <w:r w:rsidRPr="003A57F8">
        <w:rPr>
          <w:rFonts w:ascii="Manrope" w:hAnsi="Manrope" w:cstheme="minorHAnsi"/>
          <w:b/>
          <w:sz w:val="22"/>
          <w:szCs w:val="22"/>
          <w:u w:val="single"/>
        </w:rPr>
        <w:t xml:space="preserve">4. </w:t>
      </w:r>
      <w:r w:rsidR="008E6569" w:rsidRPr="003A57F8">
        <w:rPr>
          <w:rFonts w:ascii="Manrope" w:hAnsi="Manrope" w:cstheme="minorHAnsi"/>
          <w:b/>
          <w:sz w:val="22"/>
          <w:szCs w:val="22"/>
          <w:u w:val="single"/>
        </w:rPr>
        <w:t>Previous track record of delive</w:t>
      </w:r>
      <w:r w:rsidR="00E65996" w:rsidRPr="003A57F8">
        <w:rPr>
          <w:rFonts w:ascii="Manrope" w:hAnsi="Manrope" w:cstheme="minorHAnsi"/>
          <w:b/>
          <w:sz w:val="22"/>
          <w:szCs w:val="22"/>
          <w:u w:val="single"/>
        </w:rPr>
        <w:t>ry of business support services</w:t>
      </w:r>
    </w:p>
    <w:p w14:paraId="60E01443" w14:textId="5CB78F4C" w:rsidR="009F74B9" w:rsidRPr="003A57F8" w:rsidRDefault="009F74B9" w:rsidP="007062F6">
      <w:pPr>
        <w:ind w:left="360"/>
        <w:rPr>
          <w:rFonts w:ascii="Manrope" w:hAnsi="Manrope" w:cstheme="minorHAnsi"/>
          <w:sz w:val="22"/>
          <w:szCs w:val="22"/>
        </w:rPr>
      </w:pPr>
      <w:r w:rsidRPr="003A57F8">
        <w:rPr>
          <w:rFonts w:ascii="Manrope" w:hAnsi="Manrope" w:cstheme="minorHAnsi"/>
          <w:sz w:val="22"/>
          <w:szCs w:val="22"/>
        </w:rPr>
        <w:t>Provide a narrative description and references outlining how your organisation has previously been involved in the delivery of business support services such as those proposed. Include information on outcomes achieved</w:t>
      </w:r>
    </w:p>
    <w:p w14:paraId="2FE343EE" w14:textId="1E976CAD" w:rsidR="009F74B9" w:rsidRPr="003A57F8" w:rsidRDefault="009F74B9" w:rsidP="007062F6">
      <w:pPr>
        <w:ind w:left="360"/>
        <w:rPr>
          <w:rFonts w:ascii="Manrope" w:hAnsi="Manrope" w:cstheme="minorHAnsi"/>
          <w:b/>
          <w:sz w:val="22"/>
          <w:szCs w:val="22"/>
        </w:rPr>
      </w:pPr>
      <w:r w:rsidRPr="003A57F8">
        <w:rPr>
          <w:rFonts w:ascii="Manrope" w:hAnsi="Manrope" w:cstheme="minorHAnsi"/>
          <w:b/>
          <w:sz w:val="22"/>
          <w:szCs w:val="22"/>
        </w:rPr>
        <w:t>(</w:t>
      </w:r>
      <w:r w:rsidR="006B5C37">
        <w:rPr>
          <w:rFonts w:ascii="Manrope" w:hAnsi="Manrope" w:cstheme="minorHAnsi"/>
          <w:b/>
          <w:sz w:val="22"/>
          <w:szCs w:val="22"/>
        </w:rPr>
        <w:t>2</w:t>
      </w:r>
      <w:r w:rsidRPr="003A57F8">
        <w:rPr>
          <w:rFonts w:ascii="Manrope" w:hAnsi="Manrope" w:cstheme="minorHAnsi"/>
          <w:b/>
          <w:sz w:val="22"/>
          <w:szCs w:val="22"/>
        </w:rPr>
        <w:t>50 words max</w:t>
      </w:r>
      <w:r w:rsidR="00BE5074" w:rsidRPr="003A57F8">
        <w:rPr>
          <w:rFonts w:ascii="Manrope" w:hAnsi="Manrope" w:cstheme="minorHAnsi"/>
          <w:b/>
          <w:sz w:val="22"/>
          <w:szCs w:val="22"/>
        </w:rPr>
        <w:t xml:space="preserve"> – 15%</w:t>
      </w:r>
      <w:r w:rsidRPr="003A57F8">
        <w:rPr>
          <w:rFonts w:ascii="Manrope" w:hAnsi="Manrope" w:cstheme="minorHAnsi"/>
          <w:b/>
          <w:sz w:val="22"/>
          <w:szCs w:val="22"/>
        </w:rPr>
        <w:t>)</w:t>
      </w:r>
    </w:p>
    <w:p w14:paraId="3497DCD8" w14:textId="77777777" w:rsidR="00E65654" w:rsidRPr="003A57F8" w:rsidRDefault="00E65654" w:rsidP="00EF2F4B">
      <w:pPr>
        <w:ind w:left="360"/>
        <w:rPr>
          <w:rFonts w:ascii="Manrope" w:hAnsi="Manrope" w:cstheme="minorHAnsi"/>
          <w:sz w:val="22"/>
          <w:szCs w:val="22"/>
        </w:rPr>
      </w:pPr>
      <w:r w:rsidRPr="003A57F8">
        <w:rPr>
          <w:rFonts w:ascii="Manrope" w:hAnsi="Manrope" w:cstheme="minorHAnsi"/>
          <w:sz w:val="22"/>
          <w:szCs w:val="22"/>
        </w:rPr>
        <w:tab/>
      </w:r>
      <w:r w:rsidRPr="003A57F8">
        <w:rPr>
          <w:rFonts w:ascii="Manrope" w:hAnsi="Manrope" w:cstheme="minorHAnsi"/>
          <w:sz w:val="22"/>
          <w:szCs w:val="22"/>
        </w:rPr>
        <w:tab/>
      </w:r>
      <w:r w:rsidRPr="003A57F8">
        <w:rPr>
          <w:rFonts w:ascii="Manrope" w:hAnsi="Manrope" w:cstheme="minorHAnsi"/>
          <w:sz w:val="22"/>
          <w:szCs w:val="22"/>
        </w:rPr>
        <w:tab/>
      </w:r>
      <w:r w:rsidRPr="003A57F8">
        <w:rPr>
          <w:rFonts w:ascii="Manrope" w:hAnsi="Manrope" w:cstheme="minorHAnsi"/>
          <w:sz w:val="22"/>
          <w:szCs w:val="22"/>
        </w:rPr>
        <w:tab/>
      </w:r>
      <w:r w:rsidRPr="003A57F8">
        <w:rPr>
          <w:rFonts w:ascii="Manrope" w:hAnsi="Manrope" w:cstheme="minorHAnsi"/>
          <w:sz w:val="22"/>
          <w:szCs w:val="22"/>
        </w:rPr>
        <w:tab/>
      </w:r>
      <w:r w:rsidRPr="003A57F8">
        <w:rPr>
          <w:rFonts w:ascii="Manrope" w:hAnsi="Manrope" w:cstheme="minorHAnsi"/>
          <w:sz w:val="22"/>
          <w:szCs w:val="22"/>
        </w:rPr>
        <w:tab/>
      </w:r>
      <w:r w:rsidRPr="003A57F8">
        <w:rPr>
          <w:rFonts w:ascii="Manrope" w:hAnsi="Manrope" w:cstheme="minorHAnsi"/>
          <w:sz w:val="22"/>
          <w:szCs w:val="22"/>
        </w:rPr>
        <w:tab/>
      </w:r>
      <w:r w:rsidRPr="003A57F8">
        <w:rPr>
          <w:rFonts w:ascii="Manrope" w:hAnsi="Manrope" w:cstheme="minorHAnsi"/>
          <w:sz w:val="22"/>
          <w:szCs w:val="22"/>
        </w:rPr>
        <w:tab/>
      </w:r>
      <w:r w:rsidRPr="003A57F8">
        <w:rPr>
          <w:rFonts w:ascii="Manrope" w:hAnsi="Manrope" w:cstheme="minorHAnsi"/>
          <w:sz w:val="22"/>
          <w:szCs w:val="22"/>
        </w:rPr>
        <w:tab/>
      </w:r>
      <w:r w:rsidRPr="003A57F8">
        <w:rPr>
          <w:rFonts w:ascii="Manrope" w:hAnsi="Manrope" w:cstheme="minorHAnsi"/>
          <w:sz w:val="22"/>
          <w:szCs w:val="22"/>
        </w:rPr>
        <w:tab/>
      </w:r>
    </w:p>
    <w:p w14:paraId="72E3928C" w14:textId="7426F161" w:rsidR="00E65996" w:rsidRPr="003A57F8" w:rsidRDefault="00E65996" w:rsidP="00E65996">
      <w:pPr>
        <w:ind w:left="360"/>
        <w:rPr>
          <w:rFonts w:ascii="Manrope" w:hAnsi="Manrope" w:cstheme="minorHAnsi"/>
          <w:b/>
          <w:sz w:val="22"/>
          <w:szCs w:val="22"/>
          <w:u w:val="single"/>
        </w:rPr>
      </w:pPr>
      <w:r w:rsidRPr="003A57F8">
        <w:rPr>
          <w:rFonts w:ascii="Manrope" w:hAnsi="Manrope" w:cstheme="minorHAnsi"/>
          <w:b/>
          <w:sz w:val="22"/>
          <w:szCs w:val="22"/>
          <w:u w:val="single"/>
        </w:rPr>
        <w:t>5. Experience and capability of the proposed advisory team &gt;</w:t>
      </w:r>
    </w:p>
    <w:p w14:paraId="1F79EC6A" w14:textId="0B43A286" w:rsidR="00E65996" w:rsidRPr="00CD6A47" w:rsidRDefault="00E65996" w:rsidP="00E65996">
      <w:pPr>
        <w:ind w:left="360"/>
        <w:rPr>
          <w:rFonts w:ascii="Manrope" w:hAnsi="Manrope" w:cstheme="minorHAnsi"/>
          <w:sz w:val="22"/>
          <w:szCs w:val="22"/>
        </w:rPr>
      </w:pPr>
      <w:r w:rsidRPr="00CD6A47">
        <w:rPr>
          <w:rFonts w:ascii="Manrope" w:hAnsi="Manrope" w:cstheme="minorHAnsi"/>
          <w:sz w:val="22"/>
          <w:szCs w:val="22"/>
        </w:rPr>
        <w:t>Provide names and CVs for the key staff expected to be involved in the delivery of business support services, engagement and programme management</w:t>
      </w:r>
    </w:p>
    <w:p w14:paraId="236F532F" w14:textId="2FBCE906" w:rsidR="00E65996" w:rsidRPr="003A57F8" w:rsidRDefault="00E65996" w:rsidP="00E65996">
      <w:pPr>
        <w:ind w:left="360"/>
        <w:rPr>
          <w:rFonts w:ascii="Manrope" w:hAnsi="Manrope" w:cstheme="minorHAnsi"/>
          <w:sz w:val="22"/>
          <w:szCs w:val="22"/>
        </w:rPr>
      </w:pPr>
      <w:r w:rsidRPr="003A57F8">
        <w:rPr>
          <w:rFonts w:ascii="Manrope" w:hAnsi="Manrope" w:cstheme="minorHAnsi"/>
          <w:b/>
          <w:sz w:val="22"/>
          <w:szCs w:val="22"/>
        </w:rPr>
        <w:t>(5</w:t>
      </w:r>
      <w:r w:rsidR="006B5C37">
        <w:rPr>
          <w:rFonts w:ascii="Manrope" w:hAnsi="Manrope" w:cstheme="minorHAnsi"/>
          <w:b/>
          <w:sz w:val="22"/>
          <w:szCs w:val="22"/>
        </w:rPr>
        <w:t>0</w:t>
      </w:r>
      <w:r w:rsidRPr="003A57F8">
        <w:rPr>
          <w:rFonts w:ascii="Manrope" w:hAnsi="Manrope" w:cstheme="minorHAnsi"/>
          <w:b/>
          <w:sz w:val="22"/>
          <w:szCs w:val="22"/>
        </w:rPr>
        <w:t>0 words each max</w:t>
      </w:r>
      <w:r w:rsidR="00BE5074" w:rsidRPr="003A57F8">
        <w:rPr>
          <w:rFonts w:ascii="Manrope" w:hAnsi="Manrope" w:cstheme="minorHAnsi"/>
          <w:b/>
          <w:sz w:val="22"/>
          <w:szCs w:val="22"/>
        </w:rPr>
        <w:t xml:space="preserve"> – 30%</w:t>
      </w:r>
      <w:r w:rsidRPr="003A57F8">
        <w:rPr>
          <w:rFonts w:ascii="Manrope" w:hAnsi="Manrope" w:cstheme="minorHAnsi"/>
          <w:b/>
          <w:sz w:val="22"/>
          <w:szCs w:val="22"/>
        </w:rPr>
        <w:t>)</w:t>
      </w:r>
      <w:r w:rsidRPr="003A57F8">
        <w:rPr>
          <w:rFonts w:ascii="Manrope" w:hAnsi="Manrope" w:cstheme="minorHAnsi"/>
          <w:sz w:val="22"/>
          <w:szCs w:val="22"/>
        </w:rPr>
        <w:tab/>
      </w:r>
    </w:p>
    <w:p w14:paraId="00D70027" w14:textId="77777777" w:rsidR="00E65996" w:rsidRPr="003A57F8" w:rsidRDefault="00E65996" w:rsidP="00E65996">
      <w:pPr>
        <w:ind w:left="360"/>
        <w:rPr>
          <w:rFonts w:ascii="Manrope" w:hAnsi="Manrope" w:cstheme="minorHAnsi"/>
          <w:sz w:val="22"/>
          <w:szCs w:val="22"/>
        </w:rPr>
      </w:pPr>
    </w:p>
    <w:p w14:paraId="3CBC00C1" w14:textId="281D2E75" w:rsidR="00E65996" w:rsidRPr="003A57F8" w:rsidRDefault="00E65996" w:rsidP="00E65996">
      <w:pPr>
        <w:ind w:left="360"/>
        <w:rPr>
          <w:rFonts w:ascii="Manrope" w:hAnsi="Manrope" w:cstheme="minorHAnsi"/>
          <w:b/>
          <w:sz w:val="22"/>
          <w:szCs w:val="22"/>
          <w:u w:val="single"/>
        </w:rPr>
      </w:pPr>
      <w:r w:rsidRPr="003A57F8">
        <w:rPr>
          <w:rFonts w:ascii="Manrope" w:hAnsi="Manrope" w:cstheme="minorHAnsi"/>
          <w:b/>
          <w:sz w:val="22"/>
          <w:szCs w:val="22"/>
          <w:u w:val="single"/>
        </w:rPr>
        <w:t>6. Social value</w:t>
      </w:r>
    </w:p>
    <w:p w14:paraId="679F71E6" w14:textId="37849487" w:rsidR="00E65996" w:rsidRPr="00CD6A47" w:rsidRDefault="00E65996" w:rsidP="00E65996">
      <w:pPr>
        <w:ind w:left="360"/>
        <w:rPr>
          <w:rFonts w:ascii="Manrope" w:hAnsi="Manrope" w:cstheme="minorHAnsi"/>
          <w:sz w:val="22"/>
          <w:szCs w:val="22"/>
        </w:rPr>
      </w:pPr>
      <w:r w:rsidRPr="00CD6A47">
        <w:rPr>
          <w:rFonts w:ascii="Manrope" w:hAnsi="Manrope" w:cstheme="minorHAnsi"/>
          <w:sz w:val="22"/>
          <w:szCs w:val="22"/>
        </w:rPr>
        <w:t>With reference to section 6.7 below, describe how the service might improve the economic, social and environmental well-being of the Cheshire and Warrington area</w:t>
      </w:r>
    </w:p>
    <w:p w14:paraId="28D60C34" w14:textId="1DA4B2F7" w:rsidR="00E65996" w:rsidRPr="003A57F8" w:rsidRDefault="00E65996" w:rsidP="00E65996">
      <w:pPr>
        <w:ind w:left="360"/>
        <w:rPr>
          <w:rFonts w:ascii="Manrope" w:hAnsi="Manrope" w:cstheme="minorHAnsi"/>
          <w:sz w:val="22"/>
          <w:szCs w:val="22"/>
        </w:rPr>
      </w:pPr>
      <w:r w:rsidRPr="003A57F8">
        <w:rPr>
          <w:rFonts w:ascii="Manrope" w:hAnsi="Manrope" w:cstheme="minorHAnsi"/>
          <w:b/>
          <w:sz w:val="22"/>
          <w:szCs w:val="22"/>
        </w:rPr>
        <w:t>(125 words max</w:t>
      </w:r>
      <w:r w:rsidR="00BE5074" w:rsidRPr="003A57F8">
        <w:rPr>
          <w:rFonts w:ascii="Manrope" w:hAnsi="Manrope" w:cstheme="minorHAnsi"/>
          <w:b/>
          <w:sz w:val="22"/>
          <w:szCs w:val="22"/>
        </w:rPr>
        <w:t xml:space="preserve"> – 10%</w:t>
      </w:r>
      <w:r w:rsidRPr="003A57F8">
        <w:rPr>
          <w:rFonts w:ascii="Manrope" w:hAnsi="Manrope" w:cstheme="minorHAnsi"/>
          <w:b/>
          <w:sz w:val="22"/>
          <w:szCs w:val="22"/>
        </w:rPr>
        <w:t>)</w:t>
      </w:r>
      <w:r w:rsidRPr="003A57F8">
        <w:rPr>
          <w:rFonts w:ascii="Manrope" w:hAnsi="Manrope" w:cstheme="minorHAnsi"/>
          <w:sz w:val="22"/>
          <w:szCs w:val="22"/>
        </w:rPr>
        <w:tab/>
      </w:r>
    </w:p>
    <w:p w14:paraId="4D5A7AA4" w14:textId="62899793" w:rsidR="00E65654" w:rsidRPr="003A57F8" w:rsidRDefault="00E65654" w:rsidP="00EF2F4B">
      <w:pPr>
        <w:ind w:left="360"/>
        <w:rPr>
          <w:rFonts w:ascii="Manrope" w:hAnsi="Manrope" w:cstheme="minorHAnsi"/>
          <w:sz w:val="22"/>
          <w:szCs w:val="22"/>
        </w:rPr>
      </w:pPr>
      <w:r w:rsidRPr="003A57F8">
        <w:rPr>
          <w:rFonts w:ascii="Manrope" w:hAnsi="Manrope" w:cstheme="minorHAnsi"/>
          <w:sz w:val="22"/>
          <w:szCs w:val="22"/>
        </w:rPr>
        <w:tab/>
      </w:r>
    </w:p>
    <w:p w14:paraId="2B65C994" w14:textId="77777777" w:rsidR="00C86809" w:rsidRDefault="00C86809" w:rsidP="00501B84">
      <w:pPr>
        <w:rPr>
          <w:rFonts w:ascii="Manrope" w:hAnsi="Manrope" w:cstheme="minorHAnsi"/>
          <w:sz w:val="22"/>
          <w:szCs w:val="22"/>
        </w:rPr>
      </w:pPr>
    </w:p>
    <w:p w14:paraId="7678D1D4" w14:textId="2081B768" w:rsidR="00501B84" w:rsidRPr="003A57F8" w:rsidRDefault="00501B84" w:rsidP="00501B84">
      <w:pPr>
        <w:rPr>
          <w:rFonts w:ascii="Manrope" w:hAnsi="Manrope" w:cstheme="minorHAnsi"/>
          <w:sz w:val="22"/>
          <w:szCs w:val="22"/>
        </w:rPr>
      </w:pPr>
      <w:r w:rsidRPr="003A57F8">
        <w:rPr>
          <w:rFonts w:ascii="Manrope" w:hAnsi="Manrope" w:cstheme="minorHAnsi"/>
          <w:sz w:val="22"/>
          <w:szCs w:val="22"/>
        </w:rPr>
        <w:t xml:space="preserve">Submitted Tenders will be assessed against the above criteria and scored using the following </w:t>
      </w:r>
      <w:proofErr w:type="gramStart"/>
      <w:r w:rsidRPr="003A57F8">
        <w:rPr>
          <w:rFonts w:ascii="Manrope" w:hAnsi="Manrope" w:cstheme="minorHAnsi"/>
          <w:sz w:val="22"/>
          <w:szCs w:val="22"/>
        </w:rPr>
        <w:t>points</w:t>
      </w:r>
      <w:proofErr w:type="gramEnd"/>
      <w:r w:rsidRPr="003A57F8">
        <w:rPr>
          <w:rFonts w:ascii="Manrope" w:hAnsi="Manrope" w:cstheme="minorHAnsi"/>
          <w:sz w:val="22"/>
          <w:szCs w:val="22"/>
        </w:rPr>
        <w:t xml:space="preserve"> system principles: </w:t>
      </w:r>
    </w:p>
    <w:p w14:paraId="1416A40F" w14:textId="77777777" w:rsidR="00501B84" w:rsidRPr="003A57F8" w:rsidRDefault="00501B84" w:rsidP="00501B84">
      <w:pPr>
        <w:rPr>
          <w:rFonts w:ascii="Manrope" w:hAnsi="Manrope" w:cstheme="minorHAnsi"/>
          <w:sz w:val="22"/>
          <w:szCs w:val="22"/>
        </w:rPr>
      </w:pPr>
    </w:p>
    <w:tbl>
      <w:tblPr>
        <w:tblStyle w:val="TableGrid"/>
        <w:tblW w:w="0" w:type="auto"/>
        <w:jc w:val="center"/>
        <w:tblLook w:val="04A0" w:firstRow="1" w:lastRow="0" w:firstColumn="1" w:lastColumn="0" w:noHBand="0" w:noVBand="1"/>
      </w:tblPr>
      <w:tblGrid>
        <w:gridCol w:w="8065"/>
        <w:gridCol w:w="951"/>
      </w:tblGrid>
      <w:tr w:rsidR="00501B84" w:rsidRPr="003A57F8" w14:paraId="67381426" w14:textId="77777777" w:rsidTr="008E160D">
        <w:trPr>
          <w:jc w:val="center"/>
        </w:trPr>
        <w:tc>
          <w:tcPr>
            <w:tcW w:w="8217" w:type="dxa"/>
          </w:tcPr>
          <w:p w14:paraId="43A0989C" w14:textId="77777777" w:rsidR="00501B84" w:rsidRPr="003A57F8" w:rsidRDefault="00501B84" w:rsidP="008E160D">
            <w:pPr>
              <w:rPr>
                <w:rFonts w:ascii="Manrope" w:hAnsi="Manrope" w:cstheme="minorHAnsi"/>
                <w:b/>
              </w:rPr>
            </w:pPr>
            <w:bookmarkStart w:id="5" w:name="_Hlk509851737"/>
            <w:r w:rsidRPr="003A57F8">
              <w:rPr>
                <w:rFonts w:ascii="Manrope" w:hAnsi="Manrope" w:cstheme="minorHAnsi"/>
                <w:b/>
              </w:rPr>
              <w:t>Scoring criteria</w:t>
            </w:r>
          </w:p>
        </w:tc>
        <w:tc>
          <w:tcPr>
            <w:tcW w:w="952" w:type="dxa"/>
          </w:tcPr>
          <w:p w14:paraId="030B6541" w14:textId="77777777" w:rsidR="00501B84" w:rsidRPr="003A57F8" w:rsidRDefault="00501B84" w:rsidP="008E160D">
            <w:pPr>
              <w:jc w:val="center"/>
              <w:rPr>
                <w:rFonts w:ascii="Manrope" w:hAnsi="Manrope" w:cstheme="minorHAnsi"/>
                <w:b/>
              </w:rPr>
            </w:pPr>
            <w:r w:rsidRPr="003A57F8">
              <w:rPr>
                <w:rFonts w:ascii="Manrope" w:hAnsi="Manrope" w:cstheme="minorHAnsi"/>
                <w:b/>
              </w:rPr>
              <w:t>Score</w:t>
            </w:r>
          </w:p>
        </w:tc>
      </w:tr>
      <w:tr w:rsidR="00501B84" w:rsidRPr="003A57F8" w14:paraId="7FDD10C7" w14:textId="77777777" w:rsidTr="008E160D">
        <w:trPr>
          <w:jc w:val="center"/>
        </w:trPr>
        <w:tc>
          <w:tcPr>
            <w:tcW w:w="8217" w:type="dxa"/>
          </w:tcPr>
          <w:p w14:paraId="6D69F615" w14:textId="77777777" w:rsidR="00501B84" w:rsidRPr="003A57F8" w:rsidRDefault="00501B84" w:rsidP="008E160D">
            <w:pPr>
              <w:rPr>
                <w:rFonts w:ascii="Manrope" w:hAnsi="Manrope" w:cstheme="minorHAnsi"/>
              </w:rPr>
            </w:pPr>
            <w:r w:rsidRPr="003A57F8">
              <w:rPr>
                <w:rFonts w:ascii="Manrope" w:hAnsi="Manrope" w:cstheme="minorHAnsi"/>
              </w:rPr>
              <w:t>Failure to respond or irrelevant information which fails to meet the requirement</w:t>
            </w:r>
          </w:p>
        </w:tc>
        <w:tc>
          <w:tcPr>
            <w:tcW w:w="952" w:type="dxa"/>
          </w:tcPr>
          <w:p w14:paraId="15127346" w14:textId="77777777" w:rsidR="00501B84" w:rsidRPr="003A57F8" w:rsidRDefault="00501B84" w:rsidP="008E160D">
            <w:pPr>
              <w:jc w:val="center"/>
              <w:rPr>
                <w:rFonts w:ascii="Manrope" w:hAnsi="Manrope" w:cstheme="minorHAnsi"/>
              </w:rPr>
            </w:pPr>
            <w:r w:rsidRPr="003A57F8">
              <w:rPr>
                <w:rFonts w:ascii="Manrope" w:hAnsi="Manrope" w:cstheme="minorHAnsi"/>
              </w:rPr>
              <w:t>0</w:t>
            </w:r>
          </w:p>
        </w:tc>
      </w:tr>
      <w:tr w:rsidR="00501B84" w:rsidRPr="003A57F8" w14:paraId="72611630" w14:textId="77777777" w:rsidTr="008E160D">
        <w:trPr>
          <w:jc w:val="center"/>
        </w:trPr>
        <w:tc>
          <w:tcPr>
            <w:tcW w:w="8217" w:type="dxa"/>
          </w:tcPr>
          <w:p w14:paraId="5ED9A604" w14:textId="77777777" w:rsidR="00501B84" w:rsidRPr="003A57F8" w:rsidRDefault="00501B84" w:rsidP="008E160D">
            <w:pPr>
              <w:rPr>
                <w:rFonts w:ascii="Manrope" w:hAnsi="Manrope" w:cstheme="minorHAnsi"/>
              </w:rPr>
            </w:pPr>
            <w:r w:rsidRPr="003A57F8">
              <w:rPr>
                <w:rFonts w:ascii="Manrope" w:hAnsi="Manrope" w:cstheme="minorHAnsi"/>
              </w:rPr>
              <w:t xml:space="preserve">Response is inadequate, significantly failing to meet the requirements </w:t>
            </w:r>
          </w:p>
        </w:tc>
        <w:tc>
          <w:tcPr>
            <w:tcW w:w="952" w:type="dxa"/>
          </w:tcPr>
          <w:p w14:paraId="5EC2CDE1" w14:textId="77777777" w:rsidR="00501B84" w:rsidRPr="003A57F8" w:rsidRDefault="00501B84" w:rsidP="008E160D">
            <w:pPr>
              <w:jc w:val="center"/>
              <w:rPr>
                <w:rFonts w:ascii="Manrope" w:hAnsi="Manrope" w:cstheme="minorHAnsi"/>
              </w:rPr>
            </w:pPr>
            <w:r w:rsidRPr="003A57F8">
              <w:rPr>
                <w:rFonts w:ascii="Manrope" w:hAnsi="Manrope" w:cstheme="minorHAnsi"/>
              </w:rPr>
              <w:t>1</w:t>
            </w:r>
          </w:p>
        </w:tc>
      </w:tr>
      <w:tr w:rsidR="00501B84" w:rsidRPr="003A57F8" w14:paraId="09897FCB" w14:textId="77777777" w:rsidTr="008E160D">
        <w:trPr>
          <w:jc w:val="center"/>
        </w:trPr>
        <w:tc>
          <w:tcPr>
            <w:tcW w:w="8217" w:type="dxa"/>
          </w:tcPr>
          <w:p w14:paraId="119D2D65" w14:textId="77777777" w:rsidR="00501B84" w:rsidRPr="003A57F8" w:rsidRDefault="00501B84" w:rsidP="008E160D">
            <w:pPr>
              <w:rPr>
                <w:rFonts w:ascii="Manrope" w:hAnsi="Manrope" w:cstheme="minorHAnsi"/>
              </w:rPr>
            </w:pPr>
            <w:r w:rsidRPr="003A57F8">
              <w:rPr>
                <w:rFonts w:ascii="Manrope" w:hAnsi="Manrope" w:cstheme="minorHAnsi"/>
              </w:rPr>
              <w:lastRenderedPageBreak/>
              <w:t>Response is unsatisfactory partially meets the requirement</w:t>
            </w:r>
          </w:p>
        </w:tc>
        <w:tc>
          <w:tcPr>
            <w:tcW w:w="952" w:type="dxa"/>
          </w:tcPr>
          <w:p w14:paraId="55E33C34" w14:textId="77777777" w:rsidR="00501B84" w:rsidRPr="003A57F8" w:rsidRDefault="00501B84" w:rsidP="008E160D">
            <w:pPr>
              <w:jc w:val="center"/>
              <w:rPr>
                <w:rFonts w:ascii="Manrope" w:hAnsi="Manrope" w:cstheme="minorHAnsi"/>
              </w:rPr>
            </w:pPr>
            <w:r w:rsidRPr="003A57F8">
              <w:rPr>
                <w:rFonts w:ascii="Manrope" w:hAnsi="Manrope" w:cstheme="minorHAnsi"/>
              </w:rPr>
              <w:t>2</w:t>
            </w:r>
          </w:p>
        </w:tc>
      </w:tr>
      <w:tr w:rsidR="00501B84" w:rsidRPr="003A57F8" w14:paraId="2AFA8029" w14:textId="77777777" w:rsidTr="008E160D">
        <w:trPr>
          <w:jc w:val="center"/>
        </w:trPr>
        <w:tc>
          <w:tcPr>
            <w:tcW w:w="8217" w:type="dxa"/>
          </w:tcPr>
          <w:p w14:paraId="7AF84D9C" w14:textId="77777777" w:rsidR="00501B84" w:rsidRPr="003A57F8" w:rsidRDefault="00501B84" w:rsidP="008E160D">
            <w:pPr>
              <w:rPr>
                <w:rFonts w:ascii="Manrope" w:hAnsi="Manrope" w:cstheme="minorHAnsi"/>
              </w:rPr>
            </w:pPr>
            <w:r w:rsidRPr="003A57F8">
              <w:rPr>
                <w:rFonts w:ascii="Manrope" w:hAnsi="Manrope" w:cstheme="minorHAnsi"/>
              </w:rPr>
              <w:t>Response is acceptable and meets the minimum requirement</w:t>
            </w:r>
          </w:p>
        </w:tc>
        <w:tc>
          <w:tcPr>
            <w:tcW w:w="952" w:type="dxa"/>
          </w:tcPr>
          <w:p w14:paraId="22C642B9" w14:textId="77777777" w:rsidR="00501B84" w:rsidRPr="003A57F8" w:rsidRDefault="00501B84" w:rsidP="008E160D">
            <w:pPr>
              <w:jc w:val="center"/>
              <w:rPr>
                <w:rFonts w:ascii="Manrope" w:hAnsi="Manrope" w:cstheme="minorHAnsi"/>
              </w:rPr>
            </w:pPr>
            <w:r w:rsidRPr="003A57F8">
              <w:rPr>
                <w:rFonts w:ascii="Manrope" w:hAnsi="Manrope" w:cstheme="minorHAnsi"/>
              </w:rPr>
              <w:t>3</w:t>
            </w:r>
          </w:p>
        </w:tc>
      </w:tr>
      <w:tr w:rsidR="00501B84" w:rsidRPr="003A57F8" w14:paraId="04E179F6" w14:textId="77777777" w:rsidTr="008E160D">
        <w:trPr>
          <w:jc w:val="center"/>
        </w:trPr>
        <w:tc>
          <w:tcPr>
            <w:tcW w:w="8217" w:type="dxa"/>
          </w:tcPr>
          <w:p w14:paraId="67136D46" w14:textId="77777777" w:rsidR="00501B84" w:rsidRPr="003A57F8" w:rsidRDefault="00501B84" w:rsidP="008E160D">
            <w:pPr>
              <w:rPr>
                <w:rFonts w:ascii="Manrope" w:hAnsi="Manrope" w:cstheme="minorHAnsi"/>
              </w:rPr>
            </w:pPr>
            <w:r w:rsidRPr="003A57F8">
              <w:rPr>
                <w:rFonts w:ascii="Manrope" w:hAnsi="Manrope" w:cstheme="minorHAnsi"/>
              </w:rPr>
              <w:t>Response is good - better than merely acceptable</w:t>
            </w:r>
          </w:p>
        </w:tc>
        <w:tc>
          <w:tcPr>
            <w:tcW w:w="952" w:type="dxa"/>
          </w:tcPr>
          <w:p w14:paraId="6F540219" w14:textId="77777777" w:rsidR="00501B84" w:rsidRPr="003A57F8" w:rsidRDefault="00501B84" w:rsidP="008E160D">
            <w:pPr>
              <w:jc w:val="center"/>
              <w:rPr>
                <w:rFonts w:ascii="Manrope" w:hAnsi="Manrope" w:cstheme="minorHAnsi"/>
              </w:rPr>
            </w:pPr>
            <w:r w:rsidRPr="003A57F8">
              <w:rPr>
                <w:rFonts w:ascii="Manrope" w:hAnsi="Manrope" w:cstheme="minorHAnsi"/>
              </w:rPr>
              <w:t>4</w:t>
            </w:r>
          </w:p>
        </w:tc>
      </w:tr>
      <w:tr w:rsidR="00501B84" w:rsidRPr="003A57F8" w14:paraId="162F73DB" w14:textId="77777777" w:rsidTr="008E160D">
        <w:trPr>
          <w:jc w:val="center"/>
        </w:trPr>
        <w:tc>
          <w:tcPr>
            <w:tcW w:w="8217" w:type="dxa"/>
          </w:tcPr>
          <w:p w14:paraId="59109607" w14:textId="77777777" w:rsidR="00501B84" w:rsidRPr="003A57F8" w:rsidRDefault="00501B84" w:rsidP="008E160D">
            <w:pPr>
              <w:rPr>
                <w:rFonts w:ascii="Manrope" w:hAnsi="Manrope" w:cstheme="minorHAnsi"/>
              </w:rPr>
            </w:pPr>
            <w:r w:rsidRPr="003A57F8">
              <w:rPr>
                <w:rFonts w:ascii="Manrope" w:hAnsi="Manrope" w:cstheme="minorHAnsi"/>
              </w:rPr>
              <w:t>Response is excellent, exceeds the requirement and gives added value</w:t>
            </w:r>
          </w:p>
        </w:tc>
        <w:tc>
          <w:tcPr>
            <w:tcW w:w="952" w:type="dxa"/>
          </w:tcPr>
          <w:p w14:paraId="6C586534" w14:textId="77777777" w:rsidR="00501B84" w:rsidRPr="003A57F8" w:rsidRDefault="00501B84" w:rsidP="008E160D">
            <w:pPr>
              <w:jc w:val="center"/>
              <w:rPr>
                <w:rFonts w:ascii="Manrope" w:hAnsi="Manrope" w:cstheme="minorHAnsi"/>
              </w:rPr>
            </w:pPr>
            <w:r w:rsidRPr="003A57F8">
              <w:rPr>
                <w:rFonts w:ascii="Manrope" w:hAnsi="Manrope" w:cstheme="minorHAnsi"/>
              </w:rPr>
              <w:t>5</w:t>
            </w:r>
          </w:p>
        </w:tc>
      </w:tr>
      <w:bookmarkEnd w:id="5"/>
    </w:tbl>
    <w:p w14:paraId="357C44B1" w14:textId="77777777" w:rsidR="00501B84" w:rsidRPr="003A57F8" w:rsidRDefault="00501B84" w:rsidP="00501B84">
      <w:pPr>
        <w:rPr>
          <w:rFonts w:ascii="Manrope" w:hAnsi="Manrope" w:cstheme="minorHAnsi"/>
          <w:sz w:val="22"/>
          <w:szCs w:val="22"/>
        </w:rPr>
      </w:pPr>
    </w:p>
    <w:p w14:paraId="35968A66" w14:textId="10655356" w:rsidR="00A61503" w:rsidRPr="003A57F8" w:rsidRDefault="00A61503" w:rsidP="0082191D">
      <w:pPr>
        <w:rPr>
          <w:rFonts w:ascii="Manrope" w:hAnsi="Manrope" w:cstheme="minorHAnsi"/>
          <w:sz w:val="22"/>
          <w:szCs w:val="22"/>
        </w:rPr>
      </w:pPr>
      <w:r w:rsidRPr="003A57F8">
        <w:rPr>
          <w:rFonts w:ascii="Manrope" w:hAnsi="Manrope" w:cstheme="minorHAnsi"/>
          <w:sz w:val="22"/>
          <w:szCs w:val="22"/>
        </w:rPr>
        <w:t xml:space="preserve">Please see </w:t>
      </w:r>
      <w:r w:rsidR="00BA6A93" w:rsidRPr="003A57F8">
        <w:rPr>
          <w:rFonts w:ascii="Manrope" w:hAnsi="Manrope" w:cstheme="minorHAnsi"/>
          <w:sz w:val="22"/>
          <w:szCs w:val="22"/>
        </w:rPr>
        <w:t xml:space="preserve">Appendix </w:t>
      </w:r>
      <w:r w:rsidR="00CC47BD" w:rsidRPr="003A57F8">
        <w:rPr>
          <w:rFonts w:ascii="Manrope" w:hAnsi="Manrope" w:cstheme="minorHAnsi"/>
          <w:sz w:val="22"/>
          <w:szCs w:val="22"/>
        </w:rPr>
        <w:t>3</w:t>
      </w:r>
      <w:r w:rsidRPr="003A57F8">
        <w:rPr>
          <w:rFonts w:ascii="Manrope" w:hAnsi="Manrope" w:cstheme="minorHAnsi"/>
          <w:sz w:val="22"/>
          <w:szCs w:val="22"/>
        </w:rPr>
        <w:t xml:space="preserve"> Supplier</w:t>
      </w:r>
      <w:r w:rsidR="005D2ABC" w:rsidRPr="003A57F8">
        <w:rPr>
          <w:rFonts w:ascii="Manrope" w:hAnsi="Manrope" w:cstheme="minorHAnsi"/>
          <w:sz w:val="22"/>
          <w:szCs w:val="22"/>
        </w:rPr>
        <w:t xml:space="preserve"> Technical</w:t>
      </w:r>
      <w:r w:rsidRPr="003A57F8">
        <w:rPr>
          <w:rFonts w:ascii="Manrope" w:hAnsi="Manrope" w:cstheme="minorHAnsi"/>
          <w:sz w:val="22"/>
          <w:szCs w:val="22"/>
        </w:rPr>
        <w:t xml:space="preserve"> Question</w:t>
      </w:r>
      <w:r w:rsidR="005D2ABC" w:rsidRPr="003A57F8">
        <w:rPr>
          <w:rFonts w:ascii="Manrope" w:hAnsi="Manrope" w:cstheme="minorHAnsi"/>
          <w:sz w:val="22"/>
          <w:szCs w:val="22"/>
        </w:rPr>
        <w:t>s</w:t>
      </w:r>
      <w:r w:rsidRPr="003A57F8">
        <w:rPr>
          <w:rFonts w:ascii="Manrope" w:hAnsi="Manrope" w:cstheme="minorHAnsi"/>
          <w:sz w:val="22"/>
          <w:szCs w:val="22"/>
        </w:rPr>
        <w:t xml:space="preserve"> &amp; Answer sheet to be completed </w:t>
      </w:r>
      <w:r w:rsidR="0082191D" w:rsidRPr="003A57F8">
        <w:rPr>
          <w:rFonts w:ascii="Manrope" w:hAnsi="Manrope" w:cstheme="minorHAnsi"/>
          <w:sz w:val="22"/>
          <w:szCs w:val="22"/>
        </w:rPr>
        <w:t xml:space="preserve">and returned by all suppliers. </w:t>
      </w:r>
    </w:p>
    <w:p w14:paraId="6B483B4D" w14:textId="77777777" w:rsidR="00E65654" w:rsidRPr="003A57F8" w:rsidRDefault="00E65654" w:rsidP="0017135E">
      <w:pPr>
        <w:rPr>
          <w:rFonts w:ascii="Manrope" w:hAnsi="Manrope" w:cstheme="minorHAnsi"/>
          <w:sz w:val="22"/>
          <w:szCs w:val="22"/>
        </w:rPr>
      </w:pPr>
    </w:p>
    <w:p w14:paraId="27B66D94" w14:textId="6C6B0BE7" w:rsidR="00501B84" w:rsidRDefault="00501B84">
      <w:pPr>
        <w:rPr>
          <w:rFonts w:ascii="Manrope" w:hAnsi="Manrope" w:cstheme="minorHAnsi"/>
          <w:b/>
          <w:sz w:val="22"/>
          <w:szCs w:val="22"/>
        </w:rPr>
      </w:pPr>
      <w:r>
        <w:rPr>
          <w:rFonts w:ascii="Manrope" w:hAnsi="Manrope" w:cstheme="minorHAnsi"/>
          <w:b/>
          <w:sz w:val="22"/>
          <w:szCs w:val="22"/>
        </w:rPr>
        <w:br w:type="page"/>
      </w:r>
    </w:p>
    <w:p w14:paraId="1C968ED9" w14:textId="2842A405" w:rsidR="00E65654" w:rsidRPr="003A57F8" w:rsidRDefault="00E65654" w:rsidP="00942F6B">
      <w:pPr>
        <w:pStyle w:val="ListParagraph"/>
        <w:numPr>
          <w:ilvl w:val="1"/>
          <w:numId w:val="8"/>
        </w:numPr>
        <w:rPr>
          <w:rFonts w:ascii="Manrope" w:hAnsi="Manrope" w:cstheme="minorHAnsi"/>
          <w:b/>
          <w:sz w:val="22"/>
          <w:szCs w:val="22"/>
        </w:rPr>
      </w:pPr>
      <w:r w:rsidRPr="003A57F8">
        <w:rPr>
          <w:rFonts w:ascii="Manrope" w:hAnsi="Manrope" w:cstheme="minorHAnsi"/>
          <w:b/>
          <w:sz w:val="22"/>
          <w:szCs w:val="22"/>
        </w:rPr>
        <w:lastRenderedPageBreak/>
        <w:t xml:space="preserve">Scoring Principles </w:t>
      </w:r>
    </w:p>
    <w:p w14:paraId="28B23693" w14:textId="77777777" w:rsidR="00E65654" w:rsidRPr="003A57F8" w:rsidRDefault="00E65654" w:rsidP="00BC5091">
      <w:pPr>
        <w:rPr>
          <w:rFonts w:ascii="Manrope" w:hAnsi="Manrope" w:cstheme="minorHAnsi"/>
          <w:sz w:val="22"/>
          <w:szCs w:val="22"/>
        </w:rPr>
      </w:pPr>
    </w:p>
    <w:p w14:paraId="4C915D65" w14:textId="77777777" w:rsidR="00501B84" w:rsidRPr="003A57F8" w:rsidRDefault="00501B84" w:rsidP="00501B84">
      <w:pPr>
        <w:rPr>
          <w:rFonts w:ascii="Manrope" w:hAnsi="Manrope" w:cstheme="minorHAnsi"/>
          <w:sz w:val="22"/>
          <w:szCs w:val="22"/>
        </w:rPr>
      </w:pPr>
      <w:r w:rsidRPr="003A57F8">
        <w:rPr>
          <w:rFonts w:ascii="Manrope" w:hAnsi="Manrope" w:cstheme="minorHAnsi"/>
          <w:sz w:val="22"/>
          <w:szCs w:val="22"/>
        </w:rPr>
        <w:t xml:space="preserve">The information supplied will be checked for completeness and compliance before Tenders are evaluated. Failure to comply with any of the requirements or any other specified requirements might render a tender liable to disqualification. </w:t>
      </w:r>
    </w:p>
    <w:p w14:paraId="7FB8D111" w14:textId="77777777" w:rsidR="00501B84" w:rsidRPr="003A57F8" w:rsidRDefault="00501B84" w:rsidP="00501B84">
      <w:pPr>
        <w:rPr>
          <w:rFonts w:ascii="Manrope" w:hAnsi="Manrope" w:cstheme="minorHAnsi"/>
          <w:sz w:val="22"/>
          <w:szCs w:val="22"/>
        </w:rPr>
      </w:pPr>
    </w:p>
    <w:p w14:paraId="70397029" w14:textId="77777777" w:rsidR="00501B84" w:rsidRPr="003A57F8" w:rsidRDefault="00501B84" w:rsidP="00501B84">
      <w:pPr>
        <w:rPr>
          <w:rFonts w:ascii="Manrope" w:hAnsi="Manrope" w:cstheme="minorHAnsi"/>
          <w:b/>
          <w:sz w:val="22"/>
          <w:szCs w:val="22"/>
        </w:rPr>
      </w:pPr>
      <w:r w:rsidRPr="003A57F8">
        <w:rPr>
          <w:rFonts w:ascii="Manrope" w:hAnsi="Manrope" w:cstheme="minorHAnsi"/>
          <w:b/>
          <w:sz w:val="22"/>
          <w:szCs w:val="22"/>
        </w:rPr>
        <w:t xml:space="preserve">NOTE: If any criteria within the specification document are classed </w:t>
      </w:r>
      <w:proofErr w:type="gramStart"/>
      <w:r w:rsidRPr="003A57F8">
        <w:rPr>
          <w:rFonts w:ascii="Manrope" w:hAnsi="Manrope" w:cstheme="minorHAnsi"/>
          <w:b/>
          <w:sz w:val="22"/>
          <w:szCs w:val="22"/>
        </w:rPr>
        <w:t>as</w:t>
      </w:r>
      <w:proofErr w:type="gramEnd"/>
      <w:r w:rsidRPr="003A57F8">
        <w:rPr>
          <w:rFonts w:ascii="Manrope" w:hAnsi="Manrope" w:cstheme="minorHAnsi"/>
          <w:b/>
          <w:sz w:val="22"/>
          <w:szCs w:val="22"/>
        </w:rPr>
        <w:t xml:space="preserve"> non-compliant ECW will not be able to take your tender through to the next stage. If, however, you state that you are non-compliant and are able to provide an alternative solution, ECW reserve the right to consider the alternative solution. No guarantee will be given that the alternative solution will be accepted.  </w:t>
      </w:r>
    </w:p>
    <w:p w14:paraId="6DE69F11" w14:textId="77777777" w:rsidR="00501B84" w:rsidRDefault="00501B84" w:rsidP="00022728">
      <w:pPr>
        <w:rPr>
          <w:rFonts w:ascii="Manrope" w:hAnsi="Manrope" w:cstheme="minorHAnsi"/>
          <w:sz w:val="22"/>
          <w:szCs w:val="22"/>
        </w:rPr>
      </w:pPr>
    </w:p>
    <w:p w14:paraId="6666742F" w14:textId="4664A5AF" w:rsidR="00E65654" w:rsidRPr="003A57F8" w:rsidRDefault="00E65654" w:rsidP="00022728">
      <w:pPr>
        <w:rPr>
          <w:rFonts w:ascii="Manrope" w:hAnsi="Manrope" w:cstheme="minorHAnsi"/>
          <w:sz w:val="22"/>
          <w:szCs w:val="22"/>
        </w:rPr>
      </w:pPr>
      <w:r w:rsidRPr="003A57F8">
        <w:rPr>
          <w:rFonts w:ascii="Manrope" w:hAnsi="Manrope" w:cstheme="minorHAnsi"/>
          <w:sz w:val="22"/>
          <w:szCs w:val="22"/>
        </w:rPr>
        <w:t xml:space="preserve">Clarifications maybe sought in writing, or by interview/presentation from the suppliers and scores adjusted accordingly. Visits to reference sites may also allow for adjustments to scores. </w:t>
      </w:r>
    </w:p>
    <w:p w14:paraId="038418F4" w14:textId="77777777" w:rsidR="00E65654" w:rsidRPr="003A57F8" w:rsidRDefault="00E65654" w:rsidP="00022728">
      <w:pPr>
        <w:rPr>
          <w:rFonts w:ascii="Manrope" w:hAnsi="Manrope" w:cstheme="minorHAnsi"/>
          <w:sz w:val="22"/>
          <w:szCs w:val="22"/>
        </w:rPr>
      </w:pPr>
    </w:p>
    <w:p w14:paraId="7DBDEF00" w14:textId="13E4693F" w:rsidR="00E65654" w:rsidRPr="003A57F8" w:rsidRDefault="00E65654" w:rsidP="00022728">
      <w:pPr>
        <w:rPr>
          <w:rFonts w:ascii="Manrope" w:hAnsi="Manrope" w:cstheme="minorHAnsi"/>
          <w:sz w:val="22"/>
          <w:szCs w:val="22"/>
        </w:rPr>
      </w:pPr>
      <w:r w:rsidRPr="003A57F8">
        <w:rPr>
          <w:rFonts w:ascii="Manrope" w:hAnsi="Manrope" w:cstheme="minorHAnsi"/>
          <w:sz w:val="22"/>
          <w:szCs w:val="22"/>
        </w:rPr>
        <w:t xml:space="preserve">Full or partial proposals that in the opinion of </w:t>
      </w:r>
      <w:r w:rsidR="009F7FCE" w:rsidRPr="003A57F8">
        <w:rPr>
          <w:rFonts w:ascii="Manrope" w:hAnsi="Manrope" w:cstheme="minorHAnsi"/>
          <w:sz w:val="22"/>
          <w:szCs w:val="22"/>
        </w:rPr>
        <w:t>ECW</w:t>
      </w:r>
      <w:r w:rsidRPr="003A57F8">
        <w:rPr>
          <w:rFonts w:ascii="Manrope" w:hAnsi="Manrope" w:cstheme="minorHAnsi"/>
          <w:sz w:val="22"/>
          <w:szCs w:val="22"/>
        </w:rPr>
        <w:t xml:space="preserve"> are unrealistically low or not reasonable sustainable (in terms of Quality or </w:t>
      </w:r>
      <w:r w:rsidR="00830927">
        <w:rPr>
          <w:rFonts w:ascii="Manrope" w:hAnsi="Manrope" w:cstheme="minorHAnsi"/>
          <w:sz w:val="22"/>
          <w:szCs w:val="22"/>
        </w:rPr>
        <w:t>Value</w:t>
      </w:r>
      <w:r w:rsidRPr="003A57F8">
        <w:rPr>
          <w:rFonts w:ascii="Manrope" w:hAnsi="Manrope" w:cstheme="minorHAnsi"/>
          <w:sz w:val="22"/>
          <w:szCs w:val="22"/>
        </w:rPr>
        <w:t xml:space="preserve">) may be rejected. </w:t>
      </w:r>
    </w:p>
    <w:p w14:paraId="7A86D333" w14:textId="77777777" w:rsidR="00E65654" w:rsidRPr="003A57F8" w:rsidRDefault="00E65654" w:rsidP="00022728">
      <w:pPr>
        <w:rPr>
          <w:rFonts w:ascii="Manrope" w:hAnsi="Manrope" w:cstheme="minorHAnsi"/>
          <w:sz w:val="22"/>
          <w:szCs w:val="22"/>
        </w:rPr>
      </w:pPr>
    </w:p>
    <w:p w14:paraId="3ADC1AF9" w14:textId="382B1730" w:rsidR="0072563E" w:rsidRPr="003A57F8" w:rsidRDefault="0072563E" w:rsidP="0072563E">
      <w:pPr>
        <w:rPr>
          <w:rFonts w:ascii="Manrope" w:hAnsi="Manrope" w:cstheme="minorHAnsi"/>
          <w:sz w:val="22"/>
          <w:szCs w:val="22"/>
        </w:rPr>
      </w:pPr>
      <w:r w:rsidRPr="003A57F8">
        <w:rPr>
          <w:rFonts w:ascii="Manrope" w:hAnsi="Manrope" w:cstheme="minorHAnsi"/>
          <w:sz w:val="22"/>
          <w:szCs w:val="22"/>
        </w:rPr>
        <w:t xml:space="preserve">Technical scores will be added together to give a total </w:t>
      </w:r>
      <w:r w:rsidRPr="003A57F8">
        <w:rPr>
          <w:rFonts w:ascii="Manrope" w:hAnsi="Manrope" w:cstheme="minorHAnsi"/>
          <w:b/>
          <w:sz w:val="22"/>
          <w:szCs w:val="22"/>
        </w:rPr>
        <w:t>technical score out of</w:t>
      </w:r>
      <w:r w:rsidRPr="003A57F8">
        <w:rPr>
          <w:rFonts w:ascii="Manrope" w:hAnsi="Manrope" w:cstheme="minorHAnsi"/>
          <w:sz w:val="22"/>
          <w:szCs w:val="22"/>
        </w:rPr>
        <w:t xml:space="preserve"> </w:t>
      </w:r>
      <w:r w:rsidR="00295200" w:rsidRPr="003A57F8">
        <w:rPr>
          <w:rFonts w:ascii="Manrope" w:hAnsi="Manrope" w:cstheme="minorHAnsi"/>
          <w:b/>
          <w:sz w:val="22"/>
          <w:szCs w:val="22"/>
        </w:rPr>
        <w:t>100</w:t>
      </w:r>
      <w:r w:rsidRPr="003A57F8">
        <w:rPr>
          <w:rFonts w:ascii="Manrope" w:hAnsi="Manrope" w:cstheme="minorHAnsi"/>
          <w:b/>
          <w:sz w:val="22"/>
          <w:szCs w:val="22"/>
        </w:rPr>
        <w:t>%</w:t>
      </w:r>
      <w:r w:rsidRPr="003A57F8">
        <w:rPr>
          <w:rFonts w:ascii="Manrope" w:hAnsi="Manrope" w:cstheme="minorHAnsi"/>
          <w:sz w:val="22"/>
          <w:szCs w:val="22"/>
        </w:rPr>
        <w:t xml:space="preserve"> </w:t>
      </w:r>
      <w:r w:rsidR="00295200" w:rsidRPr="003A57F8">
        <w:rPr>
          <w:rFonts w:ascii="Manrope" w:hAnsi="Manrope" w:cstheme="minorHAnsi"/>
          <w:sz w:val="22"/>
          <w:szCs w:val="22"/>
        </w:rPr>
        <w:t xml:space="preserve">which will be weighted to provide 75% (75/100) of the final score and </w:t>
      </w:r>
      <w:r w:rsidRPr="003A57F8">
        <w:rPr>
          <w:rFonts w:ascii="Manrope" w:hAnsi="Manrope" w:cstheme="minorHAnsi"/>
          <w:sz w:val="22"/>
          <w:szCs w:val="22"/>
        </w:rPr>
        <w:t xml:space="preserve">which will then be added to the </w:t>
      </w:r>
      <w:r w:rsidR="00295200" w:rsidRPr="003A57F8">
        <w:rPr>
          <w:rFonts w:ascii="Manrope" w:hAnsi="Manrope" w:cstheme="minorHAnsi"/>
          <w:sz w:val="22"/>
          <w:szCs w:val="22"/>
        </w:rPr>
        <w:t>KPI</w:t>
      </w:r>
      <w:r w:rsidRPr="003A57F8">
        <w:rPr>
          <w:rFonts w:ascii="Manrope" w:hAnsi="Manrope" w:cstheme="minorHAnsi"/>
          <w:b/>
          <w:sz w:val="22"/>
          <w:szCs w:val="22"/>
        </w:rPr>
        <w:t xml:space="preserve"> score (out of </w:t>
      </w:r>
      <w:r w:rsidR="00295200" w:rsidRPr="003A57F8">
        <w:rPr>
          <w:rFonts w:ascii="Manrope" w:hAnsi="Manrope" w:cstheme="minorHAnsi"/>
          <w:b/>
          <w:sz w:val="22"/>
          <w:szCs w:val="22"/>
        </w:rPr>
        <w:t>25</w:t>
      </w:r>
      <w:r w:rsidRPr="003A57F8">
        <w:rPr>
          <w:rFonts w:ascii="Manrope" w:hAnsi="Manrope" w:cstheme="minorHAnsi"/>
          <w:b/>
          <w:sz w:val="22"/>
          <w:szCs w:val="22"/>
        </w:rPr>
        <w:t xml:space="preserve">%) to give an overall score </w:t>
      </w:r>
      <w:r w:rsidR="00067693">
        <w:rPr>
          <w:rFonts w:ascii="Manrope" w:hAnsi="Manrope" w:cstheme="minorHAnsi"/>
          <w:b/>
          <w:sz w:val="22"/>
          <w:szCs w:val="22"/>
        </w:rPr>
        <w:t xml:space="preserve">out </w:t>
      </w:r>
      <w:r w:rsidRPr="003A57F8">
        <w:rPr>
          <w:rFonts w:ascii="Manrope" w:hAnsi="Manrope" w:cstheme="minorHAnsi"/>
          <w:b/>
          <w:sz w:val="22"/>
          <w:szCs w:val="22"/>
        </w:rPr>
        <w:t>of 100%.</w:t>
      </w:r>
      <w:r w:rsidRPr="003A57F8">
        <w:rPr>
          <w:rFonts w:ascii="Manrope" w:hAnsi="Manrope" w:cstheme="minorHAnsi"/>
          <w:sz w:val="22"/>
          <w:szCs w:val="22"/>
        </w:rPr>
        <w:t xml:space="preserve"> </w:t>
      </w:r>
    </w:p>
    <w:p w14:paraId="0BAA9ED4" w14:textId="4A5721F5" w:rsidR="00EB0CFB" w:rsidRDefault="00EB0CFB">
      <w:pPr>
        <w:rPr>
          <w:rFonts w:ascii="Manrope" w:hAnsi="Manrope" w:cstheme="minorHAnsi"/>
          <w:b/>
          <w:i/>
          <w:sz w:val="22"/>
          <w:szCs w:val="22"/>
          <w:u w:val="single"/>
        </w:rPr>
      </w:pPr>
    </w:p>
    <w:p w14:paraId="0BBE80E2" w14:textId="77777777" w:rsidR="00C86809" w:rsidRPr="003A57F8" w:rsidRDefault="00C86809">
      <w:pPr>
        <w:rPr>
          <w:rFonts w:ascii="Manrope" w:hAnsi="Manrope" w:cstheme="minorHAnsi"/>
          <w:b/>
          <w:i/>
          <w:sz w:val="22"/>
          <w:szCs w:val="22"/>
          <w:u w:val="single"/>
        </w:rPr>
      </w:pPr>
    </w:p>
    <w:p w14:paraId="2B9BE0BE" w14:textId="76B141D5" w:rsidR="00E65654" w:rsidRPr="003A57F8" w:rsidRDefault="00EF56CC" w:rsidP="7EF55184">
      <w:pPr>
        <w:pStyle w:val="Heading1"/>
        <w:rPr>
          <w:rFonts w:ascii="Manrope" w:hAnsi="Manrope" w:cstheme="minorBidi"/>
          <w:color w:val="auto"/>
          <w:sz w:val="22"/>
          <w:szCs w:val="22"/>
          <w:u w:val="single"/>
        </w:rPr>
      </w:pPr>
      <w:bookmarkStart w:id="6" w:name="_Toc164416826"/>
      <w:r w:rsidRPr="003A57F8">
        <w:rPr>
          <w:rFonts w:ascii="Manrope" w:hAnsi="Manrope" w:cstheme="minorBidi"/>
          <w:color w:val="auto"/>
          <w:sz w:val="22"/>
          <w:szCs w:val="22"/>
          <w:u w:val="single"/>
        </w:rPr>
        <w:t xml:space="preserve">SECTION </w:t>
      </w:r>
      <w:r w:rsidR="00CC47BD" w:rsidRPr="003A57F8">
        <w:rPr>
          <w:rFonts w:ascii="Manrope" w:hAnsi="Manrope" w:cstheme="minorBidi"/>
          <w:color w:val="auto"/>
          <w:sz w:val="22"/>
          <w:szCs w:val="22"/>
          <w:u w:val="single"/>
        </w:rPr>
        <w:t>5</w:t>
      </w:r>
      <w:r w:rsidR="00E65654" w:rsidRPr="003A57F8">
        <w:rPr>
          <w:rFonts w:ascii="Manrope" w:hAnsi="Manrope" w:cstheme="minorBidi"/>
          <w:color w:val="auto"/>
          <w:sz w:val="22"/>
          <w:szCs w:val="22"/>
          <w:u w:val="single"/>
        </w:rPr>
        <w:t xml:space="preserve"> –</w:t>
      </w:r>
      <w:r w:rsidR="003468B0" w:rsidRPr="003A57F8">
        <w:rPr>
          <w:rFonts w:ascii="Manrope" w:hAnsi="Manrope" w:cstheme="minorBidi"/>
          <w:color w:val="auto"/>
          <w:sz w:val="22"/>
          <w:szCs w:val="22"/>
          <w:u w:val="single"/>
        </w:rPr>
        <w:t xml:space="preserve"> </w:t>
      </w:r>
      <w:r w:rsidR="004E6DDB" w:rsidRPr="003A57F8">
        <w:rPr>
          <w:rFonts w:ascii="Manrope" w:hAnsi="Manrope" w:cstheme="minorBidi"/>
          <w:color w:val="auto"/>
          <w:sz w:val="22"/>
          <w:szCs w:val="22"/>
          <w:u w:val="single"/>
        </w:rPr>
        <w:t>S</w:t>
      </w:r>
      <w:r w:rsidR="0058709C" w:rsidRPr="003A57F8">
        <w:rPr>
          <w:rFonts w:ascii="Manrope" w:hAnsi="Manrope" w:cstheme="minorBidi"/>
          <w:color w:val="auto"/>
          <w:sz w:val="22"/>
          <w:szCs w:val="22"/>
          <w:u w:val="single"/>
        </w:rPr>
        <w:t>ubmission requirements and timetable</w:t>
      </w:r>
      <w:bookmarkEnd w:id="6"/>
    </w:p>
    <w:p w14:paraId="16099592" w14:textId="5149DD6F" w:rsidR="00E65654" w:rsidRPr="003A57F8" w:rsidRDefault="00E65654" w:rsidP="003F50AA">
      <w:pPr>
        <w:rPr>
          <w:rFonts w:ascii="Manrope" w:hAnsi="Manrope" w:cstheme="minorHAnsi"/>
          <w:b/>
          <w:sz w:val="22"/>
          <w:szCs w:val="22"/>
        </w:rPr>
      </w:pPr>
    </w:p>
    <w:p w14:paraId="08BBAC87" w14:textId="6BF6D105" w:rsidR="00E65654" w:rsidRPr="003A57F8" w:rsidRDefault="00CC47BD" w:rsidP="00E45201">
      <w:pPr>
        <w:rPr>
          <w:rFonts w:ascii="Manrope" w:hAnsi="Manrope" w:cstheme="minorHAnsi"/>
          <w:b/>
          <w:sz w:val="22"/>
          <w:szCs w:val="22"/>
        </w:rPr>
      </w:pPr>
      <w:r w:rsidRPr="003A57F8">
        <w:rPr>
          <w:rFonts w:ascii="Manrope" w:hAnsi="Manrope" w:cstheme="minorHAnsi"/>
          <w:b/>
          <w:sz w:val="22"/>
          <w:szCs w:val="22"/>
        </w:rPr>
        <w:t>5</w:t>
      </w:r>
      <w:r w:rsidR="00E65654" w:rsidRPr="003A57F8">
        <w:rPr>
          <w:rFonts w:ascii="Manrope" w:hAnsi="Manrope" w:cstheme="minorHAnsi"/>
          <w:b/>
          <w:sz w:val="22"/>
          <w:szCs w:val="22"/>
        </w:rPr>
        <w:t>.1</w:t>
      </w:r>
      <w:r w:rsidR="00E65654" w:rsidRPr="003A57F8">
        <w:rPr>
          <w:rFonts w:ascii="Manrope" w:hAnsi="Manrope" w:cstheme="minorHAnsi"/>
          <w:b/>
          <w:sz w:val="22"/>
          <w:szCs w:val="22"/>
        </w:rPr>
        <w:tab/>
        <w:t xml:space="preserve">Closing Date &amp; Submission </w:t>
      </w:r>
    </w:p>
    <w:p w14:paraId="22D66A25" w14:textId="77777777" w:rsidR="00E65654" w:rsidRPr="003A57F8" w:rsidRDefault="00E65654" w:rsidP="002A49DE">
      <w:pPr>
        <w:rPr>
          <w:rFonts w:ascii="Manrope" w:hAnsi="Manrope" w:cstheme="minorHAnsi"/>
          <w:b/>
          <w:sz w:val="22"/>
          <w:szCs w:val="22"/>
        </w:rPr>
      </w:pPr>
    </w:p>
    <w:p w14:paraId="16B2E2A3" w14:textId="1B5B8C2C" w:rsidR="00E65654" w:rsidRPr="003A57F8" w:rsidRDefault="00E65654" w:rsidP="002A49DE">
      <w:pPr>
        <w:rPr>
          <w:rFonts w:ascii="Manrope" w:hAnsi="Manrope" w:cstheme="minorHAnsi"/>
          <w:sz w:val="22"/>
          <w:szCs w:val="22"/>
        </w:rPr>
      </w:pPr>
      <w:r w:rsidRPr="003A57F8">
        <w:rPr>
          <w:rFonts w:ascii="Manrope" w:hAnsi="Manrope" w:cstheme="minorHAnsi"/>
          <w:sz w:val="22"/>
          <w:szCs w:val="22"/>
        </w:rPr>
        <w:t xml:space="preserve">The closing date and time for the receipt of submissions and all requested documentation relating to this stage is </w:t>
      </w:r>
      <w:r w:rsidRPr="003A57F8">
        <w:rPr>
          <w:rFonts w:ascii="Manrope" w:hAnsi="Manrope" w:cstheme="minorHAnsi"/>
          <w:b/>
          <w:sz w:val="22"/>
          <w:szCs w:val="22"/>
        </w:rPr>
        <w:t>16:00</w:t>
      </w:r>
      <w:r w:rsidRPr="003A57F8">
        <w:rPr>
          <w:rFonts w:ascii="Manrope" w:hAnsi="Manrope" w:cstheme="minorHAnsi"/>
          <w:sz w:val="22"/>
          <w:szCs w:val="22"/>
        </w:rPr>
        <w:t xml:space="preserve"> hours (</w:t>
      </w:r>
      <w:r w:rsidRPr="003A57F8">
        <w:rPr>
          <w:rFonts w:ascii="Manrope" w:hAnsi="Manrope" w:cstheme="minorHAnsi"/>
          <w:b/>
          <w:sz w:val="22"/>
          <w:szCs w:val="22"/>
        </w:rPr>
        <w:t>4pm</w:t>
      </w:r>
      <w:r w:rsidRPr="003A57F8">
        <w:rPr>
          <w:rFonts w:ascii="Manrope" w:hAnsi="Manrope" w:cstheme="minorHAnsi"/>
          <w:sz w:val="22"/>
          <w:szCs w:val="22"/>
        </w:rPr>
        <w:t xml:space="preserve">) on </w:t>
      </w:r>
      <w:r w:rsidR="00706517" w:rsidRPr="00706517">
        <w:rPr>
          <w:rFonts w:ascii="Manrope" w:hAnsi="Manrope" w:cstheme="minorHAnsi"/>
          <w:b/>
          <w:sz w:val="22"/>
          <w:szCs w:val="22"/>
        </w:rPr>
        <w:t>21</w:t>
      </w:r>
      <w:r w:rsidR="00706517" w:rsidRPr="00706517">
        <w:rPr>
          <w:rFonts w:ascii="Manrope" w:hAnsi="Manrope" w:cstheme="minorHAnsi"/>
          <w:b/>
          <w:sz w:val="22"/>
          <w:szCs w:val="22"/>
          <w:vertAlign w:val="superscript"/>
        </w:rPr>
        <w:t>st</w:t>
      </w:r>
      <w:r w:rsidR="00706517" w:rsidRPr="00706517">
        <w:rPr>
          <w:rFonts w:ascii="Manrope" w:hAnsi="Manrope" w:cstheme="minorHAnsi"/>
          <w:b/>
          <w:sz w:val="22"/>
          <w:szCs w:val="22"/>
        </w:rPr>
        <w:t xml:space="preserve"> </w:t>
      </w:r>
      <w:r w:rsidR="00AA6B1A" w:rsidRPr="003A57F8">
        <w:rPr>
          <w:rFonts w:ascii="Manrope" w:hAnsi="Manrope" w:cstheme="minorHAnsi"/>
          <w:b/>
          <w:sz w:val="22"/>
          <w:szCs w:val="22"/>
        </w:rPr>
        <w:t>July 2026</w:t>
      </w:r>
      <w:r w:rsidRPr="003A57F8">
        <w:rPr>
          <w:rFonts w:ascii="Manrope" w:hAnsi="Manrope" w:cstheme="minorHAnsi"/>
          <w:sz w:val="22"/>
          <w:szCs w:val="22"/>
        </w:rPr>
        <w:t xml:space="preserve">. Late submissions will not be accepted. </w:t>
      </w:r>
    </w:p>
    <w:p w14:paraId="67AD4ED8" w14:textId="77777777" w:rsidR="002A6A40" w:rsidRPr="003A57F8" w:rsidRDefault="002A6A40" w:rsidP="002A49DE">
      <w:pPr>
        <w:rPr>
          <w:rFonts w:ascii="Manrope" w:hAnsi="Manrope" w:cstheme="minorHAnsi"/>
          <w:sz w:val="22"/>
          <w:szCs w:val="22"/>
        </w:rPr>
      </w:pPr>
    </w:p>
    <w:p w14:paraId="7EB6A72E" w14:textId="7933729A" w:rsidR="00E65654" w:rsidRPr="003A57F8" w:rsidRDefault="00E65654" w:rsidP="002A49DE">
      <w:pPr>
        <w:rPr>
          <w:rFonts w:ascii="Manrope" w:hAnsi="Manrope" w:cstheme="minorHAnsi"/>
          <w:sz w:val="22"/>
          <w:szCs w:val="22"/>
        </w:rPr>
      </w:pPr>
      <w:r w:rsidRPr="003A57F8">
        <w:rPr>
          <w:rFonts w:ascii="Manrope" w:hAnsi="Manrope" w:cstheme="minorHAnsi"/>
          <w:sz w:val="22"/>
          <w:szCs w:val="22"/>
        </w:rPr>
        <w:t>Submissions will only be ac</w:t>
      </w:r>
      <w:r w:rsidR="00E00C40" w:rsidRPr="003A57F8">
        <w:rPr>
          <w:rFonts w:ascii="Manrope" w:hAnsi="Manrope" w:cstheme="minorHAnsi"/>
          <w:sz w:val="22"/>
          <w:szCs w:val="22"/>
        </w:rPr>
        <w:t xml:space="preserve">cepted if they are </w:t>
      </w:r>
      <w:r w:rsidR="00646D92" w:rsidRPr="003A57F8">
        <w:rPr>
          <w:rFonts w:ascii="Manrope" w:hAnsi="Manrope" w:cstheme="minorHAnsi"/>
          <w:sz w:val="22"/>
          <w:szCs w:val="22"/>
        </w:rPr>
        <w:t xml:space="preserve">returned via email to </w:t>
      </w:r>
      <w:hyperlink r:id="rId14" w:history="1">
        <w:r w:rsidR="001A5525" w:rsidRPr="003A57F8">
          <w:rPr>
            <w:rStyle w:val="Hyperlink"/>
            <w:rFonts w:ascii="Manrope" w:hAnsi="Manrope" w:cstheme="minorHAnsi"/>
            <w:color w:val="auto"/>
            <w:sz w:val="22"/>
            <w:szCs w:val="22"/>
          </w:rPr>
          <w:t>tenders@cheshireandwarrington.com</w:t>
        </w:r>
      </w:hyperlink>
      <w:r w:rsidR="001A5525" w:rsidRPr="003A57F8">
        <w:rPr>
          <w:rFonts w:ascii="Manrope" w:hAnsi="Manrope" w:cstheme="minorHAnsi"/>
          <w:sz w:val="22"/>
          <w:szCs w:val="22"/>
        </w:rPr>
        <w:t xml:space="preserve"> Bidders should not send their completed submissions to/copy in any other email address. </w:t>
      </w:r>
      <w:r w:rsidR="00CD6A47">
        <w:rPr>
          <w:rFonts w:ascii="Manrope" w:hAnsi="Manrope" w:cstheme="minorHAnsi"/>
          <w:sz w:val="22"/>
          <w:szCs w:val="22"/>
        </w:rPr>
        <w:t>Submissions should be made as email attachments using the DOC, DOCX and/or PDF file formats only.</w:t>
      </w:r>
    </w:p>
    <w:p w14:paraId="4038936F" w14:textId="6B64E8A8" w:rsidR="00E65654" w:rsidRPr="003A57F8" w:rsidRDefault="00E65654" w:rsidP="002A49DE">
      <w:pPr>
        <w:rPr>
          <w:rFonts w:ascii="Manrope" w:hAnsi="Manrope" w:cstheme="minorHAnsi"/>
          <w:sz w:val="22"/>
          <w:szCs w:val="22"/>
        </w:rPr>
      </w:pPr>
    </w:p>
    <w:p w14:paraId="331B860D" w14:textId="0D890A12" w:rsidR="00511A5A" w:rsidRPr="003A57F8" w:rsidRDefault="00511A5A" w:rsidP="00511A5A">
      <w:pPr>
        <w:jc w:val="both"/>
        <w:rPr>
          <w:rFonts w:ascii="Manrope" w:hAnsi="Manrope" w:cstheme="minorHAnsi"/>
          <w:sz w:val="22"/>
          <w:szCs w:val="22"/>
        </w:rPr>
      </w:pPr>
      <w:r w:rsidRPr="003A57F8">
        <w:rPr>
          <w:rFonts w:ascii="Manrope" w:hAnsi="Manrope" w:cstheme="minorHAnsi"/>
          <w:sz w:val="22"/>
          <w:szCs w:val="22"/>
        </w:rPr>
        <w:t xml:space="preserve">Tenderers are advised that it is </w:t>
      </w:r>
      <w:r w:rsidRPr="003A57F8">
        <w:rPr>
          <w:rFonts w:ascii="Manrope" w:hAnsi="Manrope" w:cstheme="minorHAnsi"/>
          <w:b/>
          <w:sz w:val="22"/>
          <w:szCs w:val="22"/>
        </w:rPr>
        <w:t>compulsory</w:t>
      </w:r>
      <w:r w:rsidRPr="003A57F8">
        <w:rPr>
          <w:rFonts w:ascii="Manrope" w:hAnsi="Manrope" w:cstheme="minorHAnsi"/>
          <w:sz w:val="22"/>
          <w:szCs w:val="22"/>
        </w:rPr>
        <w:t xml:space="preserve"> to complete and return </w:t>
      </w:r>
      <w:r w:rsidRPr="003A57F8">
        <w:rPr>
          <w:rFonts w:ascii="Manrope" w:hAnsi="Manrope" w:cstheme="minorHAnsi"/>
          <w:b/>
          <w:sz w:val="22"/>
          <w:szCs w:val="22"/>
          <w:u w:val="single"/>
        </w:rPr>
        <w:t>all</w:t>
      </w:r>
      <w:r w:rsidRPr="003A57F8">
        <w:rPr>
          <w:rFonts w:ascii="Manrope" w:hAnsi="Manrope" w:cstheme="minorHAnsi"/>
          <w:sz w:val="22"/>
          <w:szCs w:val="22"/>
        </w:rPr>
        <w:t xml:space="preserve"> of the following documents</w:t>
      </w:r>
      <w:r w:rsidR="00B52D0E" w:rsidRPr="003A57F8">
        <w:rPr>
          <w:rFonts w:ascii="Manrope" w:hAnsi="Manrope" w:cstheme="minorHAnsi"/>
          <w:sz w:val="22"/>
          <w:szCs w:val="22"/>
        </w:rPr>
        <w:t xml:space="preserve"> in the format provided</w:t>
      </w:r>
      <w:r w:rsidR="003468B0" w:rsidRPr="003A57F8">
        <w:rPr>
          <w:rFonts w:ascii="Manrope" w:hAnsi="Manrope" w:cstheme="minorHAnsi"/>
          <w:sz w:val="22"/>
          <w:szCs w:val="22"/>
        </w:rPr>
        <w:t xml:space="preserve"> as per the instructions of this ITT</w:t>
      </w:r>
      <w:r w:rsidRPr="003A57F8">
        <w:rPr>
          <w:rFonts w:ascii="Manrope" w:hAnsi="Manrope" w:cstheme="minorHAnsi"/>
          <w:sz w:val="22"/>
          <w:szCs w:val="22"/>
        </w:rPr>
        <w:t>.</w:t>
      </w:r>
      <w:r w:rsidR="00B52D0E" w:rsidRPr="003A57F8">
        <w:rPr>
          <w:rFonts w:ascii="Manrope" w:hAnsi="Manrope" w:cstheme="minorHAnsi"/>
          <w:sz w:val="22"/>
          <w:szCs w:val="22"/>
        </w:rPr>
        <w:t xml:space="preserve"> All questions must be answered, where a question does not apply please state “Not applicable”. </w:t>
      </w:r>
      <w:r w:rsidRPr="003A57F8">
        <w:rPr>
          <w:rFonts w:ascii="Manrope" w:hAnsi="Manrope" w:cstheme="minorHAnsi"/>
          <w:sz w:val="22"/>
          <w:szCs w:val="22"/>
        </w:rPr>
        <w:t xml:space="preserve"> Failure to</w:t>
      </w:r>
      <w:r w:rsidR="00B52D0E" w:rsidRPr="003A57F8">
        <w:rPr>
          <w:rFonts w:ascii="Manrope" w:hAnsi="Manrope" w:cstheme="minorHAnsi"/>
          <w:sz w:val="22"/>
          <w:szCs w:val="22"/>
        </w:rPr>
        <w:t xml:space="preserve"> complete the documents in full and/or provide all documentation</w:t>
      </w:r>
      <w:r w:rsidRPr="003A57F8">
        <w:rPr>
          <w:rFonts w:ascii="Manrope" w:hAnsi="Manrope" w:cstheme="minorHAnsi"/>
          <w:sz w:val="22"/>
          <w:szCs w:val="22"/>
        </w:rPr>
        <w:t xml:space="preserve"> will </w:t>
      </w:r>
      <w:r w:rsidR="00B52D0E" w:rsidRPr="003A57F8">
        <w:rPr>
          <w:rFonts w:ascii="Manrope" w:hAnsi="Manrope" w:cstheme="minorHAnsi"/>
          <w:sz w:val="22"/>
          <w:szCs w:val="22"/>
        </w:rPr>
        <w:t xml:space="preserve">result in a non-compliant tender submission and will </w:t>
      </w:r>
      <w:r w:rsidRPr="003A57F8">
        <w:rPr>
          <w:rFonts w:ascii="Manrope" w:hAnsi="Manrope" w:cstheme="minorHAnsi"/>
          <w:sz w:val="22"/>
          <w:szCs w:val="22"/>
        </w:rPr>
        <w:t xml:space="preserve">mean that your tender is not considered. </w:t>
      </w:r>
    </w:p>
    <w:p w14:paraId="7CA10883" w14:textId="57E301FE" w:rsidR="00B52D0E" w:rsidRPr="003A57F8" w:rsidRDefault="00B52D0E" w:rsidP="00511A5A">
      <w:pPr>
        <w:jc w:val="both"/>
        <w:rPr>
          <w:rFonts w:ascii="Manrope" w:hAnsi="Manrope" w:cstheme="minorHAnsi"/>
          <w:sz w:val="22"/>
          <w:szCs w:val="22"/>
        </w:rPr>
      </w:pPr>
    </w:p>
    <w:p w14:paraId="0AB161E4" w14:textId="09CB4E7B" w:rsidR="00511A5A" w:rsidRDefault="00F11800" w:rsidP="00942F6B">
      <w:pPr>
        <w:numPr>
          <w:ilvl w:val="0"/>
          <w:numId w:val="4"/>
        </w:numPr>
        <w:tabs>
          <w:tab w:val="clear" w:pos="720"/>
          <w:tab w:val="num" w:pos="900"/>
        </w:tabs>
        <w:ind w:left="900" w:hanging="540"/>
        <w:rPr>
          <w:rFonts w:ascii="Manrope" w:hAnsi="Manrope" w:cstheme="minorHAnsi"/>
          <w:b/>
          <w:sz w:val="22"/>
          <w:szCs w:val="22"/>
        </w:rPr>
      </w:pPr>
      <w:r w:rsidRPr="003A57F8">
        <w:rPr>
          <w:rFonts w:ascii="Manrope" w:hAnsi="Manrope" w:cstheme="minorHAnsi"/>
          <w:b/>
          <w:sz w:val="22"/>
          <w:szCs w:val="22"/>
        </w:rPr>
        <w:t xml:space="preserve">Form of Tender </w:t>
      </w:r>
      <w:r w:rsidR="00511A5A" w:rsidRPr="003A57F8">
        <w:rPr>
          <w:rFonts w:ascii="Manrope" w:hAnsi="Manrope" w:cstheme="minorHAnsi"/>
          <w:b/>
          <w:sz w:val="22"/>
          <w:szCs w:val="22"/>
        </w:rPr>
        <w:t>Declaration (Appendix 1)</w:t>
      </w:r>
    </w:p>
    <w:p w14:paraId="578E6D98" w14:textId="3EB82BCF" w:rsidR="00E939BA" w:rsidRPr="003A57F8" w:rsidRDefault="00E939BA" w:rsidP="00942F6B">
      <w:pPr>
        <w:numPr>
          <w:ilvl w:val="0"/>
          <w:numId w:val="4"/>
        </w:numPr>
        <w:tabs>
          <w:tab w:val="clear" w:pos="720"/>
          <w:tab w:val="num" w:pos="900"/>
        </w:tabs>
        <w:ind w:left="900" w:hanging="540"/>
        <w:rPr>
          <w:rFonts w:ascii="Manrope" w:hAnsi="Manrope" w:cstheme="minorHAnsi"/>
          <w:b/>
          <w:sz w:val="22"/>
          <w:szCs w:val="22"/>
        </w:rPr>
      </w:pPr>
      <w:r>
        <w:rPr>
          <w:rFonts w:ascii="Manrope" w:hAnsi="Manrope" w:cstheme="minorHAnsi"/>
          <w:b/>
          <w:sz w:val="22"/>
          <w:szCs w:val="22"/>
        </w:rPr>
        <w:t>KPI Schedule (Appendix 2)</w:t>
      </w:r>
    </w:p>
    <w:p w14:paraId="7FC3A0A2" w14:textId="63198264" w:rsidR="00F11800" w:rsidRPr="003A57F8" w:rsidRDefault="00F11800" w:rsidP="00942F6B">
      <w:pPr>
        <w:numPr>
          <w:ilvl w:val="0"/>
          <w:numId w:val="4"/>
        </w:numPr>
        <w:tabs>
          <w:tab w:val="clear" w:pos="720"/>
          <w:tab w:val="num" w:pos="900"/>
        </w:tabs>
        <w:ind w:left="900" w:hanging="540"/>
        <w:rPr>
          <w:rFonts w:ascii="Manrope" w:hAnsi="Manrope" w:cstheme="minorHAnsi"/>
          <w:b/>
          <w:sz w:val="22"/>
          <w:szCs w:val="22"/>
        </w:rPr>
      </w:pPr>
      <w:r w:rsidRPr="003A57F8">
        <w:rPr>
          <w:rFonts w:ascii="Manrope" w:hAnsi="Manrope" w:cstheme="minorHAnsi"/>
          <w:b/>
          <w:sz w:val="22"/>
          <w:szCs w:val="22"/>
        </w:rPr>
        <w:t xml:space="preserve">Supplier Technical Questions &amp; Answer Sheet (Appendix </w:t>
      </w:r>
      <w:r w:rsidR="00E939BA">
        <w:rPr>
          <w:rFonts w:ascii="Manrope" w:hAnsi="Manrope" w:cstheme="minorHAnsi"/>
          <w:b/>
          <w:sz w:val="22"/>
          <w:szCs w:val="22"/>
        </w:rPr>
        <w:t>3</w:t>
      </w:r>
      <w:r w:rsidRPr="003A57F8">
        <w:rPr>
          <w:rFonts w:ascii="Manrope" w:hAnsi="Manrope" w:cstheme="minorHAnsi"/>
          <w:b/>
          <w:sz w:val="22"/>
          <w:szCs w:val="22"/>
        </w:rPr>
        <w:t>)</w:t>
      </w:r>
    </w:p>
    <w:p w14:paraId="3BBF5A01" w14:textId="06E24BA5" w:rsidR="00511A5A" w:rsidRPr="003A57F8" w:rsidRDefault="00511A5A" w:rsidP="002A49DE">
      <w:pPr>
        <w:rPr>
          <w:rFonts w:ascii="Manrope" w:hAnsi="Manrope" w:cstheme="minorHAnsi"/>
          <w:sz w:val="22"/>
          <w:szCs w:val="22"/>
        </w:rPr>
      </w:pPr>
    </w:p>
    <w:p w14:paraId="327CA54D" w14:textId="77777777" w:rsidR="00AA6B1A" w:rsidRPr="003A57F8" w:rsidRDefault="00AA6B1A" w:rsidP="002A49DE">
      <w:pPr>
        <w:rPr>
          <w:rFonts w:ascii="Manrope" w:hAnsi="Manrope" w:cstheme="minorHAnsi"/>
          <w:sz w:val="22"/>
          <w:szCs w:val="22"/>
        </w:rPr>
      </w:pPr>
    </w:p>
    <w:p w14:paraId="619C5442" w14:textId="5F4B4E37" w:rsidR="004E6DDB" w:rsidRPr="003A57F8" w:rsidRDefault="00CC47BD" w:rsidP="004E6DDB">
      <w:pPr>
        <w:rPr>
          <w:rFonts w:ascii="Manrope" w:hAnsi="Manrope" w:cstheme="minorHAnsi"/>
          <w:b/>
          <w:sz w:val="22"/>
          <w:szCs w:val="22"/>
        </w:rPr>
      </w:pPr>
      <w:r w:rsidRPr="003A57F8">
        <w:rPr>
          <w:rFonts w:ascii="Manrope" w:hAnsi="Manrope" w:cstheme="minorHAnsi"/>
          <w:b/>
          <w:sz w:val="22"/>
          <w:szCs w:val="22"/>
        </w:rPr>
        <w:t>5.2</w:t>
      </w:r>
      <w:r w:rsidR="004E6DDB" w:rsidRPr="003A57F8">
        <w:rPr>
          <w:rFonts w:ascii="Manrope" w:hAnsi="Manrope" w:cstheme="minorHAnsi"/>
          <w:b/>
          <w:sz w:val="22"/>
          <w:szCs w:val="22"/>
        </w:rPr>
        <w:tab/>
        <w:t>Tender Queries</w:t>
      </w:r>
    </w:p>
    <w:p w14:paraId="45595FF0" w14:textId="77777777" w:rsidR="004E6DDB" w:rsidRPr="003A57F8" w:rsidRDefault="004E6DDB" w:rsidP="004E6DDB">
      <w:pPr>
        <w:rPr>
          <w:rFonts w:ascii="Manrope" w:hAnsi="Manrope" w:cstheme="minorHAnsi"/>
          <w:sz w:val="22"/>
          <w:szCs w:val="22"/>
        </w:rPr>
      </w:pPr>
    </w:p>
    <w:p w14:paraId="6FF7D530" w14:textId="31948E14" w:rsidR="004E6DDB" w:rsidRPr="003A57F8" w:rsidRDefault="004E6DDB" w:rsidP="004E6DDB">
      <w:pPr>
        <w:rPr>
          <w:rFonts w:ascii="Manrope" w:hAnsi="Manrope" w:cstheme="minorHAnsi"/>
          <w:sz w:val="22"/>
          <w:szCs w:val="22"/>
        </w:rPr>
      </w:pPr>
      <w:r w:rsidRPr="003A57F8">
        <w:rPr>
          <w:rFonts w:ascii="Manrope" w:hAnsi="Manrope" w:cstheme="minorHAnsi"/>
          <w:sz w:val="22"/>
          <w:szCs w:val="22"/>
        </w:rPr>
        <w:t xml:space="preserve">If you have any specific questions concerning this document or the process for submission of your proposal, then please email through </w:t>
      </w:r>
      <w:proofErr w:type="gramStart"/>
      <w:r w:rsidRPr="003A57F8">
        <w:rPr>
          <w:rFonts w:ascii="Manrope" w:hAnsi="Manrope" w:cstheme="minorHAnsi"/>
          <w:sz w:val="22"/>
          <w:szCs w:val="22"/>
        </w:rPr>
        <w:t>to:</w:t>
      </w:r>
      <w:proofErr w:type="gramEnd"/>
      <w:r w:rsidRPr="003A57F8">
        <w:rPr>
          <w:rFonts w:ascii="Manrope" w:hAnsi="Manrope" w:cstheme="minorHAnsi"/>
          <w:sz w:val="22"/>
          <w:szCs w:val="22"/>
        </w:rPr>
        <w:t xml:space="preserve"> </w:t>
      </w:r>
      <w:hyperlink r:id="rId15" w:history="1">
        <w:r w:rsidRPr="003A57F8">
          <w:rPr>
            <w:rStyle w:val="Hyperlink"/>
            <w:rFonts w:ascii="Manrope" w:hAnsi="Manrope" w:cstheme="minorHAnsi"/>
            <w:color w:val="auto"/>
            <w:sz w:val="22"/>
            <w:szCs w:val="22"/>
          </w:rPr>
          <w:t>tenders@cheshireandwarrington.com</w:t>
        </w:r>
      </w:hyperlink>
      <w:r w:rsidRPr="003A57F8">
        <w:rPr>
          <w:rFonts w:ascii="Manrope" w:hAnsi="Manrope" w:cstheme="minorHAnsi"/>
          <w:sz w:val="22"/>
          <w:szCs w:val="22"/>
        </w:rPr>
        <w:t xml:space="preserve"> no later than </w:t>
      </w:r>
      <w:r w:rsidR="00706517">
        <w:rPr>
          <w:rFonts w:ascii="Manrope" w:hAnsi="Manrope" w:cstheme="minorHAnsi"/>
          <w:b/>
          <w:sz w:val="22"/>
          <w:szCs w:val="22"/>
        </w:rPr>
        <w:t>10</w:t>
      </w:r>
      <w:r w:rsidR="00706517" w:rsidRPr="00706517">
        <w:rPr>
          <w:rFonts w:ascii="Manrope" w:hAnsi="Manrope" w:cstheme="minorHAnsi"/>
          <w:b/>
          <w:sz w:val="22"/>
          <w:szCs w:val="22"/>
          <w:vertAlign w:val="superscript"/>
        </w:rPr>
        <w:t>th</w:t>
      </w:r>
      <w:r w:rsidR="00706517">
        <w:rPr>
          <w:rFonts w:ascii="Manrope" w:hAnsi="Manrope" w:cstheme="minorHAnsi"/>
          <w:b/>
          <w:sz w:val="22"/>
          <w:szCs w:val="22"/>
        </w:rPr>
        <w:t xml:space="preserve"> </w:t>
      </w:r>
      <w:r w:rsidR="00AA6B1A" w:rsidRPr="003A57F8">
        <w:rPr>
          <w:rFonts w:ascii="Manrope" w:hAnsi="Manrope" w:cstheme="minorHAnsi"/>
          <w:b/>
          <w:sz w:val="22"/>
          <w:szCs w:val="22"/>
        </w:rPr>
        <w:t>July 2026</w:t>
      </w:r>
      <w:r w:rsidRPr="003A57F8">
        <w:rPr>
          <w:rFonts w:ascii="Manrope" w:hAnsi="Manrope" w:cstheme="minorHAnsi"/>
          <w:sz w:val="22"/>
          <w:szCs w:val="22"/>
        </w:rPr>
        <w:t>. Only questions submitted to this email address will be answered.  Queries received after this date will not be accepted and will not be responded to.</w:t>
      </w:r>
    </w:p>
    <w:p w14:paraId="11BA8408" w14:textId="77777777" w:rsidR="004E6DDB" w:rsidRPr="003A57F8" w:rsidRDefault="004E6DDB" w:rsidP="004E6DDB">
      <w:pPr>
        <w:rPr>
          <w:rFonts w:ascii="Manrope" w:hAnsi="Manrope" w:cstheme="minorHAnsi"/>
          <w:sz w:val="22"/>
          <w:szCs w:val="22"/>
        </w:rPr>
      </w:pPr>
    </w:p>
    <w:p w14:paraId="1DDE18EB" w14:textId="764DA0BF" w:rsidR="004E6DDB" w:rsidRPr="003A57F8" w:rsidRDefault="004E6DDB" w:rsidP="004E6DDB">
      <w:pPr>
        <w:rPr>
          <w:rFonts w:ascii="Manrope" w:hAnsi="Manrope"/>
        </w:rPr>
      </w:pPr>
      <w:r w:rsidRPr="003A57F8">
        <w:rPr>
          <w:rFonts w:ascii="Manrope" w:hAnsi="Manrope" w:cstheme="minorHAnsi"/>
          <w:sz w:val="22"/>
          <w:szCs w:val="22"/>
        </w:rPr>
        <w:t>It would be most helpful if queries could be submitted in one email rather than piecemeal. If any question or request for clarification is considered to be of material significance, both the question and the response may be issued for review by all potential providers in a suitably anonymous form. All communication received from potential providers will be treated in strict confidence but are subject to this paragraph.</w:t>
      </w:r>
    </w:p>
    <w:p w14:paraId="1AF66FE2" w14:textId="7517672D" w:rsidR="004E6DDB" w:rsidRPr="003A57F8" w:rsidRDefault="004E6DDB" w:rsidP="004E6DDB">
      <w:pPr>
        <w:rPr>
          <w:rFonts w:ascii="Manrope" w:hAnsi="Manrope" w:cstheme="minorHAnsi"/>
          <w:sz w:val="22"/>
          <w:szCs w:val="22"/>
        </w:rPr>
      </w:pPr>
    </w:p>
    <w:p w14:paraId="557CEFC0" w14:textId="44E90CFC" w:rsidR="00E65654" w:rsidRDefault="00E65654" w:rsidP="002A49DE">
      <w:pPr>
        <w:rPr>
          <w:rFonts w:ascii="Manrope" w:hAnsi="Manrope" w:cstheme="minorHAnsi"/>
          <w:sz w:val="22"/>
          <w:szCs w:val="22"/>
        </w:rPr>
      </w:pPr>
    </w:p>
    <w:p w14:paraId="3BA3ED66" w14:textId="77777777" w:rsidR="00CD6A47" w:rsidRPr="003A57F8" w:rsidRDefault="00CD6A47" w:rsidP="002A49DE">
      <w:pPr>
        <w:rPr>
          <w:rFonts w:ascii="Manrope" w:hAnsi="Manrope" w:cstheme="minorHAnsi"/>
          <w:sz w:val="22"/>
          <w:szCs w:val="22"/>
        </w:rPr>
      </w:pPr>
    </w:p>
    <w:p w14:paraId="35067E34" w14:textId="5E5D1BEF" w:rsidR="00E65654" w:rsidRPr="003A57F8" w:rsidRDefault="00E65654" w:rsidP="00942F6B">
      <w:pPr>
        <w:pStyle w:val="ListParagraph"/>
        <w:numPr>
          <w:ilvl w:val="1"/>
          <w:numId w:val="9"/>
        </w:numPr>
        <w:rPr>
          <w:rFonts w:ascii="Manrope" w:hAnsi="Manrope" w:cstheme="minorHAnsi"/>
          <w:b/>
          <w:sz w:val="22"/>
          <w:szCs w:val="22"/>
        </w:rPr>
      </w:pPr>
      <w:r w:rsidRPr="003A57F8">
        <w:rPr>
          <w:rFonts w:ascii="Manrope" w:hAnsi="Manrope" w:cstheme="minorHAnsi"/>
          <w:b/>
          <w:sz w:val="22"/>
          <w:szCs w:val="22"/>
        </w:rPr>
        <w:t xml:space="preserve">Proposed Schedule of Events </w:t>
      </w:r>
    </w:p>
    <w:p w14:paraId="5524687B" w14:textId="77777777" w:rsidR="00E65654" w:rsidRPr="003A57F8" w:rsidRDefault="00E65654" w:rsidP="002A49DE">
      <w:pPr>
        <w:rPr>
          <w:rFonts w:ascii="Manrope" w:hAnsi="Manrope" w:cstheme="minorHAnsi"/>
          <w:b/>
          <w:sz w:val="22"/>
          <w:szCs w:val="22"/>
        </w:rPr>
      </w:pPr>
    </w:p>
    <w:p w14:paraId="70C91D7C" w14:textId="29DC571A" w:rsidR="00E65654" w:rsidRPr="003A57F8" w:rsidRDefault="00E65654" w:rsidP="587E373A">
      <w:pPr>
        <w:rPr>
          <w:rFonts w:ascii="Manrope" w:hAnsi="Manrope" w:cstheme="minorBidi"/>
          <w:sz w:val="22"/>
          <w:szCs w:val="22"/>
        </w:rPr>
      </w:pPr>
      <w:r w:rsidRPr="003A57F8">
        <w:rPr>
          <w:rFonts w:ascii="Manrope" w:hAnsi="Manrope" w:cstheme="minorBidi"/>
          <w:sz w:val="22"/>
          <w:szCs w:val="22"/>
        </w:rPr>
        <w:t xml:space="preserve">The proposed schedule for the procurement process is as follows. However, the dates indicated, except for the </w:t>
      </w:r>
      <w:r w:rsidR="004374D0">
        <w:rPr>
          <w:rFonts w:ascii="Manrope" w:hAnsi="Manrope" w:cstheme="minorBidi"/>
          <w:sz w:val="22"/>
          <w:szCs w:val="22"/>
        </w:rPr>
        <w:t>t</w:t>
      </w:r>
      <w:r w:rsidR="004374D0" w:rsidRPr="003A57F8">
        <w:rPr>
          <w:rFonts w:ascii="Manrope" w:hAnsi="Manrope" w:cstheme="minorHAnsi"/>
          <w:sz w:val="22"/>
          <w:szCs w:val="22"/>
        </w:rPr>
        <w:t>ender submission deadline</w:t>
      </w:r>
      <w:r w:rsidRPr="003A57F8">
        <w:rPr>
          <w:rFonts w:ascii="Manrope" w:hAnsi="Manrope" w:cstheme="minorBidi"/>
          <w:sz w:val="22"/>
          <w:szCs w:val="22"/>
        </w:rPr>
        <w:t xml:space="preserve"> date should be regarded as indicative at this stage as </w:t>
      </w:r>
      <w:r w:rsidR="009F7FCE" w:rsidRPr="003A57F8">
        <w:rPr>
          <w:rFonts w:ascii="Manrope" w:hAnsi="Manrope" w:cstheme="minorBidi"/>
          <w:sz w:val="22"/>
          <w:szCs w:val="22"/>
        </w:rPr>
        <w:t>ECW</w:t>
      </w:r>
      <w:r w:rsidRPr="003A57F8">
        <w:rPr>
          <w:rFonts w:ascii="Manrope" w:hAnsi="Manrope" w:cstheme="minorBidi"/>
          <w:sz w:val="22"/>
          <w:szCs w:val="22"/>
        </w:rPr>
        <w:t xml:space="preserve"> reserves the right to extend and / or amend the timetable as necessary. Any major changes will be </w:t>
      </w:r>
      <w:r w:rsidR="001A5525" w:rsidRPr="003A57F8">
        <w:rPr>
          <w:rFonts w:ascii="Manrope" w:hAnsi="Manrope" w:cstheme="minorBidi"/>
          <w:sz w:val="22"/>
          <w:szCs w:val="22"/>
        </w:rPr>
        <w:t>communicated to all</w:t>
      </w:r>
      <w:r w:rsidRPr="003A57F8">
        <w:rPr>
          <w:rFonts w:ascii="Manrope" w:hAnsi="Manrope" w:cstheme="minorBidi"/>
          <w:sz w:val="22"/>
          <w:szCs w:val="22"/>
        </w:rPr>
        <w:t xml:space="preserve"> potential tenderers. </w:t>
      </w:r>
    </w:p>
    <w:p w14:paraId="6E7CFFFA" w14:textId="77777777" w:rsidR="00E65654" w:rsidRPr="003A57F8" w:rsidRDefault="00E65654" w:rsidP="002A49DE">
      <w:pPr>
        <w:rPr>
          <w:rFonts w:ascii="Manrope" w:hAnsi="Manrope" w:cstheme="minorHAnsi"/>
          <w:b/>
          <w:sz w:val="22"/>
          <w:szCs w:val="22"/>
        </w:rPr>
      </w:pPr>
    </w:p>
    <w:p w14:paraId="4C75033E" w14:textId="77777777" w:rsidR="00E65654" w:rsidRPr="003A57F8" w:rsidRDefault="00E65654" w:rsidP="002A49DE">
      <w:pPr>
        <w:rPr>
          <w:rFonts w:ascii="Manrope" w:hAnsi="Manrope"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4"/>
        <w:gridCol w:w="2976"/>
      </w:tblGrid>
      <w:tr w:rsidR="003A57F8" w:rsidRPr="003A57F8" w14:paraId="217387A0" w14:textId="77777777" w:rsidTr="003A57F8">
        <w:tc>
          <w:tcPr>
            <w:tcW w:w="5524" w:type="dxa"/>
          </w:tcPr>
          <w:p w14:paraId="400A513E" w14:textId="77777777" w:rsidR="001A5525" w:rsidRPr="003A57F8" w:rsidRDefault="001A5525" w:rsidP="00F2513B">
            <w:pPr>
              <w:rPr>
                <w:rFonts w:ascii="Manrope" w:hAnsi="Manrope" w:cstheme="minorHAnsi"/>
                <w:b/>
                <w:sz w:val="22"/>
                <w:szCs w:val="22"/>
              </w:rPr>
            </w:pPr>
            <w:r w:rsidRPr="003A57F8">
              <w:rPr>
                <w:rFonts w:ascii="Manrope" w:hAnsi="Manrope" w:cstheme="minorHAnsi"/>
                <w:b/>
                <w:sz w:val="22"/>
                <w:szCs w:val="22"/>
              </w:rPr>
              <w:t>Activity</w:t>
            </w:r>
          </w:p>
        </w:tc>
        <w:tc>
          <w:tcPr>
            <w:tcW w:w="2976" w:type="dxa"/>
          </w:tcPr>
          <w:p w14:paraId="66DB8AB1" w14:textId="5A5748C5" w:rsidR="001A5525" w:rsidRPr="003A57F8" w:rsidRDefault="001A5525" w:rsidP="003A57F8">
            <w:pPr>
              <w:jc w:val="center"/>
              <w:rPr>
                <w:rFonts w:ascii="Manrope" w:hAnsi="Manrope" w:cstheme="minorHAnsi"/>
                <w:b/>
                <w:sz w:val="22"/>
                <w:szCs w:val="22"/>
              </w:rPr>
            </w:pPr>
            <w:r w:rsidRPr="003A57F8">
              <w:rPr>
                <w:rFonts w:ascii="Manrope" w:hAnsi="Manrope" w:cstheme="minorHAnsi"/>
                <w:b/>
                <w:sz w:val="22"/>
                <w:szCs w:val="22"/>
              </w:rPr>
              <w:t>Date</w:t>
            </w:r>
          </w:p>
        </w:tc>
      </w:tr>
      <w:tr w:rsidR="003A57F8" w:rsidRPr="003A57F8" w14:paraId="7479FC94" w14:textId="77777777" w:rsidTr="003A57F8">
        <w:tc>
          <w:tcPr>
            <w:tcW w:w="5524" w:type="dxa"/>
          </w:tcPr>
          <w:p w14:paraId="6826D85E" w14:textId="0728628A" w:rsidR="001A5525" w:rsidRPr="003A57F8" w:rsidRDefault="001A5525" w:rsidP="009A7EED">
            <w:pPr>
              <w:autoSpaceDE w:val="0"/>
              <w:autoSpaceDN w:val="0"/>
              <w:adjustRightInd w:val="0"/>
              <w:rPr>
                <w:rFonts w:ascii="Manrope" w:hAnsi="Manrope" w:cstheme="minorHAnsi"/>
                <w:sz w:val="22"/>
                <w:szCs w:val="22"/>
              </w:rPr>
            </w:pPr>
            <w:r w:rsidRPr="003A57F8">
              <w:rPr>
                <w:rFonts w:ascii="Manrope" w:hAnsi="Manrope" w:cstheme="minorHAnsi"/>
                <w:sz w:val="22"/>
                <w:szCs w:val="22"/>
              </w:rPr>
              <w:t xml:space="preserve">Invitation to Tender (ITT) Live     </w:t>
            </w:r>
          </w:p>
        </w:tc>
        <w:tc>
          <w:tcPr>
            <w:tcW w:w="2976" w:type="dxa"/>
          </w:tcPr>
          <w:p w14:paraId="354786C9" w14:textId="034C35CF" w:rsidR="001A5525" w:rsidRPr="003A57F8" w:rsidRDefault="00AA6B1A" w:rsidP="004374D0">
            <w:pPr>
              <w:autoSpaceDE w:val="0"/>
              <w:autoSpaceDN w:val="0"/>
              <w:adjustRightInd w:val="0"/>
              <w:jc w:val="center"/>
              <w:rPr>
                <w:rFonts w:ascii="Manrope" w:hAnsi="Manrope" w:cstheme="minorHAnsi"/>
                <w:b/>
                <w:sz w:val="22"/>
                <w:szCs w:val="22"/>
              </w:rPr>
            </w:pPr>
            <w:r w:rsidRPr="003A57F8">
              <w:rPr>
                <w:rFonts w:ascii="Manrope" w:hAnsi="Manrope" w:cstheme="minorHAnsi"/>
                <w:b/>
                <w:sz w:val="22"/>
                <w:szCs w:val="22"/>
              </w:rPr>
              <w:t>2</w:t>
            </w:r>
            <w:r w:rsidR="004374D0">
              <w:rPr>
                <w:rFonts w:ascii="Manrope" w:hAnsi="Manrope" w:cstheme="minorHAnsi"/>
                <w:b/>
                <w:sz w:val="22"/>
                <w:szCs w:val="22"/>
              </w:rPr>
              <w:t>9</w:t>
            </w:r>
            <w:r w:rsidR="004374D0" w:rsidRPr="004374D0">
              <w:rPr>
                <w:rFonts w:ascii="Manrope" w:hAnsi="Manrope" w:cstheme="minorHAnsi"/>
                <w:b/>
                <w:sz w:val="22"/>
                <w:szCs w:val="22"/>
                <w:vertAlign w:val="superscript"/>
              </w:rPr>
              <w:t>th</w:t>
            </w:r>
            <w:r w:rsidR="004374D0">
              <w:rPr>
                <w:rFonts w:ascii="Manrope" w:hAnsi="Manrope" w:cstheme="minorHAnsi"/>
                <w:b/>
                <w:sz w:val="22"/>
                <w:szCs w:val="22"/>
              </w:rPr>
              <w:t xml:space="preserve"> </w:t>
            </w:r>
            <w:r w:rsidRPr="003A57F8">
              <w:rPr>
                <w:rFonts w:ascii="Manrope" w:hAnsi="Manrope" w:cstheme="minorHAnsi"/>
                <w:b/>
                <w:sz w:val="22"/>
                <w:szCs w:val="22"/>
              </w:rPr>
              <w:t>June 2026</w:t>
            </w:r>
            <w:r w:rsidR="001A5525" w:rsidRPr="003A57F8">
              <w:rPr>
                <w:rFonts w:ascii="Manrope" w:hAnsi="Manrope" w:cstheme="minorHAnsi"/>
                <w:b/>
                <w:sz w:val="22"/>
                <w:szCs w:val="22"/>
              </w:rPr>
              <w:t xml:space="preserve"> </w:t>
            </w:r>
          </w:p>
        </w:tc>
      </w:tr>
      <w:tr w:rsidR="003A57F8" w:rsidRPr="003A57F8" w14:paraId="0F51A954" w14:textId="77777777" w:rsidTr="003A57F8">
        <w:tc>
          <w:tcPr>
            <w:tcW w:w="5524" w:type="dxa"/>
          </w:tcPr>
          <w:p w14:paraId="06DBAEE2" w14:textId="28FA8161" w:rsidR="001A5525" w:rsidRPr="003A57F8" w:rsidRDefault="001A5525" w:rsidP="001A5525">
            <w:pPr>
              <w:autoSpaceDE w:val="0"/>
              <w:autoSpaceDN w:val="0"/>
              <w:adjustRightInd w:val="0"/>
              <w:rPr>
                <w:rFonts w:ascii="Manrope" w:hAnsi="Manrope" w:cstheme="minorHAnsi"/>
                <w:sz w:val="22"/>
                <w:szCs w:val="22"/>
              </w:rPr>
            </w:pPr>
            <w:r w:rsidRPr="003A57F8">
              <w:rPr>
                <w:rFonts w:ascii="Manrope" w:hAnsi="Manrope" w:cstheme="minorHAnsi"/>
                <w:sz w:val="22"/>
                <w:szCs w:val="22"/>
              </w:rPr>
              <w:t>Deadline for queries</w:t>
            </w:r>
          </w:p>
        </w:tc>
        <w:tc>
          <w:tcPr>
            <w:tcW w:w="2976" w:type="dxa"/>
          </w:tcPr>
          <w:p w14:paraId="34D0C3FB" w14:textId="777E2353" w:rsidR="001A5525" w:rsidRPr="004374D0" w:rsidRDefault="001A5525" w:rsidP="004374D0">
            <w:pPr>
              <w:autoSpaceDE w:val="0"/>
              <w:autoSpaceDN w:val="0"/>
              <w:adjustRightInd w:val="0"/>
              <w:jc w:val="center"/>
              <w:rPr>
                <w:rFonts w:ascii="Manrope" w:hAnsi="Manrope" w:cstheme="minorHAnsi"/>
                <w:b/>
                <w:sz w:val="22"/>
                <w:szCs w:val="22"/>
              </w:rPr>
            </w:pPr>
            <w:r w:rsidRPr="003A57F8">
              <w:rPr>
                <w:rFonts w:ascii="Manrope" w:hAnsi="Manrope" w:cstheme="minorHAnsi"/>
                <w:b/>
                <w:sz w:val="22"/>
                <w:szCs w:val="22"/>
              </w:rPr>
              <w:t xml:space="preserve"> </w:t>
            </w:r>
            <w:r w:rsidR="004374D0">
              <w:rPr>
                <w:rFonts w:ascii="Manrope" w:hAnsi="Manrope" w:cstheme="minorHAnsi"/>
                <w:b/>
                <w:sz w:val="22"/>
                <w:szCs w:val="22"/>
              </w:rPr>
              <w:t>10</w:t>
            </w:r>
            <w:r w:rsidR="004374D0" w:rsidRPr="004374D0">
              <w:rPr>
                <w:rFonts w:ascii="Manrope" w:hAnsi="Manrope" w:cstheme="minorHAnsi"/>
                <w:b/>
                <w:sz w:val="22"/>
                <w:szCs w:val="22"/>
                <w:vertAlign w:val="superscript"/>
              </w:rPr>
              <w:t>th</w:t>
            </w:r>
            <w:r w:rsidR="004374D0">
              <w:rPr>
                <w:rFonts w:ascii="Manrope" w:hAnsi="Manrope" w:cstheme="minorHAnsi"/>
                <w:b/>
                <w:sz w:val="22"/>
                <w:szCs w:val="22"/>
              </w:rPr>
              <w:t xml:space="preserve"> </w:t>
            </w:r>
            <w:r w:rsidR="00AA6B1A" w:rsidRPr="003A57F8">
              <w:rPr>
                <w:rFonts w:ascii="Manrope" w:hAnsi="Manrope" w:cstheme="minorHAnsi"/>
                <w:b/>
                <w:sz w:val="22"/>
                <w:szCs w:val="22"/>
              </w:rPr>
              <w:t>July 2026</w:t>
            </w:r>
          </w:p>
        </w:tc>
      </w:tr>
      <w:tr w:rsidR="003A57F8" w:rsidRPr="003A57F8" w14:paraId="025EBE4A" w14:textId="77777777" w:rsidTr="003A57F8">
        <w:tc>
          <w:tcPr>
            <w:tcW w:w="5524" w:type="dxa"/>
          </w:tcPr>
          <w:p w14:paraId="4AD9B7C2" w14:textId="5DA864D3" w:rsidR="001A5525" w:rsidRPr="003A57F8" w:rsidRDefault="009F7FCE" w:rsidP="001A5525">
            <w:pPr>
              <w:autoSpaceDE w:val="0"/>
              <w:autoSpaceDN w:val="0"/>
              <w:adjustRightInd w:val="0"/>
              <w:rPr>
                <w:rFonts w:ascii="Manrope" w:hAnsi="Manrope" w:cstheme="minorHAnsi"/>
                <w:sz w:val="22"/>
                <w:szCs w:val="22"/>
              </w:rPr>
            </w:pPr>
            <w:r w:rsidRPr="003A57F8">
              <w:rPr>
                <w:rFonts w:ascii="Manrope" w:hAnsi="Manrope" w:cstheme="minorHAnsi"/>
                <w:sz w:val="22"/>
                <w:szCs w:val="22"/>
              </w:rPr>
              <w:t>ECW</w:t>
            </w:r>
            <w:r w:rsidR="001A5525" w:rsidRPr="003A57F8">
              <w:rPr>
                <w:rFonts w:ascii="Manrope" w:hAnsi="Manrope" w:cstheme="minorHAnsi"/>
                <w:sz w:val="22"/>
                <w:szCs w:val="22"/>
              </w:rPr>
              <w:t xml:space="preserve"> response to queries via email to all tenderers</w:t>
            </w:r>
          </w:p>
        </w:tc>
        <w:tc>
          <w:tcPr>
            <w:tcW w:w="2976" w:type="dxa"/>
          </w:tcPr>
          <w:p w14:paraId="1D6B68D1" w14:textId="692B0A6E" w:rsidR="001A5525" w:rsidRPr="003A57F8" w:rsidRDefault="004374D0" w:rsidP="004374D0">
            <w:pPr>
              <w:autoSpaceDE w:val="0"/>
              <w:autoSpaceDN w:val="0"/>
              <w:adjustRightInd w:val="0"/>
              <w:jc w:val="center"/>
              <w:rPr>
                <w:rFonts w:ascii="Manrope" w:hAnsi="Manrope" w:cstheme="minorHAnsi"/>
                <w:sz w:val="22"/>
                <w:szCs w:val="22"/>
              </w:rPr>
            </w:pPr>
            <w:r>
              <w:rPr>
                <w:rFonts w:ascii="Manrope" w:hAnsi="Manrope" w:cstheme="minorHAnsi"/>
                <w:b/>
                <w:sz w:val="22"/>
                <w:szCs w:val="22"/>
              </w:rPr>
              <w:t>15</w:t>
            </w:r>
            <w:r w:rsidRPr="004374D0">
              <w:rPr>
                <w:rFonts w:ascii="Manrope" w:hAnsi="Manrope" w:cstheme="minorHAnsi"/>
                <w:b/>
                <w:sz w:val="22"/>
                <w:szCs w:val="22"/>
                <w:vertAlign w:val="superscript"/>
              </w:rPr>
              <w:t>th</w:t>
            </w:r>
            <w:r>
              <w:rPr>
                <w:rFonts w:ascii="Manrope" w:hAnsi="Manrope" w:cstheme="minorHAnsi"/>
                <w:b/>
                <w:sz w:val="22"/>
                <w:szCs w:val="22"/>
              </w:rPr>
              <w:t xml:space="preserve"> </w:t>
            </w:r>
            <w:r w:rsidR="00AA6B1A" w:rsidRPr="003A57F8">
              <w:rPr>
                <w:rFonts w:ascii="Manrope" w:hAnsi="Manrope" w:cstheme="minorHAnsi"/>
                <w:b/>
                <w:sz w:val="22"/>
                <w:szCs w:val="22"/>
              </w:rPr>
              <w:t>July 2026</w:t>
            </w:r>
          </w:p>
        </w:tc>
      </w:tr>
      <w:tr w:rsidR="003A57F8" w:rsidRPr="003A57F8" w14:paraId="29680E8F" w14:textId="77777777" w:rsidTr="003A57F8">
        <w:tc>
          <w:tcPr>
            <w:tcW w:w="5524" w:type="dxa"/>
          </w:tcPr>
          <w:p w14:paraId="07B6CC3E" w14:textId="0DF65D70" w:rsidR="001A5525" w:rsidRPr="003A57F8" w:rsidRDefault="001A5525" w:rsidP="001A5525">
            <w:pPr>
              <w:autoSpaceDE w:val="0"/>
              <w:autoSpaceDN w:val="0"/>
              <w:adjustRightInd w:val="0"/>
              <w:rPr>
                <w:rFonts w:ascii="Manrope" w:hAnsi="Manrope" w:cstheme="minorHAnsi"/>
                <w:sz w:val="22"/>
                <w:szCs w:val="22"/>
              </w:rPr>
            </w:pPr>
            <w:r w:rsidRPr="003A57F8">
              <w:rPr>
                <w:rFonts w:ascii="Manrope" w:hAnsi="Manrope" w:cstheme="minorHAnsi"/>
                <w:sz w:val="22"/>
                <w:szCs w:val="22"/>
              </w:rPr>
              <w:t xml:space="preserve">Tender </w:t>
            </w:r>
            <w:r w:rsidR="00CB1C57" w:rsidRPr="003A57F8">
              <w:rPr>
                <w:rFonts w:ascii="Manrope" w:hAnsi="Manrope" w:cstheme="minorHAnsi"/>
                <w:sz w:val="22"/>
                <w:szCs w:val="22"/>
              </w:rPr>
              <w:t>s</w:t>
            </w:r>
            <w:r w:rsidRPr="003A57F8">
              <w:rPr>
                <w:rFonts w:ascii="Manrope" w:hAnsi="Manrope" w:cstheme="minorHAnsi"/>
                <w:sz w:val="22"/>
                <w:szCs w:val="22"/>
              </w:rPr>
              <w:t xml:space="preserve">ubmission </w:t>
            </w:r>
            <w:r w:rsidR="00CB1C57" w:rsidRPr="003A57F8">
              <w:rPr>
                <w:rFonts w:ascii="Manrope" w:hAnsi="Manrope" w:cstheme="minorHAnsi"/>
                <w:sz w:val="22"/>
                <w:szCs w:val="22"/>
              </w:rPr>
              <w:t>d</w:t>
            </w:r>
            <w:r w:rsidRPr="003A57F8">
              <w:rPr>
                <w:rFonts w:ascii="Manrope" w:hAnsi="Manrope" w:cstheme="minorHAnsi"/>
                <w:sz w:val="22"/>
                <w:szCs w:val="22"/>
              </w:rPr>
              <w:t>eadline</w:t>
            </w:r>
          </w:p>
        </w:tc>
        <w:tc>
          <w:tcPr>
            <w:tcW w:w="2976" w:type="dxa"/>
          </w:tcPr>
          <w:p w14:paraId="0AC61236" w14:textId="296FACDF" w:rsidR="001A5525" w:rsidRPr="003A57F8" w:rsidRDefault="004374D0" w:rsidP="004374D0">
            <w:pPr>
              <w:autoSpaceDE w:val="0"/>
              <w:autoSpaceDN w:val="0"/>
              <w:adjustRightInd w:val="0"/>
              <w:jc w:val="center"/>
              <w:rPr>
                <w:rFonts w:ascii="Manrope" w:hAnsi="Manrope" w:cstheme="minorHAnsi"/>
                <w:sz w:val="22"/>
                <w:szCs w:val="22"/>
              </w:rPr>
            </w:pPr>
            <w:r>
              <w:rPr>
                <w:rFonts w:ascii="Manrope" w:hAnsi="Manrope" w:cstheme="minorHAnsi"/>
                <w:b/>
                <w:sz w:val="22"/>
                <w:szCs w:val="22"/>
              </w:rPr>
              <w:t>21</w:t>
            </w:r>
            <w:r w:rsidRPr="004374D0">
              <w:rPr>
                <w:rFonts w:ascii="Manrope" w:hAnsi="Manrope" w:cstheme="minorHAnsi"/>
                <w:b/>
                <w:sz w:val="22"/>
                <w:szCs w:val="22"/>
                <w:vertAlign w:val="superscript"/>
              </w:rPr>
              <w:t>st</w:t>
            </w:r>
            <w:r>
              <w:rPr>
                <w:rFonts w:ascii="Manrope" w:hAnsi="Manrope" w:cstheme="minorHAnsi"/>
                <w:b/>
                <w:sz w:val="22"/>
                <w:szCs w:val="22"/>
              </w:rPr>
              <w:t xml:space="preserve"> </w:t>
            </w:r>
            <w:r w:rsidR="00AA6B1A" w:rsidRPr="003A57F8">
              <w:rPr>
                <w:rFonts w:ascii="Manrope" w:hAnsi="Manrope" w:cstheme="minorHAnsi"/>
                <w:b/>
                <w:sz w:val="22"/>
                <w:szCs w:val="22"/>
              </w:rPr>
              <w:t>July 2026</w:t>
            </w:r>
          </w:p>
        </w:tc>
      </w:tr>
      <w:tr w:rsidR="003A57F8" w:rsidRPr="003A57F8" w14:paraId="26422B34" w14:textId="77777777" w:rsidTr="003A57F8">
        <w:tc>
          <w:tcPr>
            <w:tcW w:w="5524" w:type="dxa"/>
          </w:tcPr>
          <w:p w14:paraId="11CCD918" w14:textId="120C8F32" w:rsidR="001A5525" w:rsidRPr="003A57F8" w:rsidRDefault="001A5525" w:rsidP="003A57F8">
            <w:pPr>
              <w:autoSpaceDE w:val="0"/>
              <w:autoSpaceDN w:val="0"/>
              <w:adjustRightInd w:val="0"/>
              <w:rPr>
                <w:rFonts w:ascii="Manrope" w:hAnsi="Manrope" w:cstheme="minorHAnsi"/>
                <w:sz w:val="22"/>
                <w:szCs w:val="22"/>
              </w:rPr>
            </w:pPr>
            <w:r w:rsidRPr="003A57F8">
              <w:rPr>
                <w:rFonts w:ascii="Manrope" w:hAnsi="Manrope" w:cstheme="minorHAnsi"/>
                <w:sz w:val="22"/>
                <w:szCs w:val="22"/>
              </w:rPr>
              <w:t>Evaluation of submissions</w:t>
            </w:r>
          </w:p>
        </w:tc>
        <w:tc>
          <w:tcPr>
            <w:tcW w:w="2976" w:type="dxa"/>
          </w:tcPr>
          <w:p w14:paraId="7AB1387E" w14:textId="77BD9ACC" w:rsidR="001A5525" w:rsidRPr="003A57F8" w:rsidRDefault="004374D0" w:rsidP="003A57F8">
            <w:pPr>
              <w:autoSpaceDE w:val="0"/>
              <w:autoSpaceDN w:val="0"/>
              <w:adjustRightInd w:val="0"/>
              <w:jc w:val="center"/>
              <w:rPr>
                <w:rFonts w:ascii="Manrope" w:hAnsi="Manrope" w:cstheme="minorHAnsi"/>
                <w:sz w:val="22"/>
                <w:szCs w:val="22"/>
              </w:rPr>
            </w:pPr>
            <w:r>
              <w:rPr>
                <w:rFonts w:ascii="Manrope" w:hAnsi="Manrope" w:cstheme="minorHAnsi"/>
                <w:b/>
                <w:sz w:val="22"/>
                <w:szCs w:val="22"/>
              </w:rPr>
              <w:t>7</w:t>
            </w:r>
            <w:r w:rsidRPr="004374D0">
              <w:rPr>
                <w:rFonts w:ascii="Manrope" w:hAnsi="Manrope" w:cstheme="minorHAnsi"/>
                <w:b/>
                <w:sz w:val="22"/>
                <w:szCs w:val="22"/>
                <w:vertAlign w:val="superscript"/>
              </w:rPr>
              <w:t>th</w:t>
            </w:r>
            <w:r>
              <w:rPr>
                <w:rFonts w:ascii="Manrope" w:hAnsi="Manrope" w:cstheme="minorHAnsi"/>
                <w:b/>
                <w:sz w:val="22"/>
                <w:szCs w:val="22"/>
              </w:rPr>
              <w:t xml:space="preserve"> August</w:t>
            </w:r>
            <w:r w:rsidR="00AA6B1A" w:rsidRPr="003A57F8">
              <w:rPr>
                <w:rFonts w:ascii="Manrope" w:hAnsi="Manrope" w:cstheme="minorHAnsi"/>
                <w:b/>
                <w:sz w:val="22"/>
                <w:szCs w:val="22"/>
              </w:rPr>
              <w:t xml:space="preserve"> 2026</w:t>
            </w:r>
          </w:p>
        </w:tc>
      </w:tr>
      <w:tr w:rsidR="003A57F8" w:rsidRPr="003A57F8" w14:paraId="4EEAE958" w14:textId="77777777" w:rsidTr="003A57F8">
        <w:tc>
          <w:tcPr>
            <w:tcW w:w="5524" w:type="dxa"/>
          </w:tcPr>
          <w:p w14:paraId="2DCB61BD" w14:textId="77777777" w:rsidR="00CB1C57" w:rsidRPr="003A57F8" w:rsidRDefault="00CB1C57" w:rsidP="00CB1C57">
            <w:pPr>
              <w:autoSpaceDE w:val="0"/>
              <w:autoSpaceDN w:val="0"/>
              <w:adjustRightInd w:val="0"/>
              <w:rPr>
                <w:rFonts w:ascii="Manrope" w:hAnsi="Manrope" w:cstheme="minorHAnsi"/>
                <w:sz w:val="22"/>
                <w:szCs w:val="22"/>
              </w:rPr>
            </w:pPr>
            <w:r w:rsidRPr="003A57F8">
              <w:rPr>
                <w:rFonts w:ascii="Manrope" w:hAnsi="Manrope" w:cstheme="minorHAnsi"/>
                <w:sz w:val="22"/>
                <w:szCs w:val="22"/>
              </w:rPr>
              <w:t>Bidders notified of contract award</w:t>
            </w:r>
          </w:p>
        </w:tc>
        <w:tc>
          <w:tcPr>
            <w:tcW w:w="2976" w:type="dxa"/>
          </w:tcPr>
          <w:p w14:paraId="6E716CF2" w14:textId="1799DAE3" w:rsidR="00CB1C57" w:rsidRPr="003A57F8" w:rsidRDefault="003A57F8" w:rsidP="004374D0">
            <w:pPr>
              <w:autoSpaceDE w:val="0"/>
              <w:autoSpaceDN w:val="0"/>
              <w:adjustRightInd w:val="0"/>
              <w:jc w:val="center"/>
              <w:rPr>
                <w:rFonts w:ascii="Manrope" w:hAnsi="Manrope" w:cstheme="minorHAnsi"/>
                <w:sz w:val="22"/>
                <w:szCs w:val="22"/>
              </w:rPr>
            </w:pPr>
            <w:r w:rsidRPr="003A57F8">
              <w:rPr>
                <w:rFonts w:ascii="Manrope" w:hAnsi="Manrope" w:cstheme="minorHAnsi"/>
                <w:b/>
                <w:sz w:val="22"/>
                <w:szCs w:val="22"/>
              </w:rPr>
              <w:t>w/</w:t>
            </w:r>
            <w:r w:rsidR="00AA6B1A" w:rsidRPr="003A57F8">
              <w:rPr>
                <w:rFonts w:ascii="Manrope" w:hAnsi="Manrope" w:cstheme="minorHAnsi"/>
                <w:b/>
                <w:sz w:val="22"/>
                <w:szCs w:val="22"/>
              </w:rPr>
              <w:t xml:space="preserve">c </w:t>
            </w:r>
            <w:r w:rsidR="004374D0">
              <w:rPr>
                <w:rFonts w:ascii="Manrope" w:hAnsi="Manrope" w:cstheme="minorHAnsi"/>
                <w:b/>
                <w:sz w:val="22"/>
                <w:szCs w:val="22"/>
              </w:rPr>
              <w:t>10</w:t>
            </w:r>
            <w:r w:rsidR="004374D0" w:rsidRPr="004374D0">
              <w:rPr>
                <w:rFonts w:ascii="Manrope" w:hAnsi="Manrope" w:cstheme="minorHAnsi"/>
                <w:b/>
                <w:sz w:val="22"/>
                <w:szCs w:val="22"/>
                <w:vertAlign w:val="superscript"/>
              </w:rPr>
              <w:t>th</w:t>
            </w:r>
            <w:r w:rsidR="004374D0">
              <w:rPr>
                <w:rFonts w:ascii="Manrope" w:hAnsi="Manrope" w:cstheme="minorHAnsi"/>
                <w:b/>
                <w:sz w:val="22"/>
                <w:szCs w:val="22"/>
              </w:rPr>
              <w:t xml:space="preserve"> </w:t>
            </w:r>
            <w:r w:rsidRPr="003A57F8">
              <w:rPr>
                <w:rFonts w:ascii="Manrope" w:hAnsi="Manrope" w:cstheme="minorHAnsi"/>
                <w:b/>
                <w:sz w:val="22"/>
                <w:szCs w:val="22"/>
              </w:rPr>
              <w:t>August</w:t>
            </w:r>
            <w:r w:rsidR="00AA6B1A" w:rsidRPr="003A57F8">
              <w:rPr>
                <w:rFonts w:ascii="Manrope" w:hAnsi="Manrope" w:cstheme="minorHAnsi"/>
                <w:b/>
                <w:sz w:val="22"/>
                <w:szCs w:val="22"/>
              </w:rPr>
              <w:t xml:space="preserve"> 2026</w:t>
            </w:r>
          </w:p>
        </w:tc>
      </w:tr>
      <w:tr w:rsidR="003A57F8" w:rsidRPr="003A57F8" w14:paraId="04E2EB00" w14:textId="77777777" w:rsidTr="003A57F8">
        <w:tc>
          <w:tcPr>
            <w:tcW w:w="5524" w:type="dxa"/>
          </w:tcPr>
          <w:p w14:paraId="54EBAF72" w14:textId="77777777" w:rsidR="00CB1C57" w:rsidRPr="003A57F8" w:rsidRDefault="00CB1C57" w:rsidP="00CB1C57">
            <w:pPr>
              <w:autoSpaceDE w:val="0"/>
              <w:autoSpaceDN w:val="0"/>
              <w:adjustRightInd w:val="0"/>
              <w:rPr>
                <w:rFonts w:ascii="Manrope" w:hAnsi="Manrope" w:cstheme="minorHAnsi"/>
                <w:sz w:val="22"/>
                <w:szCs w:val="22"/>
              </w:rPr>
            </w:pPr>
            <w:r w:rsidRPr="003A57F8">
              <w:rPr>
                <w:rFonts w:ascii="Manrope" w:hAnsi="Manrope" w:cstheme="minorHAnsi"/>
                <w:sz w:val="22"/>
                <w:szCs w:val="22"/>
              </w:rPr>
              <w:t>Contract signing</w:t>
            </w:r>
          </w:p>
        </w:tc>
        <w:tc>
          <w:tcPr>
            <w:tcW w:w="2976" w:type="dxa"/>
          </w:tcPr>
          <w:p w14:paraId="70B67F8E" w14:textId="51D86698" w:rsidR="00CB1C57" w:rsidRPr="003A57F8" w:rsidRDefault="003A57F8" w:rsidP="003A57F8">
            <w:pPr>
              <w:autoSpaceDE w:val="0"/>
              <w:autoSpaceDN w:val="0"/>
              <w:adjustRightInd w:val="0"/>
              <w:jc w:val="center"/>
              <w:rPr>
                <w:rFonts w:ascii="Manrope" w:hAnsi="Manrope" w:cstheme="minorHAnsi"/>
                <w:sz w:val="22"/>
                <w:szCs w:val="22"/>
              </w:rPr>
            </w:pPr>
            <w:r w:rsidRPr="003A57F8">
              <w:rPr>
                <w:rFonts w:ascii="Manrope" w:hAnsi="Manrope" w:cstheme="minorHAnsi"/>
                <w:b/>
                <w:sz w:val="22"/>
                <w:szCs w:val="22"/>
              </w:rPr>
              <w:t>w/c 17</w:t>
            </w:r>
            <w:r w:rsidRPr="003A57F8">
              <w:rPr>
                <w:rFonts w:ascii="Manrope" w:hAnsi="Manrope" w:cstheme="minorHAnsi"/>
                <w:b/>
                <w:sz w:val="22"/>
                <w:szCs w:val="22"/>
                <w:vertAlign w:val="superscript"/>
              </w:rPr>
              <w:t>th</w:t>
            </w:r>
            <w:r w:rsidRPr="003A57F8">
              <w:rPr>
                <w:rFonts w:ascii="Manrope" w:hAnsi="Manrope" w:cstheme="minorHAnsi"/>
                <w:b/>
                <w:sz w:val="22"/>
                <w:szCs w:val="22"/>
              </w:rPr>
              <w:t xml:space="preserve"> August</w:t>
            </w:r>
            <w:r w:rsidR="00AA6B1A" w:rsidRPr="003A57F8">
              <w:rPr>
                <w:rFonts w:ascii="Manrope" w:hAnsi="Manrope" w:cstheme="minorHAnsi"/>
                <w:b/>
                <w:sz w:val="22"/>
                <w:szCs w:val="22"/>
              </w:rPr>
              <w:t xml:space="preserve"> 2026</w:t>
            </w:r>
          </w:p>
        </w:tc>
      </w:tr>
      <w:tr w:rsidR="003A57F8" w:rsidRPr="003A57F8" w14:paraId="2D9639C6" w14:textId="77777777" w:rsidTr="003A57F8">
        <w:tc>
          <w:tcPr>
            <w:tcW w:w="5524" w:type="dxa"/>
          </w:tcPr>
          <w:p w14:paraId="105E0751" w14:textId="77777777" w:rsidR="00CB1C57" w:rsidRPr="003A57F8" w:rsidRDefault="00CB1C57" w:rsidP="00CB1C57">
            <w:pPr>
              <w:autoSpaceDE w:val="0"/>
              <w:autoSpaceDN w:val="0"/>
              <w:adjustRightInd w:val="0"/>
              <w:rPr>
                <w:rFonts w:ascii="Manrope" w:hAnsi="Manrope" w:cstheme="minorHAnsi"/>
                <w:sz w:val="22"/>
                <w:szCs w:val="22"/>
              </w:rPr>
            </w:pPr>
            <w:r w:rsidRPr="003A57F8">
              <w:rPr>
                <w:rFonts w:ascii="Manrope" w:hAnsi="Manrope" w:cstheme="minorHAnsi"/>
                <w:sz w:val="22"/>
                <w:szCs w:val="22"/>
              </w:rPr>
              <w:t>Contract to start</w:t>
            </w:r>
          </w:p>
        </w:tc>
        <w:tc>
          <w:tcPr>
            <w:tcW w:w="2976" w:type="dxa"/>
          </w:tcPr>
          <w:p w14:paraId="024B5744" w14:textId="69992462" w:rsidR="00CB1C57" w:rsidRPr="003A57F8" w:rsidRDefault="003A57F8" w:rsidP="003A57F8">
            <w:pPr>
              <w:autoSpaceDE w:val="0"/>
              <w:autoSpaceDN w:val="0"/>
              <w:adjustRightInd w:val="0"/>
              <w:jc w:val="center"/>
              <w:rPr>
                <w:rFonts w:ascii="Manrope" w:hAnsi="Manrope" w:cstheme="minorHAnsi"/>
                <w:sz w:val="22"/>
                <w:szCs w:val="22"/>
              </w:rPr>
            </w:pPr>
            <w:r w:rsidRPr="003A57F8">
              <w:rPr>
                <w:rFonts w:ascii="Manrope" w:hAnsi="Manrope" w:cstheme="minorHAnsi"/>
                <w:b/>
                <w:sz w:val="22"/>
                <w:szCs w:val="22"/>
              </w:rPr>
              <w:t>24</w:t>
            </w:r>
            <w:r w:rsidRPr="003A57F8">
              <w:rPr>
                <w:rFonts w:ascii="Manrope" w:hAnsi="Manrope" w:cstheme="minorHAnsi"/>
                <w:b/>
                <w:sz w:val="22"/>
                <w:szCs w:val="22"/>
                <w:vertAlign w:val="superscript"/>
              </w:rPr>
              <w:t>th</w:t>
            </w:r>
            <w:r w:rsidRPr="003A57F8">
              <w:rPr>
                <w:rFonts w:ascii="Manrope" w:hAnsi="Manrope" w:cstheme="minorHAnsi"/>
                <w:b/>
                <w:sz w:val="22"/>
                <w:szCs w:val="22"/>
              </w:rPr>
              <w:t xml:space="preserve"> </w:t>
            </w:r>
            <w:r w:rsidR="00AA6B1A" w:rsidRPr="003A57F8">
              <w:rPr>
                <w:rFonts w:ascii="Manrope" w:hAnsi="Manrope" w:cstheme="minorHAnsi"/>
                <w:b/>
                <w:sz w:val="22"/>
                <w:szCs w:val="22"/>
              </w:rPr>
              <w:t>August 2026</w:t>
            </w:r>
          </w:p>
        </w:tc>
      </w:tr>
    </w:tbl>
    <w:p w14:paraId="4E9CCBD0" w14:textId="359B88B1" w:rsidR="003468B0" w:rsidRDefault="003468B0" w:rsidP="003F50AA">
      <w:pPr>
        <w:rPr>
          <w:rFonts w:ascii="Manrope" w:hAnsi="Manrope" w:cstheme="minorHAnsi"/>
          <w:b/>
          <w:sz w:val="22"/>
          <w:szCs w:val="22"/>
        </w:rPr>
      </w:pPr>
    </w:p>
    <w:p w14:paraId="2AD7C43F" w14:textId="378B5F38" w:rsidR="004374D0" w:rsidRDefault="004374D0" w:rsidP="003F50AA">
      <w:pPr>
        <w:rPr>
          <w:rFonts w:ascii="Manrope" w:hAnsi="Manrope" w:cstheme="minorHAnsi"/>
          <w:b/>
          <w:sz w:val="22"/>
          <w:szCs w:val="22"/>
        </w:rPr>
      </w:pPr>
    </w:p>
    <w:p w14:paraId="78D0B8B6" w14:textId="6222465E" w:rsidR="006B5C37" w:rsidRDefault="006B5C37">
      <w:pPr>
        <w:rPr>
          <w:rFonts w:ascii="Manrope" w:hAnsi="Manrope" w:cstheme="minorHAnsi"/>
          <w:b/>
          <w:sz w:val="22"/>
          <w:szCs w:val="22"/>
        </w:rPr>
      </w:pPr>
      <w:r>
        <w:rPr>
          <w:rFonts w:ascii="Manrope" w:hAnsi="Manrope" w:cstheme="minorHAnsi"/>
          <w:b/>
          <w:sz w:val="22"/>
          <w:szCs w:val="22"/>
        </w:rPr>
        <w:br w:type="page"/>
      </w:r>
    </w:p>
    <w:p w14:paraId="749B8086" w14:textId="05BFAD02" w:rsidR="003468B0" w:rsidRPr="003A57F8" w:rsidRDefault="00CC47BD" w:rsidP="003F50AA">
      <w:pPr>
        <w:rPr>
          <w:rFonts w:ascii="Manrope" w:hAnsi="Manrope" w:cstheme="minorHAnsi"/>
          <w:b/>
          <w:sz w:val="22"/>
          <w:szCs w:val="22"/>
        </w:rPr>
      </w:pPr>
      <w:r w:rsidRPr="003A57F8">
        <w:rPr>
          <w:rFonts w:ascii="Manrope" w:hAnsi="Manrope" w:cstheme="minorHAnsi"/>
          <w:b/>
          <w:sz w:val="22"/>
          <w:szCs w:val="22"/>
        </w:rPr>
        <w:lastRenderedPageBreak/>
        <w:t xml:space="preserve">5.4 </w:t>
      </w:r>
      <w:r w:rsidRPr="003A57F8">
        <w:rPr>
          <w:rFonts w:ascii="Manrope" w:hAnsi="Manrope" w:cstheme="minorHAnsi"/>
          <w:b/>
          <w:sz w:val="22"/>
          <w:szCs w:val="22"/>
        </w:rPr>
        <w:tab/>
      </w:r>
      <w:r w:rsidR="003468B0" w:rsidRPr="003A57F8">
        <w:rPr>
          <w:rFonts w:ascii="Manrope" w:hAnsi="Manrope" w:cstheme="minorHAnsi"/>
          <w:b/>
          <w:sz w:val="22"/>
          <w:szCs w:val="22"/>
        </w:rPr>
        <w:t>Instructions to tenderers</w:t>
      </w:r>
    </w:p>
    <w:p w14:paraId="3C112250" w14:textId="785E2330" w:rsidR="003468B0" w:rsidRPr="003A57F8" w:rsidRDefault="003468B0" w:rsidP="003F50AA">
      <w:pPr>
        <w:rPr>
          <w:rFonts w:ascii="Manrope" w:hAnsi="Manrope" w:cstheme="minorHAnsi"/>
          <w:b/>
          <w:sz w:val="22"/>
          <w:szCs w:val="22"/>
        </w:rPr>
      </w:pPr>
    </w:p>
    <w:p w14:paraId="3493A1A7" w14:textId="0E1E8922" w:rsidR="003468B0" w:rsidRPr="003A57F8" w:rsidRDefault="003468B0" w:rsidP="003468B0">
      <w:pPr>
        <w:rPr>
          <w:rFonts w:ascii="Manrope" w:hAnsi="Manrope" w:cstheme="minorHAnsi"/>
          <w:sz w:val="22"/>
          <w:szCs w:val="22"/>
        </w:rPr>
      </w:pPr>
      <w:r w:rsidRPr="003A57F8">
        <w:rPr>
          <w:rFonts w:ascii="Manrope" w:hAnsi="Manrope" w:cstheme="minorHAnsi"/>
          <w:sz w:val="22"/>
          <w:szCs w:val="22"/>
        </w:rPr>
        <w:t>Bidders:</w:t>
      </w:r>
    </w:p>
    <w:p w14:paraId="1EAD5B30" w14:textId="77777777" w:rsidR="003468B0" w:rsidRPr="003A57F8" w:rsidRDefault="003468B0" w:rsidP="003468B0">
      <w:pPr>
        <w:rPr>
          <w:rFonts w:ascii="Manrope" w:hAnsi="Manrope" w:cstheme="minorHAnsi"/>
          <w:sz w:val="22"/>
          <w:szCs w:val="22"/>
        </w:rPr>
      </w:pPr>
    </w:p>
    <w:p w14:paraId="7B8FF9E7" w14:textId="0277147C" w:rsidR="003468B0" w:rsidRPr="003A57F8" w:rsidRDefault="002C4F47" w:rsidP="003468B0">
      <w:pPr>
        <w:numPr>
          <w:ilvl w:val="0"/>
          <w:numId w:val="1"/>
        </w:numPr>
        <w:tabs>
          <w:tab w:val="clear" w:pos="2160"/>
          <w:tab w:val="num" w:pos="561"/>
        </w:tabs>
        <w:ind w:left="561" w:hanging="561"/>
        <w:rPr>
          <w:rFonts w:ascii="Manrope" w:hAnsi="Manrope" w:cstheme="minorHAnsi"/>
          <w:sz w:val="22"/>
          <w:szCs w:val="22"/>
        </w:rPr>
      </w:pPr>
      <w:r w:rsidRPr="003A57F8">
        <w:rPr>
          <w:rFonts w:ascii="Manrope" w:hAnsi="Manrope" w:cstheme="minorHAnsi"/>
          <w:sz w:val="22"/>
          <w:szCs w:val="22"/>
        </w:rPr>
        <w:t>S</w:t>
      </w:r>
      <w:r w:rsidR="003468B0" w:rsidRPr="003A57F8">
        <w:rPr>
          <w:rFonts w:ascii="Manrope" w:hAnsi="Manrope" w:cstheme="minorHAnsi"/>
          <w:sz w:val="22"/>
          <w:szCs w:val="22"/>
        </w:rPr>
        <w:t xml:space="preserve">hall either destroy or return all documentation related to the tender process if </w:t>
      </w:r>
      <w:r w:rsidR="00E07DD2" w:rsidRPr="003A57F8">
        <w:rPr>
          <w:rFonts w:ascii="Manrope" w:hAnsi="Manrope" w:cstheme="minorHAnsi"/>
          <w:sz w:val="22"/>
          <w:szCs w:val="22"/>
        </w:rPr>
        <w:t>ECW</w:t>
      </w:r>
      <w:r w:rsidR="003468B0" w:rsidRPr="003A57F8">
        <w:rPr>
          <w:rFonts w:ascii="Manrope" w:hAnsi="Manrope" w:cstheme="minorHAnsi"/>
          <w:sz w:val="22"/>
          <w:szCs w:val="22"/>
        </w:rPr>
        <w:t xml:space="preserve"> so directs</w:t>
      </w:r>
    </w:p>
    <w:p w14:paraId="5D731F55" w14:textId="42D4DE3E" w:rsidR="003468B0" w:rsidRPr="003A57F8" w:rsidRDefault="002C4F47" w:rsidP="003468B0">
      <w:pPr>
        <w:numPr>
          <w:ilvl w:val="0"/>
          <w:numId w:val="1"/>
        </w:numPr>
        <w:tabs>
          <w:tab w:val="clear" w:pos="2160"/>
          <w:tab w:val="num" w:pos="561"/>
        </w:tabs>
        <w:ind w:left="561" w:hanging="561"/>
        <w:rPr>
          <w:rFonts w:ascii="Manrope" w:hAnsi="Manrope" w:cstheme="minorHAnsi"/>
          <w:sz w:val="22"/>
          <w:szCs w:val="22"/>
        </w:rPr>
      </w:pPr>
      <w:r w:rsidRPr="003A57F8">
        <w:rPr>
          <w:rFonts w:ascii="Manrope" w:hAnsi="Manrope" w:cstheme="minorHAnsi"/>
          <w:sz w:val="22"/>
          <w:szCs w:val="22"/>
        </w:rPr>
        <w:t>S</w:t>
      </w:r>
      <w:r w:rsidR="003468B0" w:rsidRPr="003A57F8">
        <w:rPr>
          <w:rFonts w:ascii="Manrope" w:hAnsi="Manrope" w:cstheme="minorHAnsi"/>
          <w:sz w:val="22"/>
          <w:szCs w:val="22"/>
        </w:rPr>
        <w:t xml:space="preserve">hall ensure that tenders are both technically and arithmetically correct.  Should </w:t>
      </w:r>
      <w:r w:rsidR="00E07DD2" w:rsidRPr="003A57F8">
        <w:rPr>
          <w:rFonts w:ascii="Manrope" w:hAnsi="Manrope" w:cstheme="minorHAnsi"/>
          <w:sz w:val="22"/>
          <w:szCs w:val="22"/>
        </w:rPr>
        <w:t>ECW</w:t>
      </w:r>
      <w:r w:rsidR="003468B0" w:rsidRPr="003A57F8">
        <w:rPr>
          <w:rFonts w:ascii="Manrope" w:hAnsi="Manrope" w:cstheme="minorHAnsi"/>
          <w:sz w:val="22"/>
          <w:szCs w:val="22"/>
        </w:rPr>
        <w:t xml:space="preserve"> discover any arithmetical errors in the bidder’s tender prices then these shall be pointed out to the bidder who shall immediately correct the errors or they shall be asked to withdraw its tender or hold the prices submitted, at the discretion of </w:t>
      </w:r>
      <w:r w:rsidR="00E07DD2" w:rsidRPr="003A57F8">
        <w:rPr>
          <w:rFonts w:ascii="Manrope" w:hAnsi="Manrope" w:cstheme="minorHAnsi"/>
          <w:sz w:val="22"/>
          <w:szCs w:val="22"/>
        </w:rPr>
        <w:t>ECW</w:t>
      </w:r>
    </w:p>
    <w:p w14:paraId="2485E901" w14:textId="007E4119" w:rsidR="003468B0" w:rsidRPr="003A57F8" w:rsidRDefault="003468B0" w:rsidP="003468B0">
      <w:pPr>
        <w:numPr>
          <w:ilvl w:val="0"/>
          <w:numId w:val="1"/>
        </w:numPr>
        <w:tabs>
          <w:tab w:val="clear" w:pos="2160"/>
          <w:tab w:val="num" w:pos="561"/>
        </w:tabs>
        <w:ind w:left="561" w:hanging="561"/>
        <w:rPr>
          <w:rFonts w:ascii="Manrope" w:hAnsi="Manrope" w:cstheme="minorHAnsi"/>
          <w:sz w:val="22"/>
          <w:szCs w:val="22"/>
        </w:rPr>
      </w:pPr>
      <w:r w:rsidRPr="003A57F8">
        <w:rPr>
          <w:rFonts w:ascii="Manrope" w:hAnsi="Manrope" w:cstheme="minorHAnsi"/>
          <w:sz w:val="22"/>
          <w:szCs w:val="22"/>
        </w:rPr>
        <w:t>Shall not alter the ITT documents. Tender proposals will be deemed to comply entirely with the terms stated therein unless the bidder states otherwise in writing.  If any alteration is made or if these instructions are not fully complied with, the tender proposal may be rejected</w:t>
      </w:r>
    </w:p>
    <w:p w14:paraId="40489F22" w14:textId="069404FF" w:rsidR="003468B0" w:rsidRPr="003A57F8" w:rsidRDefault="003468B0" w:rsidP="003468B0">
      <w:pPr>
        <w:numPr>
          <w:ilvl w:val="0"/>
          <w:numId w:val="1"/>
        </w:numPr>
        <w:tabs>
          <w:tab w:val="clear" w:pos="2160"/>
          <w:tab w:val="num" w:pos="561"/>
        </w:tabs>
        <w:ind w:left="561" w:hanging="561"/>
        <w:rPr>
          <w:rFonts w:ascii="Manrope" w:hAnsi="Manrope" w:cstheme="minorHAnsi"/>
          <w:sz w:val="22"/>
          <w:szCs w:val="22"/>
        </w:rPr>
      </w:pPr>
      <w:r w:rsidRPr="003A57F8">
        <w:rPr>
          <w:rFonts w:ascii="Manrope" w:hAnsi="Manrope" w:cstheme="minorHAnsi"/>
          <w:sz w:val="22"/>
          <w:szCs w:val="22"/>
        </w:rPr>
        <w:t>Will be deemed to have satisfied themselves as to the sufficiency of their tender proposal and to have included in it all costs which may be incurred in the delivery of the services.  They shall also be responsible for satisfying themselves as to the accuracy of all information associated with the contract and that all eventualities have been included</w:t>
      </w:r>
    </w:p>
    <w:p w14:paraId="3D0DB80A" w14:textId="77777777" w:rsidR="003468B0" w:rsidRPr="003A57F8" w:rsidRDefault="003468B0" w:rsidP="003468B0">
      <w:pPr>
        <w:rPr>
          <w:rFonts w:ascii="Manrope" w:hAnsi="Manrope" w:cstheme="minorHAnsi"/>
          <w:sz w:val="22"/>
          <w:szCs w:val="22"/>
        </w:rPr>
      </w:pPr>
    </w:p>
    <w:p w14:paraId="7CE37B0B" w14:textId="3D49AF2B" w:rsidR="003468B0" w:rsidRPr="003A57F8" w:rsidRDefault="003468B0" w:rsidP="003468B0">
      <w:pPr>
        <w:rPr>
          <w:rFonts w:ascii="Manrope" w:hAnsi="Manrope" w:cstheme="minorHAnsi"/>
          <w:sz w:val="22"/>
          <w:szCs w:val="22"/>
        </w:rPr>
      </w:pPr>
      <w:r w:rsidRPr="003A57F8">
        <w:rPr>
          <w:rFonts w:ascii="Manrope" w:hAnsi="Manrope" w:cstheme="minorHAnsi"/>
          <w:sz w:val="22"/>
          <w:szCs w:val="22"/>
        </w:rPr>
        <w:t xml:space="preserve">The contract will be entered into </w:t>
      </w:r>
      <w:proofErr w:type="gramStart"/>
      <w:r w:rsidRPr="003A57F8">
        <w:rPr>
          <w:rFonts w:ascii="Manrope" w:hAnsi="Manrope" w:cstheme="minorHAnsi"/>
          <w:sz w:val="22"/>
          <w:szCs w:val="22"/>
        </w:rPr>
        <w:t>on the basis of</w:t>
      </w:r>
      <w:proofErr w:type="gramEnd"/>
      <w:r w:rsidRPr="003A57F8">
        <w:rPr>
          <w:rFonts w:ascii="Manrope" w:hAnsi="Manrope" w:cstheme="minorHAnsi"/>
          <w:sz w:val="22"/>
          <w:szCs w:val="22"/>
        </w:rPr>
        <w:t xml:space="preserve"> the total tender package (inclusive of VAT) which will be included as part of the Contract Documents including any amounts or additions made and agreed during the tender proposal assessment period. </w:t>
      </w:r>
      <w:r w:rsidR="00E07DD2" w:rsidRPr="003A57F8">
        <w:rPr>
          <w:rFonts w:ascii="Manrope" w:hAnsi="Manrope" w:cstheme="minorHAnsi"/>
          <w:sz w:val="22"/>
          <w:szCs w:val="22"/>
        </w:rPr>
        <w:t>ECW</w:t>
      </w:r>
      <w:r w:rsidRPr="003A57F8">
        <w:rPr>
          <w:rFonts w:ascii="Manrope" w:hAnsi="Manrope" w:cstheme="minorHAnsi"/>
          <w:sz w:val="22"/>
          <w:szCs w:val="22"/>
        </w:rPr>
        <w:t xml:space="preserve"> reserves the right not to contract or contract only in part with any bidder. </w:t>
      </w:r>
    </w:p>
    <w:p w14:paraId="675FB531" w14:textId="77777777" w:rsidR="003468B0" w:rsidRPr="003A57F8" w:rsidRDefault="003468B0" w:rsidP="003468B0">
      <w:pPr>
        <w:rPr>
          <w:rFonts w:ascii="Manrope" w:hAnsi="Manrope" w:cstheme="minorHAnsi"/>
          <w:sz w:val="22"/>
          <w:szCs w:val="22"/>
        </w:rPr>
      </w:pPr>
    </w:p>
    <w:p w14:paraId="5DB6F543" w14:textId="34AA752F" w:rsidR="003468B0" w:rsidRPr="003A57F8" w:rsidRDefault="003468B0" w:rsidP="003468B0">
      <w:pPr>
        <w:rPr>
          <w:rFonts w:ascii="Manrope" w:hAnsi="Manrope" w:cstheme="minorHAnsi"/>
          <w:sz w:val="22"/>
          <w:szCs w:val="22"/>
        </w:rPr>
      </w:pPr>
      <w:r w:rsidRPr="003A57F8">
        <w:rPr>
          <w:rFonts w:ascii="Manrope" w:hAnsi="Manrope" w:cstheme="minorHAnsi"/>
          <w:sz w:val="22"/>
          <w:szCs w:val="22"/>
        </w:rPr>
        <w:t xml:space="preserve">The information supplied within this ITT and accompanying documents reflects </w:t>
      </w:r>
      <w:r w:rsidR="00E07DD2" w:rsidRPr="003A57F8">
        <w:rPr>
          <w:rFonts w:ascii="Manrope" w:hAnsi="Manrope" w:cstheme="minorHAnsi"/>
          <w:sz w:val="22"/>
          <w:szCs w:val="22"/>
        </w:rPr>
        <w:t>ECW’s</w:t>
      </w:r>
      <w:r w:rsidRPr="003A57F8">
        <w:rPr>
          <w:rFonts w:ascii="Manrope" w:hAnsi="Manrope" w:cstheme="minorHAnsi"/>
          <w:sz w:val="22"/>
          <w:szCs w:val="22"/>
        </w:rPr>
        <w:t xml:space="preserve"> current view of the services required.  Whilst the information in this ITT has been prepared in good faith, it does not purport to be comprehensive or to have been independently verified.  This ITT is issued on the basis that:</w:t>
      </w:r>
    </w:p>
    <w:p w14:paraId="4EEBEAB9" w14:textId="77777777" w:rsidR="003468B0" w:rsidRPr="003A57F8" w:rsidRDefault="003468B0" w:rsidP="003468B0">
      <w:pPr>
        <w:rPr>
          <w:rFonts w:ascii="Manrope" w:hAnsi="Manrope" w:cstheme="minorHAnsi"/>
          <w:sz w:val="22"/>
          <w:szCs w:val="22"/>
        </w:rPr>
      </w:pPr>
    </w:p>
    <w:p w14:paraId="4B989DD0" w14:textId="223F5505" w:rsidR="003468B0" w:rsidRPr="003A57F8" w:rsidRDefault="00E07DD2" w:rsidP="003468B0">
      <w:pPr>
        <w:numPr>
          <w:ilvl w:val="0"/>
          <w:numId w:val="1"/>
        </w:numPr>
        <w:tabs>
          <w:tab w:val="clear" w:pos="2160"/>
          <w:tab w:val="num" w:pos="561"/>
        </w:tabs>
        <w:ind w:left="561" w:hanging="561"/>
        <w:rPr>
          <w:rFonts w:ascii="Manrope" w:hAnsi="Manrope" w:cstheme="minorHAnsi"/>
          <w:sz w:val="22"/>
          <w:szCs w:val="22"/>
        </w:rPr>
      </w:pPr>
      <w:r w:rsidRPr="003A57F8">
        <w:rPr>
          <w:rFonts w:ascii="Manrope" w:hAnsi="Manrope" w:cstheme="minorHAnsi"/>
          <w:sz w:val="22"/>
          <w:szCs w:val="22"/>
        </w:rPr>
        <w:t>ECW</w:t>
      </w:r>
      <w:r w:rsidR="003468B0" w:rsidRPr="003A57F8">
        <w:rPr>
          <w:rFonts w:ascii="Manrope" w:hAnsi="Manrope" w:cstheme="minorHAnsi"/>
          <w:sz w:val="22"/>
          <w:szCs w:val="22"/>
        </w:rPr>
        <w:t xml:space="preserve"> does not accept any liability, responsibility or duty of care to any tenderer for the adequacy, accuracy or completeness of this ITT or for anything said or done in relation to the procurement to which this ITT relates;</w:t>
      </w:r>
    </w:p>
    <w:p w14:paraId="38EB0FE7" w14:textId="3FBBCE09" w:rsidR="003468B0" w:rsidRPr="003A57F8" w:rsidRDefault="00E07DD2" w:rsidP="003468B0">
      <w:pPr>
        <w:numPr>
          <w:ilvl w:val="0"/>
          <w:numId w:val="1"/>
        </w:numPr>
        <w:tabs>
          <w:tab w:val="clear" w:pos="2160"/>
          <w:tab w:val="num" w:pos="561"/>
        </w:tabs>
        <w:ind w:left="561" w:hanging="561"/>
        <w:rPr>
          <w:rFonts w:ascii="Manrope" w:hAnsi="Manrope" w:cstheme="minorHAnsi"/>
          <w:sz w:val="22"/>
          <w:szCs w:val="22"/>
        </w:rPr>
      </w:pPr>
      <w:r w:rsidRPr="003A57F8">
        <w:rPr>
          <w:rFonts w:ascii="Manrope" w:hAnsi="Manrope" w:cstheme="minorHAnsi"/>
          <w:sz w:val="22"/>
          <w:szCs w:val="22"/>
        </w:rPr>
        <w:t>ECW</w:t>
      </w:r>
      <w:r w:rsidR="003468B0" w:rsidRPr="003A57F8">
        <w:rPr>
          <w:rFonts w:ascii="Manrope" w:hAnsi="Manrope" w:cstheme="minorHAnsi"/>
          <w:sz w:val="22"/>
          <w:szCs w:val="22"/>
        </w:rPr>
        <w:t xml:space="preserve"> does not make any (express or implied) representation or warranty either about the information contained in this ITT or on which it is based, or about any written or oral information that may be made available to any bidder;</w:t>
      </w:r>
    </w:p>
    <w:p w14:paraId="2CCDD481" w14:textId="77777777" w:rsidR="003468B0" w:rsidRPr="003A57F8" w:rsidRDefault="003468B0" w:rsidP="003468B0">
      <w:pPr>
        <w:numPr>
          <w:ilvl w:val="0"/>
          <w:numId w:val="1"/>
        </w:numPr>
        <w:tabs>
          <w:tab w:val="clear" w:pos="2160"/>
          <w:tab w:val="num" w:pos="561"/>
        </w:tabs>
        <w:ind w:left="561" w:hanging="561"/>
        <w:rPr>
          <w:rFonts w:ascii="Manrope" w:hAnsi="Manrope" w:cstheme="minorHAnsi"/>
          <w:sz w:val="22"/>
          <w:szCs w:val="22"/>
        </w:rPr>
      </w:pPr>
      <w:r w:rsidRPr="003A57F8">
        <w:rPr>
          <w:rFonts w:ascii="Manrope" w:hAnsi="Manrope" w:cstheme="minorHAnsi"/>
          <w:sz w:val="22"/>
          <w:szCs w:val="22"/>
        </w:rPr>
        <w:t>Nothing contained in this ITT constitutes an inducement or incentive in any way to persuade an interested person to pursue its interest, submit a tender proposal or enter into any contract;</w:t>
      </w:r>
    </w:p>
    <w:p w14:paraId="6F5E2C8E" w14:textId="11E5B03A" w:rsidR="003468B0" w:rsidRPr="003A57F8" w:rsidRDefault="003468B0" w:rsidP="003468B0">
      <w:pPr>
        <w:numPr>
          <w:ilvl w:val="0"/>
          <w:numId w:val="1"/>
        </w:numPr>
        <w:tabs>
          <w:tab w:val="clear" w:pos="2160"/>
          <w:tab w:val="num" w:pos="561"/>
        </w:tabs>
        <w:ind w:left="561" w:hanging="561"/>
        <w:rPr>
          <w:rFonts w:ascii="Manrope" w:hAnsi="Manrope" w:cstheme="minorHAnsi"/>
          <w:sz w:val="22"/>
          <w:szCs w:val="22"/>
        </w:rPr>
      </w:pPr>
      <w:r w:rsidRPr="003A57F8">
        <w:rPr>
          <w:rFonts w:ascii="Manrope" w:hAnsi="Manrope" w:cstheme="minorHAnsi"/>
          <w:sz w:val="22"/>
          <w:szCs w:val="22"/>
        </w:rPr>
        <w:t xml:space="preserve">Neither this ITT nor any information supplied by </w:t>
      </w:r>
      <w:r w:rsidR="00E07DD2" w:rsidRPr="003A57F8">
        <w:rPr>
          <w:rFonts w:ascii="Manrope" w:hAnsi="Manrope" w:cstheme="minorHAnsi"/>
          <w:sz w:val="22"/>
          <w:szCs w:val="22"/>
        </w:rPr>
        <w:t>ECW</w:t>
      </w:r>
      <w:r w:rsidRPr="003A57F8">
        <w:rPr>
          <w:rFonts w:ascii="Manrope" w:hAnsi="Manrope" w:cstheme="minorHAnsi"/>
          <w:sz w:val="22"/>
          <w:szCs w:val="22"/>
        </w:rPr>
        <w:t xml:space="preserve"> should be relied on as a promise or representation as to its future requirements;</w:t>
      </w:r>
    </w:p>
    <w:p w14:paraId="0AE03FAC" w14:textId="779064DB" w:rsidR="003468B0" w:rsidRPr="003A57F8" w:rsidRDefault="003468B0" w:rsidP="003468B0">
      <w:pPr>
        <w:numPr>
          <w:ilvl w:val="0"/>
          <w:numId w:val="1"/>
        </w:numPr>
        <w:tabs>
          <w:tab w:val="clear" w:pos="2160"/>
          <w:tab w:val="num" w:pos="561"/>
        </w:tabs>
        <w:ind w:left="561" w:hanging="561"/>
        <w:rPr>
          <w:rFonts w:ascii="Manrope" w:hAnsi="Manrope" w:cstheme="minorHAnsi"/>
          <w:sz w:val="22"/>
          <w:szCs w:val="22"/>
        </w:rPr>
      </w:pPr>
      <w:r w:rsidRPr="003A57F8">
        <w:rPr>
          <w:rFonts w:ascii="Manrope" w:hAnsi="Manrope" w:cstheme="minorHAnsi"/>
          <w:sz w:val="22"/>
          <w:szCs w:val="22"/>
        </w:rPr>
        <w:lastRenderedPageBreak/>
        <w:t>This ITT is neither an offer capable of acceptance nor is it intended to create a binding contract nor is it capable of creating such a contract by any subsequent actions</w:t>
      </w:r>
    </w:p>
    <w:p w14:paraId="57F7552B" w14:textId="77777777" w:rsidR="003468B0" w:rsidRPr="003A57F8" w:rsidRDefault="003468B0" w:rsidP="003468B0">
      <w:pPr>
        <w:rPr>
          <w:rFonts w:ascii="Manrope" w:hAnsi="Manrope" w:cstheme="minorHAnsi"/>
          <w:sz w:val="22"/>
          <w:szCs w:val="22"/>
        </w:rPr>
      </w:pPr>
    </w:p>
    <w:p w14:paraId="79B715D1" w14:textId="77777777" w:rsidR="00CC47BD" w:rsidRPr="003A57F8" w:rsidRDefault="00CC47BD" w:rsidP="00CC47BD">
      <w:pPr>
        <w:rPr>
          <w:rFonts w:ascii="Manrope" w:hAnsi="Manrope" w:cstheme="minorHAnsi"/>
          <w:sz w:val="22"/>
          <w:szCs w:val="22"/>
        </w:rPr>
      </w:pPr>
    </w:p>
    <w:p w14:paraId="7FCCF380" w14:textId="6AC3C807" w:rsidR="00CC47BD" w:rsidRPr="003A57F8" w:rsidRDefault="00E07DD2" w:rsidP="00CC47BD">
      <w:pPr>
        <w:rPr>
          <w:rFonts w:ascii="Manrope" w:hAnsi="Manrope" w:cstheme="minorHAnsi"/>
          <w:sz w:val="22"/>
          <w:szCs w:val="22"/>
        </w:rPr>
      </w:pPr>
      <w:r w:rsidRPr="003A57F8">
        <w:rPr>
          <w:rFonts w:ascii="Manrope" w:hAnsi="Manrope" w:cstheme="minorHAnsi"/>
          <w:sz w:val="22"/>
          <w:szCs w:val="22"/>
        </w:rPr>
        <w:t>ECW</w:t>
      </w:r>
      <w:r w:rsidR="00CC47BD" w:rsidRPr="003A57F8">
        <w:rPr>
          <w:rFonts w:ascii="Manrope" w:hAnsi="Manrope" w:cstheme="minorHAnsi"/>
          <w:sz w:val="22"/>
          <w:szCs w:val="22"/>
        </w:rPr>
        <w:t xml:space="preserve"> reserves the right to suspend, cancel or withdraw the tender process at any time and will not be responsible for any costs incurred to potential suppliers. </w:t>
      </w:r>
    </w:p>
    <w:p w14:paraId="2582A3F7" w14:textId="3FD3F63F" w:rsidR="006B5C37" w:rsidRDefault="006B5C37" w:rsidP="003468B0">
      <w:pPr>
        <w:rPr>
          <w:rFonts w:ascii="Manrope" w:hAnsi="Manrope" w:cstheme="minorHAnsi"/>
          <w:sz w:val="22"/>
          <w:szCs w:val="22"/>
        </w:rPr>
      </w:pPr>
    </w:p>
    <w:p w14:paraId="419AA581" w14:textId="77777777" w:rsidR="006B5C37" w:rsidRPr="003A57F8" w:rsidRDefault="006B5C37" w:rsidP="003468B0">
      <w:pPr>
        <w:rPr>
          <w:rFonts w:ascii="Manrope" w:hAnsi="Manrope" w:cstheme="minorHAnsi"/>
          <w:sz w:val="22"/>
          <w:szCs w:val="22"/>
        </w:rPr>
      </w:pPr>
    </w:p>
    <w:p w14:paraId="7F5977D9" w14:textId="673AAD9A" w:rsidR="004E6DDB" w:rsidRPr="003A57F8" w:rsidRDefault="004E6DDB" w:rsidP="7EF55184">
      <w:pPr>
        <w:pStyle w:val="Heading1"/>
        <w:rPr>
          <w:rFonts w:ascii="Manrope" w:hAnsi="Manrope" w:cstheme="minorBidi"/>
          <w:color w:val="auto"/>
          <w:sz w:val="22"/>
          <w:szCs w:val="22"/>
          <w:u w:val="single"/>
        </w:rPr>
      </w:pPr>
      <w:bookmarkStart w:id="7" w:name="_Toc164416827"/>
      <w:r w:rsidRPr="003A57F8">
        <w:rPr>
          <w:rFonts w:ascii="Manrope" w:hAnsi="Manrope" w:cstheme="minorBidi"/>
          <w:color w:val="auto"/>
          <w:sz w:val="22"/>
          <w:szCs w:val="22"/>
          <w:u w:val="single"/>
        </w:rPr>
        <w:t xml:space="preserve">SECTION </w:t>
      </w:r>
      <w:r w:rsidR="00CC47BD" w:rsidRPr="003A57F8">
        <w:rPr>
          <w:rFonts w:ascii="Manrope" w:hAnsi="Manrope" w:cstheme="minorBidi"/>
          <w:color w:val="auto"/>
          <w:sz w:val="22"/>
          <w:szCs w:val="22"/>
          <w:u w:val="single"/>
        </w:rPr>
        <w:t>6</w:t>
      </w:r>
      <w:r w:rsidRPr="003A57F8">
        <w:rPr>
          <w:rFonts w:ascii="Manrope" w:hAnsi="Manrope" w:cstheme="minorBidi"/>
          <w:color w:val="auto"/>
          <w:sz w:val="22"/>
          <w:szCs w:val="22"/>
          <w:u w:val="single"/>
        </w:rPr>
        <w:t xml:space="preserve"> – T</w:t>
      </w:r>
      <w:r w:rsidR="0058709C" w:rsidRPr="003A57F8">
        <w:rPr>
          <w:rFonts w:ascii="Manrope" w:hAnsi="Manrope" w:cstheme="minorBidi"/>
          <w:color w:val="auto"/>
          <w:sz w:val="22"/>
          <w:szCs w:val="22"/>
          <w:u w:val="single"/>
        </w:rPr>
        <w:t>erms and conditions of tender submissions</w:t>
      </w:r>
      <w:bookmarkEnd w:id="7"/>
      <w:r w:rsidR="0058709C" w:rsidRPr="003A57F8">
        <w:rPr>
          <w:rFonts w:ascii="Manrope" w:hAnsi="Manrope" w:cstheme="minorBidi"/>
          <w:color w:val="auto"/>
          <w:sz w:val="22"/>
          <w:szCs w:val="22"/>
          <w:u w:val="single"/>
        </w:rPr>
        <w:t xml:space="preserve"> </w:t>
      </w:r>
      <w:r w:rsidRPr="003A57F8">
        <w:rPr>
          <w:rFonts w:ascii="Manrope" w:hAnsi="Manrope" w:cstheme="minorBidi"/>
          <w:color w:val="auto"/>
          <w:sz w:val="22"/>
          <w:szCs w:val="22"/>
          <w:u w:val="single"/>
        </w:rPr>
        <w:t xml:space="preserve"> </w:t>
      </w:r>
    </w:p>
    <w:p w14:paraId="3AEE17E2" w14:textId="77777777" w:rsidR="003468B0" w:rsidRPr="003A57F8" w:rsidRDefault="003468B0" w:rsidP="003468B0">
      <w:pPr>
        <w:rPr>
          <w:rFonts w:ascii="Manrope" w:hAnsi="Manrope" w:cstheme="minorHAnsi"/>
          <w:sz w:val="22"/>
          <w:szCs w:val="22"/>
        </w:rPr>
      </w:pPr>
    </w:p>
    <w:p w14:paraId="57FA7AF4" w14:textId="6974EB07" w:rsidR="003468B0" w:rsidRPr="003A57F8" w:rsidRDefault="003468B0" w:rsidP="003468B0">
      <w:pPr>
        <w:rPr>
          <w:rFonts w:ascii="Manrope" w:hAnsi="Manrope" w:cstheme="minorHAnsi"/>
          <w:sz w:val="22"/>
          <w:szCs w:val="22"/>
        </w:rPr>
      </w:pPr>
      <w:r w:rsidRPr="003A57F8">
        <w:rPr>
          <w:rFonts w:ascii="Manrope" w:hAnsi="Manrope" w:cstheme="minorHAnsi"/>
          <w:sz w:val="22"/>
          <w:szCs w:val="22"/>
        </w:rPr>
        <w:t>Please see below for the terms and conditions of this tender. Through submitting a bid on this tender</w:t>
      </w:r>
      <w:r w:rsidR="002C4F47" w:rsidRPr="003A57F8">
        <w:rPr>
          <w:rFonts w:ascii="Manrope" w:hAnsi="Manrope" w:cstheme="minorHAnsi"/>
          <w:sz w:val="22"/>
          <w:szCs w:val="22"/>
        </w:rPr>
        <w:t>,</w:t>
      </w:r>
      <w:r w:rsidRPr="003A57F8">
        <w:rPr>
          <w:rFonts w:ascii="Manrope" w:hAnsi="Manrope" w:cstheme="minorHAnsi"/>
          <w:sz w:val="22"/>
          <w:szCs w:val="22"/>
        </w:rPr>
        <w:t xml:space="preserve"> you are committing to meet and abide by these terms and conditions:</w:t>
      </w:r>
    </w:p>
    <w:p w14:paraId="0DA44244" w14:textId="5B1711E4" w:rsidR="003468B0" w:rsidRPr="003A57F8" w:rsidRDefault="003468B0" w:rsidP="004E6DDB">
      <w:pPr>
        <w:autoSpaceDE w:val="0"/>
        <w:rPr>
          <w:rFonts w:ascii="Manrope" w:hAnsi="Manrope" w:cstheme="minorHAnsi"/>
          <w:sz w:val="22"/>
          <w:szCs w:val="22"/>
        </w:rPr>
      </w:pPr>
    </w:p>
    <w:p w14:paraId="02DE2F31" w14:textId="77777777" w:rsidR="00E65654" w:rsidRPr="003A57F8" w:rsidRDefault="00E65654" w:rsidP="003F50AA">
      <w:pPr>
        <w:rPr>
          <w:rFonts w:ascii="Manrope" w:hAnsi="Manrope" w:cstheme="minorHAnsi"/>
          <w:b/>
          <w:sz w:val="22"/>
          <w:szCs w:val="22"/>
        </w:rPr>
      </w:pPr>
    </w:p>
    <w:p w14:paraId="20C51B95" w14:textId="341655BB" w:rsidR="00E65654" w:rsidRPr="003A57F8" w:rsidRDefault="00CC47BD" w:rsidP="00974938">
      <w:pPr>
        <w:rPr>
          <w:rFonts w:ascii="Manrope" w:hAnsi="Manrope" w:cstheme="minorHAnsi"/>
          <w:b/>
          <w:sz w:val="22"/>
          <w:szCs w:val="22"/>
        </w:rPr>
      </w:pPr>
      <w:r w:rsidRPr="003A57F8">
        <w:rPr>
          <w:rFonts w:ascii="Manrope" w:hAnsi="Manrope" w:cstheme="minorHAnsi"/>
          <w:b/>
          <w:sz w:val="22"/>
          <w:szCs w:val="22"/>
        </w:rPr>
        <w:t>6.1</w:t>
      </w:r>
      <w:r w:rsidR="00E65654" w:rsidRPr="003A57F8">
        <w:rPr>
          <w:rFonts w:ascii="Manrope" w:hAnsi="Manrope" w:cstheme="minorHAnsi"/>
          <w:b/>
          <w:sz w:val="22"/>
          <w:szCs w:val="22"/>
        </w:rPr>
        <w:tab/>
        <w:t>Confidentiality and Disclaimer</w:t>
      </w:r>
    </w:p>
    <w:p w14:paraId="44BFE01F" w14:textId="77777777" w:rsidR="00E65654" w:rsidRPr="003A57F8" w:rsidRDefault="00E65654" w:rsidP="00974938">
      <w:pPr>
        <w:rPr>
          <w:rFonts w:ascii="Manrope" w:hAnsi="Manrope" w:cstheme="minorHAnsi"/>
          <w:sz w:val="22"/>
          <w:szCs w:val="22"/>
        </w:rPr>
      </w:pPr>
    </w:p>
    <w:p w14:paraId="1005F090" w14:textId="77777777" w:rsidR="00E65654" w:rsidRPr="003A57F8" w:rsidRDefault="00E65654" w:rsidP="00974938">
      <w:pPr>
        <w:rPr>
          <w:rFonts w:ascii="Manrope" w:hAnsi="Manrope" w:cstheme="minorHAnsi"/>
          <w:sz w:val="22"/>
          <w:szCs w:val="22"/>
        </w:rPr>
      </w:pPr>
      <w:r w:rsidRPr="003A57F8">
        <w:rPr>
          <w:rFonts w:ascii="Manrope" w:hAnsi="Manrope" w:cstheme="minorHAnsi"/>
          <w:sz w:val="22"/>
          <w:szCs w:val="22"/>
        </w:rPr>
        <w:t>This ITT is not an offer capable of acceptance, but represents a definition of specific legal service requirements and an invitation to submit a response addressing such requirements.</w:t>
      </w:r>
    </w:p>
    <w:p w14:paraId="4EEA7BFC" w14:textId="77777777" w:rsidR="00E65654" w:rsidRPr="003A57F8" w:rsidRDefault="00E65654" w:rsidP="00974938">
      <w:pPr>
        <w:rPr>
          <w:rFonts w:ascii="Manrope" w:hAnsi="Manrope" w:cstheme="minorHAnsi"/>
          <w:sz w:val="22"/>
          <w:szCs w:val="22"/>
        </w:rPr>
      </w:pPr>
    </w:p>
    <w:p w14:paraId="14A34AD1" w14:textId="53B91FC1" w:rsidR="00E65654" w:rsidRPr="003A57F8" w:rsidRDefault="00E65654" w:rsidP="00974938">
      <w:pPr>
        <w:rPr>
          <w:rFonts w:ascii="Manrope" w:hAnsi="Manrope" w:cstheme="minorHAnsi"/>
          <w:sz w:val="22"/>
          <w:szCs w:val="22"/>
        </w:rPr>
      </w:pPr>
      <w:r w:rsidRPr="003A57F8">
        <w:rPr>
          <w:rFonts w:ascii="Manrope" w:hAnsi="Manrope" w:cstheme="minorHAnsi"/>
          <w:sz w:val="22"/>
          <w:szCs w:val="22"/>
        </w:rPr>
        <w:t xml:space="preserve">Neither the issue of the ITT to you, your preparation and submission of a tender, or the subsequent receipt and evaluation of your tender by </w:t>
      </w:r>
      <w:r w:rsidR="00E07DD2" w:rsidRPr="003A57F8">
        <w:rPr>
          <w:rFonts w:ascii="Manrope" w:hAnsi="Manrope" w:cstheme="minorHAnsi"/>
          <w:sz w:val="22"/>
          <w:szCs w:val="22"/>
        </w:rPr>
        <w:t>ECW</w:t>
      </w:r>
      <w:r w:rsidRPr="003A57F8">
        <w:rPr>
          <w:rFonts w:ascii="Manrope" w:hAnsi="Manrope" w:cstheme="minorHAnsi"/>
          <w:sz w:val="22"/>
          <w:szCs w:val="22"/>
        </w:rPr>
        <w:t xml:space="preserve"> commits </w:t>
      </w:r>
      <w:r w:rsidR="00E07DD2" w:rsidRPr="003A57F8">
        <w:rPr>
          <w:rFonts w:ascii="Manrope" w:hAnsi="Manrope" w:cstheme="minorHAnsi"/>
          <w:sz w:val="22"/>
          <w:szCs w:val="22"/>
        </w:rPr>
        <w:t>ECW</w:t>
      </w:r>
      <w:r w:rsidRPr="003A57F8">
        <w:rPr>
          <w:rFonts w:ascii="Manrope" w:hAnsi="Manrope" w:cstheme="minorHAnsi"/>
          <w:sz w:val="22"/>
          <w:szCs w:val="22"/>
        </w:rPr>
        <w:t xml:space="preserve"> to award a contract to you or any other bidder, even if all requirements stated in the ITT are met. </w:t>
      </w:r>
      <w:r w:rsidR="00E07DD2" w:rsidRPr="003A57F8">
        <w:rPr>
          <w:rFonts w:ascii="Manrope" w:hAnsi="Manrope" w:cstheme="minorHAnsi"/>
          <w:sz w:val="22"/>
          <w:szCs w:val="22"/>
        </w:rPr>
        <w:t>ECW</w:t>
      </w:r>
      <w:r w:rsidRPr="003A57F8">
        <w:rPr>
          <w:rFonts w:ascii="Manrope" w:hAnsi="Manrope" w:cstheme="minorHAnsi"/>
          <w:sz w:val="22"/>
          <w:szCs w:val="22"/>
        </w:rPr>
        <w:t xml:space="preserve"> is not responsible directly or indirectly for any costs incurred by your firm in responding to this ITT and participating in </w:t>
      </w:r>
      <w:r w:rsidR="00E07DD2" w:rsidRPr="003A57F8">
        <w:rPr>
          <w:rFonts w:ascii="Manrope" w:hAnsi="Manrope" w:cstheme="minorHAnsi"/>
          <w:sz w:val="22"/>
          <w:szCs w:val="22"/>
        </w:rPr>
        <w:t>ECW’s</w:t>
      </w:r>
      <w:r w:rsidRPr="003A57F8">
        <w:rPr>
          <w:rFonts w:ascii="Manrope" w:hAnsi="Manrope" w:cstheme="minorHAnsi"/>
          <w:sz w:val="22"/>
          <w:szCs w:val="22"/>
        </w:rPr>
        <w:t xml:space="preserve"> procurement process.</w:t>
      </w:r>
    </w:p>
    <w:p w14:paraId="5779E65A" w14:textId="77777777" w:rsidR="00E65654" w:rsidRPr="003A57F8" w:rsidRDefault="00E65654" w:rsidP="00974938">
      <w:pPr>
        <w:rPr>
          <w:rFonts w:ascii="Manrope" w:hAnsi="Manrope" w:cstheme="minorHAnsi"/>
          <w:sz w:val="22"/>
          <w:szCs w:val="22"/>
        </w:rPr>
      </w:pPr>
    </w:p>
    <w:p w14:paraId="7A86EDE6" w14:textId="367A743D" w:rsidR="00E65654" w:rsidRPr="003A57F8" w:rsidRDefault="00E65654" w:rsidP="00974938">
      <w:pPr>
        <w:rPr>
          <w:rFonts w:ascii="Manrope" w:hAnsi="Manrope" w:cstheme="minorHAnsi"/>
          <w:sz w:val="22"/>
          <w:szCs w:val="22"/>
        </w:rPr>
      </w:pPr>
      <w:r w:rsidRPr="003A57F8">
        <w:rPr>
          <w:rFonts w:ascii="Manrope" w:hAnsi="Manrope" w:cstheme="minorHAnsi"/>
          <w:sz w:val="22"/>
          <w:szCs w:val="22"/>
        </w:rPr>
        <w:t xml:space="preserve">All firms shall keep strictly confidential </w:t>
      </w:r>
      <w:proofErr w:type="gramStart"/>
      <w:r w:rsidRPr="003A57F8">
        <w:rPr>
          <w:rFonts w:ascii="Manrope" w:hAnsi="Manrope" w:cstheme="minorHAnsi"/>
          <w:sz w:val="22"/>
          <w:szCs w:val="22"/>
        </w:rPr>
        <w:t>any and all</w:t>
      </w:r>
      <w:proofErr w:type="gramEnd"/>
      <w:r w:rsidRPr="003A57F8">
        <w:rPr>
          <w:rFonts w:ascii="Manrope" w:hAnsi="Manrope" w:cstheme="minorHAnsi"/>
          <w:sz w:val="22"/>
          <w:szCs w:val="22"/>
        </w:rPr>
        <w:t xml:space="preserve"> information contained in this ITT, and other information or documents made available to it by or on behalf of </w:t>
      </w:r>
      <w:r w:rsidR="00E07DD2" w:rsidRPr="003A57F8">
        <w:rPr>
          <w:rFonts w:ascii="Manrope" w:hAnsi="Manrope" w:cstheme="minorHAnsi"/>
          <w:sz w:val="22"/>
          <w:szCs w:val="22"/>
        </w:rPr>
        <w:t>ECW</w:t>
      </w:r>
      <w:r w:rsidRPr="003A57F8">
        <w:rPr>
          <w:rFonts w:ascii="Manrope" w:hAnsi="Manrope" w:cstheme="minorHAnsi"/>
          <w:sz w:val="22"/>
          <w:szCs w:val="22"/>
        </w:rPr>
        <w:t xml:space="preserve"> in connection with this ITT.  The firms shall not disclose, nor allow any such information to be disclosed.  Submission of a formal response to this ITT will confirm your agreement to observe these confidentiality requirements. </w:t>
      </w:r>
    </w:p>
    <w:p w14:paraId="25617D47" w14:textId="77777777" w:rsidR="00E65654" w:rsidRPr="003A57F8" w:rsidRDefault="00E65654" w:rsidP="00974938">
      <w:pPr>
        <w:rPr>
          <w:rFonts w:ascii="Manrope" w:hAnsi="Manrope" w:cstheme="minorHAnsi"/>
          <w:sz w:val="22"/>
          <w:szCs w:val="22"/>
        </w:rPr>
      </w:pPr>
    </w:p>
    <w:p w14:paraId="280FD5DA" w14:textId="0F534B81" w:rsidR="00E65654" w:rsidRPr="003A57F8" w:rsidRDefault="00E65654" w:rsidP="00974938">
      <w:pPr>
        <w:rPr>
          <w:rFonts w:ascii="Manrope" w:hAnsi="Manrope" w:cstheme="minorHAnsi"/>
          <w:sz w:val="22"/>
          <w:szCs w:val="22"/>
        </w:rPr>
      </w:pPr>
      <w:r w:rsidRPr="003A57F8">
        <w:rPr>
          <w:rFonts w:ascii="Manrope" w:hAnsi="Manrope" w:cstheme="minorHAnsi"/>
          <w:sz w:val="22"/>
          <w:szCs w:val="22"/>
        </w:rPr>
        <w:t xml:space="preserve">Contact by the firms with </w:t>
      </w:r>
      <w:r w:rsidR="00E07DD2" w:rsidRPr="003A57F8">
        <w:rPr>
          <w:rFonts w:ascii="Manrope" w:hAnsi="Manrope" w:cstheme="minorHAnsi"/>
          <w:sz w:val="22"/>
          <w:szCs w:val="22"/>
        </w:rPr>
        <w:t>ECW</w:t>
      </w:r>
      <w:r w:rsidRPr="003A57F8">
        <w:rPr>
          <w:rFonts w:ascii="Manrope" w:hAnsi="Manrope" w:cstheme="minorHAnsi"/>
          <w:sz w:val="22"/>
          <w:szCs w:val="22"/>
        </w:rPr>
        <w:t xml:space="preserve"> during the bidding process should only be </w:t>
      </w:r>
      <w:r w:rsidR="00CB1C57" w:rsidRPr="003A57F8">
        <w:rPr>
          <w:rFonts w:ascii="Manrope" w:hAnsi="Manrope" w:cstheme="minorHAnsi"/>
          <w:sz w:val="22"/>
          <w:szCs w:val="22"/>
        </w:rPr>
        <w:t>via the contact stated within this ITT</w:t>
      </w:r>
      <w:r w:rsidRPr="003A57F8">
        <w:rPr>
          <w:rFonts w:ascii="Manrope" w:hAnsi="Manrope" w:cstheme="minorHAnsi"/>
          <w:sz w:val="22"/>
          <w:szCs w:val="22"/>
        </w:rPr>
        <w:t xml:space="preserve">.  Respondents shall not offer or give any consideration of any kind to any employee or representative of </w:t>
      </w:r>
      <w:r w:rsidR="00E07DD2" w:rsidRPr="003A57F8">
        <w:rPr>
          <w:rFonts w:ascii="Manrope" w:hAnsi="Manrope" w:cstheme="minorHAnsi"/>
          <w:sz w:val="22"/>
          <w:szCs w:val="22"/>
        </w:rPr>
        <w:t>ECW</w:t>
      </w:r>
      <w:r w:rsidRPr="003A57F8">
        <w:rPr>
          <w:rFonts w:ascii="Manrope" w:hAnsi="Manrope" w:cstheme="minorHAnsi"/>
          <w:sz w:val="22"/>
          <w:szCs w:val="22"/>
        </w:rPr>
        <w:t xml:space="preserve"> as an inducement or reward for doing, or refraining from doing, any act in relation to the obtaining or execution of this or any other contract with </w:t>
      </w:r>
      <w:r w:rsidR="00E07DD2" w:rsidRPr="003A57F8">
        <w:rPr>
          <w:rFonts w:ascii="Manrope" w:hAnsi="Manrope" w:cstheme="minorHAnsi"/>
          <w:sz w:val="22"/>
          <w:szCs w:val="22"/>
        </w:rPr>
        <w:t>ECW</w:t>
      </w:r>
      <w:r w:rsidRPr="003A57F8">
        <w:rPr>
          <w:rFonts w:ascii="Manrope" w:hAnsi="Manrope" w:cstheme="minorHAnsi"/>
          <w:sz w:val="22"/>
          <w:szCs w:val="22"/>
        </w:rPr>
        <w:t xml:space="preserve">. </w:t>
      </w:r>
    </w:p>
    <w:p w14:paraId="028BC37F" w14:textId="77777777" w:rsidR="00E65654" w:rsidRPr="003A57F8" w:rsidRDefault="00E65654" w:rsidP="00974938">
      <w:pPr>
        <w:rPr>
          <w:rFonts w:ascii="Manrope" w:hAnsi="Manrope" w:cstheme="minorHAnsi"/>
          <w:sz w:val="22"/>
          <w:szCs w:val="22"/>
        </w:rPr>
      </w:pPr>
    </w:p>
    <w:p w14:paraId="098E2F72" w14:textId="77777777" w:rsidR="00CB1C57" w:rsidRPr="003A57F8" w:rsidRDefault="00CB1C57" w:rsidP="00974938">
      <w:pPr>
        <w:rPr>
          <w:rFonts w:ascii="Manrope" w:hAnsi="Manrope" w:cstheme="minorHAnsi"/>
          <w:b/>
          <w:sz w:val="22"/>
          <w:szCs w:val="22"/>
        </w:rPr>
      </w:pPr>
    </w:p>
    <w:p w14:paraId="654FD4D8" w14:textId="4EC45BFF" w:rsidR="00CB1C57" w:rsidRPr="003A57F8" w:rsidRDefault="00CC47BD" w:rsidP="00942F6B">
      <w:pPr>
        <w:pStyle w:val="ListParagraph"/>
        <w:numPr>
          <w:ilvl w:val="1"/>
          <w:numId w:val="10"/>
        </w:numPr>
        <w:rPr>
          <w:rFonts w:ascii="Manrope" w:hAnsi="Manrope" w:cstheme="minorHAnsi"/>
          <w:b/>
          <w:sz w:val="22"/>
          <w:szCs w:val="22"/>
        </w:rPr>
      </w:pPr>
      <w:r w:rsidRPr="003A57F8">
        <w:rPr>
          <w:rFonts w:ascii="Manrope" w:hAnsi="Manrope" w:cstheme="minorHAnsi"/>
          <w:b/>
          <w:sz w:val="22"/>
          <w:szCs w:val="22"/>
        </w:rPr>
        <w:t>M</w:t>
      </w:r>
      <w:r w:rsidR="00CB1C57" w:rsidRPr="003A57F8">
        <w:rPr>
          <w:rFonts w:ascii="Manrope" w:hAnsi="Manrope" w:cstheme="minorHAnsi"/>
          <w:b/>
          <w:sz w:val="22"/>
          <w:szCs w:val="22"/>
        </w:rPr>
        <w:t xml:space="preserve">aterial Misrepresentation </w:t>
      </w:r>
    </w:p>
    <w:p w14:paraId="42A53EB5" w14:textId="77777777" w:rsidR="00CB1C57" w:rsidRPr="003A57F8" w:rsidRDefault="00CB1C57" w:rsidP="00CB1C57">
      <w:pPr>
        <w:rPr>
          <w:rFonts w:ascii="Manrope" w:hAnsi="Manrope" w:cstheme="minorHAnsi"/>
          <w:b/>
          <w:sz w:val="22"/>
          <w:szCs w:val="22"/>
        </w:rPr>
      </w:pPr>
    </w:p>
    <w:p w14:paraId="5863703B" w14:textId="49843163" w:rsidR="00CB1C57" w:rsidRPr="003A57F8" w:rsidRDefault="00E07DD2" w:rsidP="00CB1C57">
      <w:pPr>
        <w:rPr>
          <w:rFonts w:ascii="Manrope" w:hAnsi="Manrope" w:cstheme="minorHAnsi"/>
          <w:sz w:val="22"/>
          <w:szCs w:val="22"/>
        </w:rPr>
      </w:pPr>
      <w:r w:rsidRPr="003A57F8">
        <w:rPr>
          <w:rFonts w:ascii="Manrope" w:hAnsi="Manrope" w:cstheme="minorHAnsi"/>
          <w:sz w:val="22"/>
          <w:szCs w:val="22"/>
        </w:rPr>
        <w:lastRenderedPageBreak/>
        <w:t>ECW</w:t>
      </w:r>
      <w:r w:rsidR="00CB1C57" w:rsidRPr="003A57F8">
        <w:rPr>
          <w:rFonts w:ascii="Manrope" w:hAnsi="Manrope" w:cstheme="minorHAnsi"/>
          <w:sz w:val="22"/>
          <w:szCs w:val="22"/>
        </w:rPr>
        <w:t xml:space="preserve"> shall rely on the information provided by the bidder in relation to its offer. In providing the services as specified in the Invitation </w:t>
      </w:r>
      <w:r w:rsidR="00AD1B02" w:rsidRPr="003A57F8">
        <w:rPr>
          <w:rFonts w:ascii="Manrope" w:hAnsi="Manrope" w:cstheme="minorHAnsi"/>
          <w:sz w:val="22"/>
          <w:szCs w:val="22"/>
        </w:rPr>
        <w:t>t</w:t>
      </w:r>
      <w:r w:rsidR="00CB1C57" w:rsidRPr="003A57F8">
        <w:rPr>
          <w:rFonts w:ascii="Manrope" w:hAnsi="Manrope" w:cstheme="minorHAnsi"/>
          <w:sz w:val="22"/>
          <w:szCs w:val="22"/>
        </w:rPr>
        <w:t xml:space="preserve">o Tender documents the successful bidder/tenderer shall comply with the contents of its offer as failure in this respect may constitute a material breach of contract. </w:t>
      </w:r>
    </w:p>
    <w:p w14:paraId="6B70E6B6" w14:textId="05B6F0E0" w:rsidR="00CB1C57" w:rsidRPr="003A57F8" w:rsidRDefault="00CB1C57" w:rsidP="00974938">
      <w:pPr>
        <w:rPr>
          <w:rFonts w:ascii="Manrope" w:hAnsi="Manrope" w:cstheme="minorHAnsi"/>
          <w:b/>
          <w:sz w:val="22"/>
          <w:szCs w:val="22"/>
        </w:rPr>
      </w:pPr>
    </w:p>
    <w:p w14:paraId="33AABAD8" w14:textId="4FD5F823" w:rsidR="00AD1B02" w:rsidRPr="003A57F8" w:rsidRDefault="00AD1B02" w:rsidP="00942F6B">
      <w:pPr>
        <w:pStyle w:val="ListParagraph"/>
        <w:numPr>
          <w:ilvl w:val="1"/>
          <w:numId w:val="10"/>
        </w:numPr>
        <w:rPr>
          <w:rFonts w:ascii="Manrope" w:hAnsi="Manrope" w:cstheme="minorHAnsi"/>
          <w:b/>
          <w:sz w:val="22"/>
          <w:szCs w:val="22"/>
        </w:rPr>
      </w:pPr>
      <w:r w:rsidRPr="003A57F8">
        <w:rPr>
          <w:rFonts w:ascii="Manrope" w:hAnsi="Manrope" w:cstheme="minorHAnsi"/>
          <w:b/>
          <w:sz w:val="22"/>
          <w:szCs w:val="22"/>
        </w:rPr>
        <w:t xml:space="preserve">Collusive Bidding </w:t>
      </w:r>
    </w:p>
    <w:p w14:paraId="37CECEE1" w14:textId="77777777" w:rsidR="00AD1B02" w:rsidRPr="003A57F8" w:rsidRDefault="00AD1B02" w:rsidP="00AD1B02">
      <w:pPr>
        <w:rPr>
          <w:rFonts w:ascii="Manrope" w:hAnsi="Manrope" w:cstheme="minorHAnsi"/>
          <w:b/>
          <w:sz w:val="22"/>
          <w:szCs w:val="22"/>
        </w:rPr>
      </w:pPr>
    </w:p>
    <w:p w14:paraId="13E3627C" w14:textId="41EB3892" w:rsidR="00AD1B02" w:rsidRPr="003A57F8" w:rsidRDefault="00AD1B02" w:rsidP="00AD1B02">
      <w:pPr>
        <w:rPr>
          <w:rFonts w:ascii="Manrope" w:hAnsi="Manrope" w:cstheme="minorHAnsi"/>
          <w:sz w:val="22"/>
          <w:szCs w:val="22"/>
        </w:rPr>
      </w:pPr>
      <w:r w:rsidRPr="003A57F8">
        <w:rPr>
          <w:rFonts w:ascii="Manrope" w:hAnsi="Manrope" w:cstheme="minorHAnsi"/>
          <w:sz w:val="22"/>
          <w:szCs w:val="22"/>
        </w:rPr>
        <w:t xml:space="preserve">Collusive bidding is unacceptable to </w:t>
      </w:r>
      <w:r w:rsidR="00E07DD2" w:rsidRPr="003A57F8">
        <w:rPr>
          <w:rFonts w:ascii="Manrope" w:hAnsi="Manrope" w:cstheme="minorHAnsi"/>
          <w:sz w:val="22"/>
          <w:szCs w:val="22"/>
        </w:rPr>
        <w:t>ECW</w:t>
      </w:r>
      <w:r w:rsidRPr="003A57F8">
        <w:rPr>
          <w:rFonts w:ascii="Manrope" w:hAnsi="Manrope" w:cstheme="minorHAnsi"/>
          <w:sz w:val="22"/>
          <w:szCs w:val="22"/>
        </w:rPr>
        <w:t xml:space="preserve">. Any tenderer that is caught by </w:t>
      </w:r>
      <w:r w:rsidR="008E4F57" w:rsidRPr="003A57F8">
        <w:rPr>
          <w:rFonts w:ascii="Manrope" w:hAnsi="Manrope" w:cstheme="minorHAnsi"/>
          <w:sz w:val="22"/>
          <w:szCs w:val="22"/>
        </w:rPr>
        <w:t>ECW</w:t>
      </w:r>
      <w:r w:rsidRPr="003A57F8">
        <w:rPr>
          <w:rFonts w:ascii="Manrope" w:hAnsi="Manrope" w:cstheme="minorHAnsi"/>
          <w:sz w:val="22"/>
          <w:szCs w:val="22"/>
        </w:rPr>
        <w:t xml:space="preserve"> to be circumventing rules or the law during this tender process will automatically be disqualified from the tender process. </w:t>
      </w:r>
    </w:p>
    <w:p w14:paraId="1545F33C" w14:textId="77777777" w:rsidR="00AD1B02" w:rsidRPr="003A57F8" w:rsidRDefault="00AD1B02" w:rsidP="00AD1B02">
      <w:pPr>
        <w:rPr>
          <w:rFonts w:ascii="Manrope" w:hAnsi="Manrope" w:cstheme="minorHAnsi"/>
          <w:sz w:val="22"/>
          <w:szCs w:val="22"/>
        </w:rPr>
      </w:pPr>
    </w:p>
    <w:p w14:paraId="37910383" w14:textId="77777777" w:rsidR="00AD1B02" w:rsidRPr="003A57F8" w:rsidRDefault="00AD1B02" w:rsidP="00AD1B02">
      <w:pPr>
        <w:rPr>
          <w:rFonts w:ascii="Manrope" w:hAnsi="Manrope" w:cstheme="minorHAnsi"/>
          <w:sz w:val="22"/>
          <w:szCs w:val="22"/>
        </w:rPr>
      </w:pPr>
      <w:r w:rsidRPr="003A57F8">
        <w:rPr>
          <w:rFonts w:ascii="Manrope" w:hAnsi="Manrope" w:cstheme="minorHAnsi"/>
          <w:sz w:val="22"/>
          <w:szCs w:val="22"/>
        </w:rPr>
        <w:t xml:space="preserve">This applies to any bidder who: </w:t>
      </w:r>
    </w:p>
    <w:p w14:paraId="514093B4" w14:textId="77777777" w:rsidR="00AD1B02" w:rsidRPr="003A57F8" w:rsidRDefault="00AD1B02" w:rsidP="00AD1B02">
      <w:pPr>
        <w:rPr>
          <w:rFonts w:ascii="Manrope" w:hAnsi="Manrope" w:cstheme="minorHAnsi"/>
          <w:sz w:val="22"/>
          <w:szCs w:val="22"/>
        </w:rPr>
      </w:pPr>
    </w:p>
    <w:p w14:paraId="356F356F" w14:textId="77777777" w:rsidR="00AD1B02" w:rsidRPr="003A57F8" w:rsidRDefault="00AD1B02" w:rsidP="00AD1B02">
      <w:pPr>
        <w:rPr>
          <w:rFonts w:ascii="Manrope" w:hAnsi="Manrope" w:cstheme="minorHAnsi"/>
          <w:sz w:val="22"/>
          <w:szCs w:val="22"/>
        </w:rPr>
      </w:pPr>
      <w:r w:rsidRPr="003A57F8">
        <w:rPr>
          <w:rFonts w:ascii="Manrope" w:hAnsi="Manrope" w:cstheme="minorHAnsi"/>
          <w:b/>
          <w:sz w:val="22"/>
          <w:szCs w:val="22"/>
        </w:rPr>
        <w:t>a).</w:t>
      </w:r>
      <w:r w:rsidRPr="003A57F8">
        <w:rPr>
          <w:rFonts w:ascii="Manrope" w:hAnsi="Manrope" w:cstheme="minorHAnsi"/>
          <w:sz w:val="22"/>
          <w:szCs w:val="22"/>
        </w:rPr>
        <w:t xml:space="preserve"> Fixes or adjusts the amount of his bid by or in accordance with any agreement or arrangement with any other person, or</w:t>
      </w:r>
    </w:p>
    <w:p w14:paraId="0661C363" w14:textId="4DB36F68" w:rsidR="00AD1B02" w:rsidRPr="003A57F8" w:rsidRDefault="00AD1B02" w:rsidP="00AD1B02">
      <w:pPr>
        <w:rPr>
          <w:rFonts w:ascii="Manrope" w:hAnsi="Manrope" w:cstheme="minorHAnsi"/>
          <w:sz w:val="22"/>
          <w:szCs w:val="22"/>
        </w:rPr>
      </w:pPr>
      <w:r w:rsidRPr="003A57F8">
        <w:rPr>
          <w:rFonts w:ascii="Manrope" w:hAnsi="Manrope" w:cstheme="minorHAnsi"/>
          <w:b/>
          <w:sz w:val="22"/>
          <w:szCs w:val="22"/>
        </w:rPr>
        <w:t>b).</w:t>
      </w:r>
      <w:r w:rsidRPr="003A57F8">
        <w:rPr>
          <w:rFonts w:ascii="Manrope" w:hAnsi="Manrope" w:cstheme="minorHAnsi"/>
          <w:sz w:val="22"/>
          <w:szCs w:val="22"/>
        </w:rPr>
        <w:t xml:space="preserve"> Communicates to any person other than </w:t>
      </w:r>
      <w:r w:rsidR="008E4F57" w:rsidRPr="003A57F8">
        <w:rPr>
          <w:rFonts w:ascii="Manrope" w:hAnsi="Manrope" w:cstheme="minorHAnsi"/>
          <w:sz w:val="22"/>
          <w:szCs w:val="22"/>
        </w:rPr>
        <w:t>ECW</w:t>
      </w:r>
      <w:r w:rsidRPr="003A57F8">
        <w:rPr>
          <w:rFonts w:ascii="Manrope" w:hAnsi="Manrope" w:cstheme="minorHAnsi"/>
          <w:sz w:val="22"/>
          <w:szCs w:val="22"/>
        </w:rPr>
        <w:t xml:space="preserve"> the amount or approximate amount of his proposal (except where such disclosure is made in confidence in order to obtain quotations necessary for the preparation of the tender for instance) or, </w:t>
      </w:r>
    </w:p>
    <w:p w14:paraId="6F915B31" w14:textId="77777777" w:rsidR="00AD1B02" w:rsidRPr="003A57F8" w:rsidRDefault="00AD1B02" w:rsidP="00AD1B02">
      <w:pPr>
        <w:rPr>
          <w:rFonts w:ascii="Manrope" w:hAnsi="Manrope" w:cstheme="minorHAnsi"/>
          <w:sz w:val="22"/>
          <w:szCs w:val="22"/>
        </w:rPr>
      </w:pPr>
      <w:r w:rsidRPr="003A57F8">
        <w:rPr>
          <w:rFonts w:ascii="Manrope" w:hAnsi="Manrope" w:cstheme="minorHAnsi"/>
          <w:b/>
          <w:sz w:val="22"/>
          <w:szCs w:val="22"/>
        </w:rPr>
        <w:t>c).</w:t>
      </w:r>
      <w:r w:rsidRPr="003A57F8">
        <w:rPr>
          <w:rFonts w:ascii="Manrope" w:hAnsi="Manrope" w:cstheme="minorHAnsi"/>
          <w:sz w:val="22"/>
          <w:szCs w:val="22"/>
        </w:rPr>
        <w:t xml:space="preserve"> Enters into any agreement or arrangement with any other person* that he shall refrain from bidding or as to the amount of any bid to be submitted, or</w:t>
      </w:r>
    </w:p>
    <w:p w14:paraId="366469C7" w14:textId="6D459F44" w:rsidR="00AD1B02" w:rsidRPr="003A57F8" w:rsidRDefault="00AD1B02" w:rsidP="00AD1B02">
      <w:pPr>
        <w:rPr>
          <w:rFonts w:ascii="Manrope" w:hAnsi="Manrope" w:cstheme="minorHAnsi"/>
          <w:sz w:val="22"/>
          <w:szCs w:val="22"/>
        </w:rPr>
      </w:pPr>
      <w:r w:rsidRPr="003A57F8">
        <w:rPr>
          <w:rFonts w:ascii="Manrope" w:hAnsi="Manrope" w:cstheme="minorHAnsi"/>
          <w:b/>
          <w:sz w:val="22"/>
          <w:szCs w:val="22"/>
        </w:rPr>
        <w:t>d).</w:t>
      </w:r>
      <w:r w:rsidRPr="003A57F8">
        <w:rPr>
          <w:rFonts w:ascii="Manrope" w:hAnsi="Manrope" w:cstheme="minorHAnsi"/>
          <w:sz w:val="22"/>
          <w:szCs w:val="22"/>
        </w:rPr>
        <w:t xml:space="preserve"> Offers or agrees to pay or give, or does pay or gives any sum of money, inducement or valuable consideration directly or indirectly to any person for doing or having done, or causing or having caused to be done in relation to any Offer or proposed Offer for the Services or any act or omission will be disqualified (without prejudice to any other civil remedies available to </w:t>
      </w:r>
      <w:r w:rsidR="008E4F57" w:rsidRPr="003A57F8">
        <w:rPr>
          <w:rFonts w:ascii="Manrope" w:hAnsi="Manrope" w:cstheme="minorHAnsi"/>
          <w:sz w:val="22"/>
          <w:szCs w:val="22"/>
        </w:rPr>
        <w:t>ECW</w:t>
      </w:r>
      <w:r w:rsidRPr="003A57F8">
        <w:rPr>
          <w:rFonts w:ascii="Manrope" w:hAnsi="Manrope" w:cstheme="minorHAnsi"/>
          <w:sz w:val="22"/>
          <w:szCs w:val="22"/>
        </w:rPr>
        <w:t xml:space="preserve"> and without prejudice to any criminal liability which such conduct by a bidder may attract)</w:t>
      </w:r>
    </w:p>
    <w:p w14:paraId="453ABE40" w14:textId="77777777" w:rsidR="00AD1B02" w:rsidRPr="003A57F8" w:rsidRDefault="00AD1B02" w:rsidP="00AD1B02">
      <w:pPr>
        <w:rPr>
          <w:rFonts w:ascii="Manrope" w:hAnsi="Manrope" w:cstheme="minorHAnsi"/>
          <w:sz w:val="22"/>
          <w:szCs w:val="22"/>
        </w:rPr>
      </w:pPr>
    </w:p>
    <w:p w14:paraId="79A1779C" w14:textId="122FA735" w:rsidR="00AD1B02" w:rsidRPr="003A57F8" w:rsidRDefault="00AD1B02" w:rsidP="00AD1B02">
      <w:pPr>
        <w:rPr>
          <w:rFonts w:ascii="Manrope" w:hAnsi="Manrope" w:cstheme="minorHAnsi"/>
          <w:sz w:val="22"/>
          <w:szCs w:val="22"/>
        </w:rPr>
      </w:pPr>
      <w:r w:rsidRPr="003A57F8">
        <w:rPr>
          <w:rFonts w:ascii="Manrope" w:hAnsi="Manrope" w:cstheme="minorHAnsi"/>
          <w:sz w:val="22"/>
          <w:szCs w:val="22"/>
        </w:rPr>
        <w:t xml:space="preserve">*NB Sub-contracting is permissible where the bidder believes that this will enhance their proposal, however this must be clearly stated. </w:t>
      </w:r>
    </w:p>
    <w:p w14:paraId="564363D7" w14:textId="725A1E39" w:rsidR="00AD1B02" w:rsidRPr="003A57F8" w:rsidRDefault="00AD1B02" w:rsidP="00974938">
      <w:pPr>
        <w:rPr>
          <w:rFonts w:ascii="Manrope" w:hAnsi="Manrope" w:cstheme="minorHAnsi"/>
          <w:b/>
          <w:sz w:val="22"/>
          <w:szCs w:val="22"/>
        </w:rPr>
      </w:pPr>
    </w:p>
    <w:p w14:paraId="25446D1A" w14:textId="77777777" w:rsidR="000924E4" w:rsidRPr="003A57F8" w:rsidRDefault="000924E4" w:rsidP="00942F6B">
      <w:pPr>
        <w:numPr>
          <w:ilvl w:val="1"/>
          <w:numId w:val="10"/>
        </w:numPr>
        <w:jc w:val="both"/>
        <w:rPr>
          <w:rFonts w:ascii="Manrope" w:hAnsi="Manrope" w:cstheme="minorHAnsi"/>
          <w:b/>
          <w:sz w:val="22"/>
          <w:szCs w:val="22"/>
        </w:rPr>
      </w:pPr>
      <w:r w:rsidRPr="003A57F8">
        <w:rPr>
          <w:rFonts w:ascii="Manrope" w:hAnsi="Manrope" w:cstheme="minorHAnsi"/>
          <w:b/>
          <w:sz w:val="22"/>
          <w:szCs w:val="22"/>
        </w:rPr>
        <w:t xml:space="preserve">Bribery </w:t>
      </w:r>
      <w:r w:rsidRPr="003A57F8">
        <w:rPr>
          <w:rFonts w:ascii="Manrope" w:hAnsi="Manrope" w:cstheme="minorHAnsi"/>
          <w:b/>
          <w:sz w:val="22"/>
          <w:szCs w:val="22"/>
        </w:rPr>
        <w:br/>
      </w:r>
    </w:p>
    <w:p w14:paraId="4D1A4F71" w14:textId="77777777" w:rsidR="000924E4" w:rsidRPr="003A57F8" w:rsidRDefault="000924E4" w:rsidP="000924E4">
      <w:pPr>
        <w:rPr>
          <w:rFonts w:ascii="Manrope" w:hAnsi="Manrope" w:cstheme="minorHAnsi"/>
          <w:sz w:val="22"/>
          <w:szCs w:val="22"/>
        </w:rPr>
      </w:pPr>
      <w:r w:rsidRPr="003A57F8">
        <w:rPr>
          <w:rFonts w:ascii="Manrope" w:hAnsi="Manrope" w:cstheme="minorHAnsi"/>
          <w:sz w:val="22"/>
          <w:szCs w:val="22"/>
        </w:rPr>
        <w:t>Bribery means any offence under the Bribery Act 2010 or related Laws creating offences in relation to offering, promising or giving a bribe or requesting, agreeing to receive or receiving a bribe</w:t>
      </w:r>
    </w:p>
    <w:p w14:paraId="05668975" w14:textId="77777777" w:rsidR="000924E4" w:rsidRPr="003A57F8" w:rsidRDefault="000924E4" w:rsidP="000924E4">
      <w:pPr>
        <w:rPr>
          <w:rFonts w:ascii="Manrope" w:hAnsi="Manrope" w:cstheme="minorHAnsi"/>
          <w:sz w:val="22"/>
          <w:szCs w:val="22"/>
        </w:rPr>
      </w:pPr>
    </w:p>
    <w:p w14:paraId="49B3F417" w14:textId="77777777" w:rsidR="000924E4" w:rsidRPr="003A57F8" w:rsidRDefault="000924E4" w:rsidP="000924E4">
      <w:pPr>
        <w:rPr>
          <w:rFonts w:ascii="Manrope" w:hAnsi="Manrope" w:cstheme="minorHAnsi"/>
          <w:sz w:val="22"/>
          <w:szCs w:val="22"/>
        </w:rPr>
      </w:pPr>
      <w:r w:rsidRPr="003A57F8">
        <w:rPr>
          <w:rFonts w:ascii="Manrope" w:hAnsi="Manrope" w:cstheme="minorHAnsi"/>
          <w:sz w:val="22"/>
          <w:szCs w:val="22"/>
        </w:rPr>
        <w:t xml:space="preserve">The Contractor agrees with the Client that this Contract will operate </w:t>
      </w:r>
      <w:proofErr w:type="gramStart"/>
      <w:r w:rsidRPr="003A57F8">
        <w:rPr>
          <w:rFonts w:ascii="Manrope" w:hAnsi="Manrope" w:cstheme="minorHAnsi"/>
          <w:sz w:val="22"/>
          <w:szCs w:val="22"/>
        </w:rPr>
        <w:t>on the basis of</w:t>
      </w:r>
      <w:proofErr w:type="gramEnd"/>
      <w:r w:rsidRPr="003A57F8">
        <w:rPr>
          <w:rFonts w:ascii="Manrope" w:hAnsi="Manrope" w:cstheme="minorHAnsi"/>
          <w:sz w:val="22"/>
          <w:szCs w:val="22"/>
        </w:rPr>
        <w:t xml:space="preserve"> zero tolerance being shown towards any Fraud and/or Bribery. The Contractor shall take all reasonable steps, in accordance with Good Industry Practice, to prevent Fraud and Bribery by Staff and the Contractor (including its shareholders, members, directors) in connection with the receipt of monies from the Client and with the operation of this Contract.  </w:t>
      </w:r>
    </w:p>
    <w:p w14:paraId="09AAB311" w14:textId="77777777" w:rsidR="00E65654" w:rsidRPr="003A57F8" w:rsidRDefault="00E65654" w:rsidP="00185F56">
      <w:pPr>
        <w:rPr>
          <w:rFonts w:ascii="Manrope" w:hAnsi="Manrope" w:cstheme="minorHAnsi"/>
          <w:sz w:val="22"/>
          <w:szCs w:val="22"/>
        </w:rPr>
      </w:pPr>
    </w:p>
    <w:p w14:paraId="74A4381D" w14:textId="77777777" w:rsidR="00E65654" w:rsidRPr="003A57F8" w:rsidRDefault="00E65654" w:rsidP="00942F6B">
      <w:pPr>
        <w:pStyle w:val="ListParagraph"/>
        <w:numPr>
          <w:ilvl w:val="1"/>
          <w:numId w:val="10"/>
        </w:numPr>
        <w:jc w:val="both"/>
        <w:rPr>
          <w:rFonts w:ascii="Manrope" w:hAnsi="Manrope" w:cstheme="minorHAnsi"/>
          <w:b/>
          <w:sz w:val="22"/>
          <w:szCs w:val="22"/>
        </w:rPr>
      </w:pPr>
      <w:r w:rsidRPr="003A57F8">
        <w:rPr>
          <w:rFonts w:ascii="Manrope" w:hAnsi="Manrope" w:cstheme="minorHAnsi"/>
          <w:b/>
          <w:sz w:val="22"/>
          <w:szCs w:val="22"/>
        </w:rPr>
        <w:lastRenderedPageBreak/>
        <w:t>TUPE</w:t>
      </w:r>
    </w:p>
    <w:p w14:paraId="5B099F6D" w14:textId="77777777" w:rsidR="00E65654" w:rsidRPr="003A57F8" w:rsidRDefault="00E65654" w:rsidP="00185F56">
      <w:pPr>
        <w:jc w:val="both"/>
        <w:rPr>
          <w:rFonts w:ascii="Manrope" w:hAnsi="Manrope" w:cstheme="minorHAnsi"/>
          <w:sz w:val="22"/>
          <w:szCs w:val="22"/>
        </w:rPr>
      </w:pPr>
    </w:p>
    <w:p w14:paraId="1B361235" w14:textId="77777777" w:rsidR="00E65654" w:rsidRPr="003A57F8" w:rsidRDefault="00E65654" w:rsidP="005A227D">
      <w:pPr>
        <w:jc w:val="both"/>
        <w:rPr>
          <w:rFonts w:ascii="Manrope" w:hAnsi="Manrope" w:cstheme="minorHAnsi"/>
          <w:sz w:val="22"/>
          <w:szCs w:val="22"/>
        </w:rPr>
      </w:pPr>
      <w:r w:rsidRPr="003A57F8">
        <w:rPr>
          <w:rFonts w:ascii="Manrope" w:hAnsi="Manrope" w:cstheme="minorHAnsi"/>
          <w:sz w:val="22"/>
          <w:szCs w:val="22"/>
        </w:rPr>
        <w:t>The following provisions regarding TUPE are extremely important.  Please ensure that you read them carefully.</w:t>
      </w:r>
    </w:p>
    <w:p w14:paraId="04654D87" w14:textId="77777777" w:rsidR="00E65654" w:rsidRPr="003A57F8" w:rsidRDefault="00E65654" w:rsidP="00185F56">
      <w:pPr>
        <w:ind w:left="720" w:hanging="720"/>
        <w:jc w:val="both"/>
        <w:rPr>
          <w:rFonts w:ascii="Manrope" w:hAnsi="Manrope" w:cstheme="minorHAnsi"/>
          <w:sz w:val="22"/>
          <w:szCs w:val="22"/>
        </w:rPr>
      </w:pPr>
    </w:p>
    <w:p w14:paraId="3D5BF874" w14:textId="6F3AC93C" w:rsidR="00E65654" w:rsidRPr="003A57F8" w:rsidRDefault="008E4F57" w:rsidP="005A227D">
      <w:pPr>
        <w:jc w:val="both"/>
        <w:rPr>
          <w:rFonts w:ascii="Manrope" w:hAnsi="Manrope" w:cstheme="minorHAnsi"/>
          <w:sz w:val="22"/>
          <w:szCs w:val="22"/>
        </w:rPr>
      </w:pPr>
      <w:r w:rsidRPr="003A57F8">
        <w:rPr>
          <w:rFonts w:ascii="Manrope" w:hAnsi="Manrope" w:cstheme="minorHAnsi"/>
          <w:sz w:val="22"/>
          <w:szCs w:val="22"/>
        </w:rPr>
        <w:t>ECW</w:t>
      </w:r>
      <w:r w:rsidR="00E65654" w:rsidRPr="003A57F8">
        <w:rPr>
          <w:rFonts w:ascii="Manrope" w:hAnsi="Manrope" w:cstheme="minorHAnsi"/>
          <w:sz w:val="22"/>
          <w:szCs w:val="22"/>
        </w:rPr>
        <w:t xml:space="preserve"> expects that TUPE will </w:t>
      </w:r>
      <w:r w:rsidR="00AA6B1A" w:rsidRPr="003A57F8">
        <w:rPr>
          <w:rFonts w:ascii="Manrope" w:hAnsi="Manrope" w:cstheme="minorHAnsi"/>
          <w:sz w:val="22"/>
          <w:szCs w:val="22"/>
        </w:rPr>
        <w:t>not</w:t>
      </w:r>
      <w:r w:rsidR="00E65654" w:rsidRPr="003A57F8">
        <w:rPr>
          <w:rFonts w:ascii="Manrope" w:hAnsi="Manrope" w:cstheme="minorHAnsi"/>
          <w:b/>
          <w:sz w:val="22"/>
          <w:szCs w:val="22"/>
        </w:rPr>
        <w:t xml:space="preserve"> </w:t>
      </w:r>
      <w:r w:rsidR="00E65654" w:rsidRPr="003A57F8">
        <w:rPr>
          <w:rFonts w:ascii="Manrope" w:hAnsi="Manrope" w:cstheme="minorHAnsi"/>
          <w:sz w:val="22"/>
          <w:szCs w:val="22"/>
        </w:rPr>
        <w:t xml:space="preserve">apply to this contract. </w:t>
      </w:r>
    </w:p>
    <w:p w14:paraId="0C574DC4" w14:textId="77777777" w:rsidR="00E65654" w:rsidRPr="003A57F8" w:rsidRDefault="00E65654" w:rsidP="005A227D">
      <w:pPr>
        <w:jc w:val="both"/>
        <w:rPr>
          <w:rFonts w:ascii="Manrope" w:hAnsi="Manrope" w:cstheme="minorHAnsi"/>
          <w:sz w:val="22"/>
          <w:szCs w:val="22"/>
        </w:rPr>
      </w:pPr>
    </w:p>
    <w:p w14:paraId="0C4F0098" w14:textId="2532B882" w:rsidR="00E65654" w:rsidRPr="003A57F8" w:rsidRDefault="00E65654" w:rsidP="005A227D">
      <w:pPr>
        <w:jc w:val="both"/>
        <w:rPr>
          <w:rFonts w:ascii="Manrope" w:hAnsi="Manrope" w:cstheme="minorHAnsi"/>
          <w:sz w:val="22"/>
          <w:szCs w:val="22"/>
        </w:rPr>
      </w:pPr>
      <w:r w:rsidRPr="003A57F8">
        <w:rPr>
          <w:rFonts w:ascii="Manrope" w:hAnsi="Manrope" w:cstheme="minorHAnsi"/>
          <w:sz w:val="22"/>
          <w:szCs w:val="22"/>
        </w:rPr>
        <w:t xml:space="preserve">In cases of TUPE Tenderers are advised to seek independent professional advice on the effect of TUPE.  Tenderers must be prepared to accept all </w:t>
      </w:r>
      <w:proofErr w:type="gramStart"/>
      <w:r w:rsidRPr="003A57F8">
        <w:rPr>
          <w:rFonts w:ascii="Manrope" w:hAnsi="Manrope" w:cstheme="minorHAnsi"/>
          <w:sz w:val="22"/>
          <w:szCs w:val="22"/>
        </w:rPr>
        <w:t>liabilities which</w:t>
      </w:r>
      <w:proofErr w:type="gramEnd"/>
      <w:r w:rsidRPr="003A57F8">
        <w:rPr>
          <w:rFonts w:ascii="Manrope" w:hAnsi="Manrope" w:cstheme="minorHAnsi"/>
          <w:sz w:val="22"/>
          <w:szCs w:val="22"/>
        </w:rPr>
        <w:t xml:space="preserve"> may arise as a consequence of the application of TUPE, should it apply. </w:t>
      </w:r>
      <w:r w:rsidR="008E4F57" w:rsidRPr="003A57F8">
        <w:rPr>
          <w:rFonts w:ascii="Manrope" w:hAnsi="Manrope" w:cstheme="minorHAnsi"/>
          <w:sz w:val="22"/>
          <w:szCs w:val="22"/>
        </w:rPr>
        <w:t>ECW</w:t>
      </w:r>
      <w:r w:rsidRPr="003A57F8">
        <w:rPr>
          <w:rFonts w:ascii="Manrope" w:hAnsi="Manrope" w:cstheme="minorHAnsi"/>
          <w:sz w:val="22"/>
          <w:szCs w:val="22"/>
        </w:rPr>
        <w:t xml:space="preserve"> takes no liability in regards to inaccuracy of TUPE information provided in this tender. </w:t>
      </w:r>
    </w:p>
    <w:p w14:paraId="4DD67706" w14:textId="77777777" w:rsidR="00E65654" w:rsidRPr="003A57F8" w:rsidRDefault="00E65654" w:rsidP="00185F56">
      <w:pPr>
        <w:jc w:val="both"/>
        <w:rPr>
          <w:rFonts w:ascii="Manrope" w:hAnsi="Manrope" w:cstheme="minorHAnsi"/>
          <w:sz w:val="22"/>
          <w:szCs w:val="22"/>
        </w:rPr>
      </w:pPr>
    </w:p>
    <w:p w14:paraId="37A0F6AC" w14:textId="77777777" w:rsidR="00E65654" w:rsidRPr="003A57F8" w:rsidRDefault="00E65654" w:rsidP="005A227D">
      <w:pPr>
        <w:jc w:val="both"/>
        <w:rPr>
          <w:rFonts w:ascii="Manrope" w:hAnsi="Manrope" w:cstheme="minorHAnsi"/>
          <w:sz w:val="22"/>
          <w:szCs w:val="22"/>
        </w:rPr>
      </w:pPr>
      <w:r w:rsidRPr="003A57F8">
        <w:rPr>
          <w:rFonts w:ascii="Manrope" w:hAnsi="Manrope" w:cstheme="minorHAnsi"/>
          <w:sz w:val="22"/>
          <w:szCs w:val="22"/>
        </w:rPr>
        <w:t xml:space="preserve">When submitting a Tender, Tenderers are required to include all costs relating to TUPE in their submission. </w:t>
      </w:r>
    </w:p>
    <w:p w14:paraId="352407FD" w14:textId="77777777" w:rsidR="00E65654" w:rsidRPr="003A57F8" w:rsidRDefault="00E65654" w:rsidP="003B5036">
      <w:pPr>
        <w:jc w:val="both"/>
        <w:rPr>
          <w:rFonts w:ascii="Manrope" w:hAnsi="Manrope" w:cstheme="minorHAnsi"/>
          <w:sz w:val="22"/>
          <w:szCs w:val="22"/>
        </w:rPr>
      </w:pPr>
    </w:p>
    <w:p w14:paraId="13026630" w14:textId="5E16EECA" w:rsidR="006457D8" w:rsidRPr="003A57F8" w:rsidRDefault="006457D8" w:rsidP="00942F6B">
      <w:pPr>
        <w:pStyle w:val="ListParagraph"/>
        <w:numPr>
          <w:ilvl w:val="1"/>
          <w:numId w:val="10"/>
        </w:numPr>
        <w:rPr>
          <w:rFonts w:ascii="Manrope" w:hAnsi="Manrope" w:cstheme="minorHAnsi"/>
          <w:b/>
          <w:sz w:val="22"/>
          <w:szCs w:val="22"/>
        </w:rPr>
      </w:pPr>
      <w:r w:rsidRPr="003A57F8">
        <w:rPr>
          <w:rFonts w:ascii="Manrope" w:hAnsi="Manrope" w:cstheme="minorHAnsi"/>
          <w:b/>
          <w:sz w:val="22"/>
          <w:szCs w:val="22"/>
        </w:rPr>
        <w:t xml:space="preserve">Data Protection Act Compliance </w:t>
      </w:r>
    </w:p>
    <w:p w14:paraId="1E6B11F1" w14:textId="77777777" w:rsidR="006457D8" w:rsidRPr="003A57F8" w:rsidRDefault="006457D8" w:rsidP="006457D8">
      <w:pPr>
        <w:rPr>
          <w:rFonts w:ascii="Manrope" w:hAnsi="Manrope" w:cstheme="minorHAnsi"/>
          <w:sz w:val="22"/>
          <w:szCs w:val="22"/>
        </w:rPr>
      </w:pPr>
    </w:p>
    <w:p w14:paraId="3F89C59F" w14:textId="77777777" w:rsidR="00942F6B" w:rsidRPr="003A57F8" w:rsidRDefault="00942F6B" w:rsidP="006457D8">
      <w:pPr>
        <w:rPr>
          <w:rFonts w:ascii="Manrope" w:hAnsi="Manrope" w:cstheme="minorHAnsi"/>
          <w:sz w:val="22"/>
          <w:szCs w:val="22"/>
        </w:rPr>
      </w:pPr>
      <w:r w:rsidRPr="003A57F8">
        <w:rPr>
          <w:rFonts w:ascii="Manrope" w:hAnsi="Manrope" w:cstheme="minorHAnsi"/>
          <w:sz w:val="22"/>
          <w:szCs w:val="22"/>
        </w:rPr>
        <w:t xml:space="preserve">The successful bidder must comply with the UK General Data Protection Regulations (UK GDPR) and all applicable law concerning the processing of personal data and privacy. Full contract terms can be found within the terms and conditions (see Appendix 5). </w:t>
      </w:r>
    </w:p>
    <w:p w14:paraId="7E9BE1C9" w14:textId="77777777" w:rsidR="00942F6B" w:rsidRPr="003A57F8" w:rsidRDefault="00942F6B" w:rsidP="006457D8">
      <w:pPr>
        <w:rPr>
          <w:rFonts w:ascii="Manrope" w:hAnsi="Manrope" w:cstheme="minorHAnsi"/>
          <w:sz w:val="22"/>
          <w:szCs w:val="22"/>
        </w:rPr>
      </w:pPr>
    </w:p>
    <w:p w14:paraId="78B68E0A" w14:textId="50FCE075" w:rsidR="00D96667" w:rsidRPr="003A57F8" w:rsidRDefault="008E4F57" w:rsidP="006457D8">
      <w:pPr>
        <w:rPr>
          <w:rFonts w:ascii="Manrope" w:hAnsi="Manrope" w:cstheme="minorHAnsi"/>
          <w:sz w:val="22"/>
          <w:szCs w:val="22"/>
        </w:rPr>
      </w:pPr>
      <w:r w:rsidRPr="003A57F8">
        <w:rPr>
          <w:rFonts w:ascii="Manrope" w:hAnsi="Manrope" w:cstheme="minorHAnsi"/>
          <w:sz w:val="22"/>
          <w:szCs w:val="22"/>
        </w:rPr>
        <w:t>ECW’s</w:t>
      </w:r>
      <w:r w:rsidR="00942F6B" w:rsidRPr="003A57F8">
        <w:rPr>
          <w:rFonts w:ascii="Manrope" w:hAnsi="Manrope" w:cstheme="minorHAnsi"/>
          <w:sz w:val="22"/>
          <w:szCs w:val="22"/>
        </w:rPr>
        <w:t xml:space="preserve"> privacy notice can be found at: </w:t>
      </w:r>
      <w:hyperlink r:id="rId16" w:history="1">
        <w:r w:rsidR="00942F6B" w:rsidRPr="003A57F8">
          <w:rPr>
            <w:rStyle w:val="Hyperlink"/>
            <w:rFonts w:ascii="Manrope" w:hAnsi="Manrope" w:cstheme="minorHAnsi"/>
            <w:color w:val="auto"/>
            <w:sz w:val="22"/>
            <w:szCs w:val="22"/>
          </w:rPr>
          <w:t>https://cheshireandwarrington.com/privacy-policy/</w:t>
        </w:r>
      </w:hyperlink>
    </w:p>
    <w:p w14:paraId="152BF34A" w14:textId="77777777" w:rsidR="00D96667" w:rsidRPr="003A57F8" w:rsidRDefault="00D96667" w:rsidP="006457D8">
      <w:pPr>
        <w:rPr>
          <w:rFonts w:ascii="Manrope" w:hAnsi="Manrope" w:cstheme="minorHAnsi"/>
          <w:sz w:val="22"/>
          <w:szCs w:val="22"/>
        </w:rPr>
      </w:pPr>
    </w:p>
    <w:p w14:paraId="61308E44" w14:textId="77777777" w:rsidR="00F55982" w:rsidRPr="003A57F8" w:rsidRDefault="00D96667" w:rsidP="006457D8">
      <w:pPr>
        <w:rPr>
          <w:rFonts w:ascii="Manrope" w:hAnsi="Manrope" w:cstheme="minorHAnsi"/>
          <w:b/>
          <w:sz w:val="22"/>
          <w:szCs w:val="22"/>
        </w:rPr>
      </w:pPr>
      <w:r w:rsidRPr="003A57F8">
        <w:rPr>
          <w:rFonts w:ascii="Manrope" w:hAnsi="Manrope" w:cstheme="minorHAnsi"/>
          <w:b/>
          <w:sz w:val="22"/>
          <w:szCs w:val="22"/>
        </w:rPr>
        <w:t xml:space="preserve">6.7 Social Value </w:t>
      </w:r>
    </w:p>
    <w:p w14:paraId="78E8FB0B" w14:textId="77777777" w:rsidR="00F55982" w:rsidRPr="003A57F8" w:rsidRDefault="00F55982" w:rsidP="006457D8">
      <w:pPr>
        <w:rPr>
          <w:rFonts w:ascii="Manrope" w:hAnsi="Manrope" w:cstheme="minorHAnsi"/>
          <w:b/>
          <w:sz w:val="22"/>
          <w:szCs w:val="22"/>
        </w:rPr>
      </w:pPr>
    </w:p>
    <w:p w14:paraId="3ED4E37C" w14:textId="4E16C225" w:rsidR="00A42B50" w:rsidRPr="003A57F8" w:rsidRDefault="0067580B" w:rsidP="00A42B50">
      <w:pPr>
        <w:rPr>
          <w:rFonts w:ascii="Manrope" w:hAnsi="Manrope" w:cstheme="minorHAnsi"/>
          <w:sz w:val="22"/>
          <w:szCs w:val="22"/>
        </w:rPr>
      </w:pPr>
      <w:r w:rsidRPr="003A57F8">
        <w:rPr>
          <w:rFonts w:ascii="Manrope" w:hAnsi="Manrope" w:cstheme="minorHAnsi"/>
          <w:sz w:val="22"/>
          <w:szCs w:val="22"/>
        </w:rPr>
        <w:t>ECW</w:t>
      </w:r>
      <w:r w:rsidR="00A42B50" w:rsidRPr="003A57F8">
        <w:rPr>
          <w:rFonts w:ascii="Manrope" w:hAnsi="Manrope" w:cstheme="minorHAnsi"/>
          <w:sz w:val="22"/>
          <w:szCs w:val="22"/>
        </w:rPr>
        <w:t xml:space="preserve">’s vision to be the healthiest, most sustainable, inclusive and growing economy in the UK, closely aligns to the Government’s social value priorities. </w:t>
      </w:r>
    </w:p>
    <w:p w14:paraId="20A166A1" w14:textId="77777777" w:rsidR="00A42B50" w:rsidRPr="003A57F8" w:rsidRDefault="00A42B50" w:rsidP="00A42B50">
      <w:pPr>
        <w:rPr>
          <w:rFonts w:ascii="Manrope" w:hAnsi="Manrope" w:cstheme="minorHAnsi"/>
          <w:sz w:val="22"/>
          <w:szCs w:val="22"/>
        </w:rPr>
      </w:pPr>
    </w:p>
    <w:p w14:paraId="7E84EA6A" w14:textId="105BF3A0" w:rsidR="00A42B50" w:rsidRPr="003A57F8" w:rsidRDefault="00A42B50" w:rsidP="00A42B50">
      <w:pPr>
        <w:spacing w:beforeLines="23" w:before="55"/>
        <w:rPr>
          <w:rFonts w:ascii="Manrope" w:eastAsia="Arial Unicode MS" w:hAnsi="Manrope" w:cstheme="minorHAnsi"/>
          <w:sz w:val="22"/>
          <w:szCs w:val="22"/>
        </w:rPr>
      </w:pPr>
      <w:r w:rsidRPr="003A57F8">
        <w:rPr>
          <w:rFonts w:ascii="Manrope" w:eastAsia="Arial Unicode MS" w:hAnsi="Manrope" w:cstheme="minorHAnsi"/>
          <w:sz w:val="22"/>
          <w:szCs w:val="22"/>
        </w:rPr>
        <w:t xml:space="preserve">Under the Public Services (Social Value) Act 2012 </w:t>
      </w:r>
      <w:r w:rsidR="0067580B" w:rsidRPr="003A57F8">
        <w:rPr>
          <w:rFonts w:ascii="Manrope" w:eastAsia="Arial Unicode MS" w:hAnsi="Manrope" w:cstheme="minorHAnsi"/>
          <w:sz w:val="22"/>
          <w:szCs w:val="22"/>
        </w:rPr>
        <w:t>ECW</w:t>
      </w:r>
      <w:r w:rsidRPr="003A57F8">
        <w:rPr>
          <w:rFonts w:ascii="Manrope" w:eastAsia="Arial Unicode MS" w:hAnsi="Manrope" w:cstheme="minorHAnsi"/>
          <w:sz w:val="22"/>
          <w:szCs w:val="22"/>
        </w:rPr>
        <w:t xml:space="preserve"> must consider:</w:t>
      </w:r>
    </w:p>
    <w:p w14:paraId="4C21DBDE" w14:textId="77777777" w:rsidR="00A42B50" w:rsidRPr="003A57F8" w:rsidRDefault="00A42B50" w:rsidP="00A42B50">
      <w:pPr>
        <w:spacing w:beforeLines="23" w:before="55"/>
        <w:rPr>
          <w:rFonts w:ascii="Manrope" w:eastAsia="Arial Unicode MS" w:hAnsi="Manrope" w:cstheme="minorHAnsi"/>
          <w:sz w:val="22"/>
          <w:szCs w:val="22"/>
        </w:rPr>
      </w:pPr>
    </w:p>
    <w:p w14:paraId="49FCBB20" w14:textId="003F9D1B" w:rsidR="00A42B50" w:rsidRPr="003A57F8" w:rsidRDefault="00A42B50" w:rsidP="00A42B50">
      <w:pPr>
        <w:pStyle w:val="ListParagraph"/>
        <w:numPr>
          <w:ilvl w:val="0"/>
          <w:numId w:val="13"/>
        </w:numPr>
        <w:rPr>
          <w:rFonts w:ascii="Manrope" w:hAnsi="Manrope" w:cstheme="minorHAnsi"/>
          <w:sz w:val="22"/>
          <w:szCs w:val="22"/>
        </w:rPr>
      </w:pPr>
      <w:r w:rsidRPr="003A57F8">
        <w:rPr>
          <w:rFonts w:ascii="Manrope" w:hAnsi="Manrope" w:cstheme="minorHAnsi"/>
          <w:sz w:val="22"/>
          <w:szCs w:val="22"/>
        </w:rPr>
        <w:t xml:space="preserve">how what is being procured might improve the economic, social and environmental well-being of the area where it exercises its functions, and </w:t>
      </w:r>
    </w:p>
    <w:p w14:paraId="7FA38E8B" w14:textId="171DF09F" w:rsidR="00A42B50" w:rsidRPr="003A57F8" w:rsidRDefault="00A42B50" w:rsidP="00A42B50">
      <w:pPr>
        <w:pStyle w:val="ListParagraph"/>
        <w:numPr>
          <w:ilvl w:val="0"/>
          <w:numId w:val="13"/>
        </w:numPr>
        <w:rPr>
          <w:rFonts w:ascii="Manrope" w:hAnsi="Manrope" w:cstheme="minorHAnsi"/>
          <w:sz w:val="22"/>
          <w:szCs w:val="22"/>
        </w:rPr>
      </w:pPr>
      <w:r w:rsidRPr="003A57F8">
        <w:rPr>
          <w:rFonts w:ascii="Manrope" w:hAnsi="Manrope" w:cstheme="minorHAnsi"/>
          <w:sz w:val="22"/>
          <w:szCs w:val="22"/>
        </w:rPr>
        <w:t xml:space="preserve">how, in conducting the process of procurement, it might act with a view to securing that improvement. </w:t>
      </w:r>
    </w:p>
    <w:p w14:paraId="506CEC95" w14:textId="77777777" w:rsidR="00A42B50" w:rsidRPr="003A57F8" w:rsidRDefault="00A42B50" w:rsidP="00A42B50">
      <w:pPr>
        <w:spacing w:beforeLines="23" w:before="55" w:after="120" w:line="180" w:lineRule="auto"/>
        <w:ind w:left="714"/>
        <w:jc w:val="both"/>
        <w:rPr>
          <w:rFonts w:ascii="Manrope" w:eastAsia="Arial Unicode MS" w:hAnsi="Manrope" w:cstheme="minorHAnsi"/>
          <w:sz w:val="22"/>
          <w:szCs w:val="22"/>
        </w:rPr>
      </w:pPr>
    </w:p>
    <w:p w14:paraId="3F114A2B" w14:textId="65B8426F" w:rsidR="00F55982" w:rsidRPr="003A57F8" w:rsidRDefault="00A42B50" w:rsidP="00A42B50">
      <w:pPr>
        <w:spacing w:beforeLines="23" w:before="55"/>
        <w:rPr>
          <w:rFonts w:ascii="Manrope" w:hAnsi="Manrope" w:cstheme="minorHAnsi"/>
          <w:sz w:val="22"/>
          <w:szCs w:val="22"/>
        </w:rPr>
      </w:pPr>
      <w:r w:rsidRPr="003A57F8">
        <w:rPr>
          <w:rFonts w:ascii="Manrope" w:eastAsia="Arial Unicode MS" w:hAnsi="Manrope" w:cstheme="minorHAnsi"/>
          <w:sz w:val="22"/>
          <w:szCs w:val="22"/>
        </w:rPr>
        <w:t xml:space="preserve">In addition, the </w:t>
      </w:r>
      <w:r w:rsidR="00F55982" w:rsidRPr="003A57F8">
        <w:rPr>
          <w:rFonts w:ascii="Manrope" w:hAnsi="Manrope" w:cstheme="minorHAnsi"/>
          <w:sz w:val="22"/>
          <w:szCs w:val="22"/>
        </w:rPr>
        <w:t xml:space="preserve">National Procurement Policy Statement </w:t>
      </w:r>
      <w:r w:rsidRPr="003A57F8">
        <w:rPr>
          <w:rFonts w:ascii="Manrope" w:hAnsi="Manrope" w:cstheme="minorHAnsi"/>
          <w:sz w:val="22"/>
          <w:szCs w:val="22"/>
        </w:rPr>
        <w:t>(</w:t>
      </w:r>
      <w:hyperlink r:id="rId17" w:history="1">
        <w:r w:rsidR="00F55982" w:rsidRPr="003A57F8">
          <w:rPr>
            <w:rStyle w:val="Hyperlink"/>
            <w:rFonts w:ascii="Manrope" w:hAnsi="Manrope" w:cstheme="minorHAnsi"/>
            <w:color w:val="auto"/>
            <w:sz w:val="22"/>
            <w:szCs w:val="22"/>
          </w:rPr>
          <w:t>National_Procurement_Policy_Statement.pdf (publishing.service.gov.uk)</w:t>
        </w:r>
      </w:hyperlink>
      <w:r w:rsidRPr="003A57F8">
        <w:rPr>
          <w:rFonts w:ascii="Manrope" w:hAnsi="Manrope" w:cstheme="minorHAnsi"/>
          <w:sz w:val="22"/>
          <w:szCs w:val="22"/>
        </w:rPr>
        <w:t xml:space="preserve"> sets out the following national priorities that should be considered alongside individual local priorities: </w:t>
      </w:r>
    </w:p>
    <w:p w14:paraId="68D99183" w14:textId="7DB02BB9" w:rsidR="00A42B50" w:rsidRPr="003A57F8" w:rsidRDefault="00A42B50" w:rsidP="00A42B50">
      <w:pPr>
        <w:spacing w:beforeLines="23" w:before="55"/>
        <w:rPr>
          <w:rFonts w:ascii="Manrope" w:eastAsia="Arial Unicode MS" w:hAnsi="Manrope" w:cstheme="minorHAnsi"/>
          <w:sz w:val="22"/>
          <w:szCs w:val="22"/>
        </w:rPr>
      </w:pPr>
    </w:p>
    <w:p w14:paraId="5532894B" w14:textId="14C6CF6A" w:rsidR="00A42B50" w:rsidRPr="003A57F8" w:rsidRDefault="00F55982" w:rsidP="00A42B50">
      <w:pPr>
        <w:pStyle w:val="ListParagraph"/>
        <w:numPr>
          <w:ilvl w:val="0"/>
          <w:numId w:val="12"/>
        </w:numPr>
        <w:rPr>
          <w:rFonts w:ascii="Manrope" w:hAnsi="Manrope" w:cstheme="minorHAnsi"/>
          <w:sz w:val="22"/>
          <w:szCs w:val="22"/>
        </w:rPr>
      </w:pPr>
      <w:r w:rsidRPr="003A57F8">
        <w:rPr>
          <w:rFonts w:ascii="Manrope" w:hAnsi="Manrope" w:cstheme="minorHAnsi"/>
          <w:sz w:val="22"/>
          <w:szCs w:val="22"/>
        </w:rPr>
        <w:t xml:space="preserve">creating new businesses, new jobs and new skills; </w:t>
      </w:r>
    </w:p>
    <w:p w14:paraId="73F5882A" w14:textId="3C6468C9" w:rsidR="00A42B50" w:rsidRPr="003A57F8" w:rsidRDefault="00F55982" w:rsidP="00A42B50">
      <w:pPr>
        <w:pStyle w:val="ListParagraph"/>
        <w:numPr>
          <w:ilvl w:val="0"/>
          <w:numId w:val="12"/>
        </w:numPr>
        <w:rPr>
          <w:rFonts w:ascii="Manrope" w:hAnsi="Manrope" w:cstheme="minorHAnsi"/>
          <w:sz w:val="22"/>
          <w:szCs w:val="22"/>
        </w:rPr>
      </w:pPr>
      <w:r w:rsidRPr="003A57F8">
        <w:rPr>
          <w:rFonts w:ascii="Manrope" w:hAnsi="Manrope" w:cstheme="minorHAnsi"/>
          <w:sz w:val="22"/>
          <w:szCs w:val="22"/>
        </w:rPr>
        <w:t xml:space="preserve">tackling climate change and reducing waste, and </w:t>
      </w:r>
    </w:p>
    <w:p w14:paraId="7C27FBE1" w14:textId="7E4E888E" w:rsidR="00F55982" w:rsidRPr="003A57F8" w:rsidRDefault="00F55982" w:rsidP="00A42B50">
      <w:pPr>
        <w:pStyle w:val="ListParagraph"/>
        <w:numPr>
          <w:ilvl w:val="0"/>
          <w:numId w:val="12"/>
        </w:numPr>
        <w:rPr>
          <w:rFonts w:ascii="Manrope" w:hAnsi="Manrope" w:cstheme="minorHAnsi"/>
          <w:sz w:val="22"/>
          <w:szCs w:val="22"/>
        </w:rPr>
      </w:pPr>
      <w:r w:rsidRPr="003A57F8">
        <w:rPr>
          <w:rFonts w:ascii="Manrope" w:hAnsi="Manrope" w:cstheme="minorHAnsi"/>
          <w:sz w:val="22"/>
          <w:szCs w:val="22"/>
        </w:rPr>
        <w:lastRenderedPageBreak/>
        <w:t xml:space="preserve">improving supplier diversity, innovation and resilience.  </w:t>
      </w:r>
    </w:p>
    <w:p w14:paraId="2D740F68" w14:textId="77777777" w:rsidR="00F55982" w:rsidRPr="003A57F8" w:rsidRDefault="00F55982" w:rsidP="006457D8">
      <w:pPr>
        <w:rPr>
          <w:rFonts w:ascii="Manrope" w:hAnsi="Manrope" w:cstheme="minorHAnsi"/>
          <w:sz w:val="22"/>
          <w:szCs w:val="22"/>
        </w:rPr>
      </w:pPr>
    </w:p>
    <w:p w14:paraId="18C5CA4C" w14:textId="0509B2E9" w:rsidR="00EF56CC" w:rsidRPr="003A57F8" w:rsidRDefault="00A42B50" w:rsidP="00EF56CC">
      <w:pPr>
        <w:rPr>
          <w:rFonts w:ascii="Manrope" w:hAnsi="Manrope" w:cstheme="minorHAnsi"/>
          <w:sz w:val="22"/>
          <w:szCs w:val="22"/>
        </w:rPr>
      </w:pPr>
      <w:r w:rsidRPr="003A57F8">
        <w:rPr>
          <w:rFonts w:ascii="Manrope" w:hAnsi="Manrope" w:cstheme="minorHAnsi"/>
          <w:sz w:val="22"/>
          <w:szCs w:val="22"/>
        </w:rPr>
        <w:t xml:space="preserve">All successful suppliers must be willing to work closely with </w:t>
      </w:r>
      <w:r w:rsidR="0067580B" w:rsidRPr="003A57F8">
        <w:rPr>
          <w:rFonts w:ascii="Manrope" w:hAnsi="Manrope" w:cstheme="minorHAnsi"/>
          <w:sz w:val="22"/>
          <w:szCs w:val="22"/>
        </w:rPr>
        <w:t>ECW</w:t>
      </w:r>
      <w:r w:rsidRPr="003A57F8">
        <w:rPr>
          <w:rFonts w:ascii="Manrope" w:hAnsi="Manrope" w:cstheme="minorHAnsi"/>
          <w:sz w:val="22"/>
          <w:szCs w:val="22"/>
        </w:rPr>
        <w:t xml:space="preserve"> throughout the contract duration to assist them in achieving both their vision and their social value obligations. </w:t>
      </w:r>
    </w:p>
    <w:p w14:paraId="62032486" w14:textId="77777777" w:rsidR="00014FC9" w:rsidRPr="003A57F8" w:rsidRDefault="00014FC9" w:rsidP="00EF56CC">
      <w:pPr>
        <w:autoSpaceDE w:val="0"/>
        <w:autoSpaceDN w:val="0"/>
        <w:adjustRightInd w:val="0"/>
        <w:rPr>
          <w:rFonts w:ascii="Manrope" w:hAnsi="Manrope" w:cstheme="minorHAnsi"/>
          <w:b/>
          <w:bCs/>
          <w:sz w:val="22"/>
          <w:szCs w:val="22"/>
          <w:u w:val="single"/>
        </w:rPr>
      </w:pPr>
    </w:p>
    <w:p w14:paraId="2A6E09DC" w14:textId="7CF99B71" w:rsidR="00014FC9" w:rsidRPr="003A57F8" w:rsidRDefault="0067580B" w:rsidP="00EF56CC">
      <w:pPr>
        <w:autoSpaceDE w:val="0"/>
        <w:autoSpaceDN w:val="0"/>
        <w:adjustRightInd w:val="0"/>
        <w:rPr>
          <w:rFonts w:ascii="Manrope" w:hAnsi="Manrope" w:cstheme="minorHAnsi"/>
          <w:bCs/>
          <w:sz w:val="22"/>
          <w:szCs w:val="22"/>
        </w:rPr>
      </w:pPr>
      <w:r w:rsidRPr="003A57F8">
        <w:rPr>
          <w:rFonts w:ascii="Manrope" w:hAnsi="Manrope" w:cstheme="minorHAnsi"/>
          <w:bCs/>
          <w:sz w:val="22"/>
          <w:szCs w:val="22"/>
        </w:rPr>
        <w:t>ECW</w:t>
      </w:r>
      <w:r w:rsidR="00014FC9" w:rsidRPr="003A57F8">
        <w:rPr>
          <w:rFonts w:ascii="Manrope" w:hAnsi="Manrope" w:cstheme="minorHAnsi"/>
          <w:bCs/>
          <w:sz w:val="22"/>
          <w:szCs w:val="22"/>
        </w:rPr>
        <w:t xml:space="preserve"> reserve the right to incorporate social value commitments made by the supplier as part of their tender submission into the resultant final contract. </w:t>
      </w:r>
    </w:p>
    <w:p w14:paraId="6BE2A18F" w14:textId="5178C778" w:rsidR="00014FC9" w:rsidRDefault="00014FC9" w:rsidP="00EF56CC">
      <w:pPr>
        <w:autoSpaceDE w:val="0"/>
        <w:autoSpaceDN w:val="0"/>
        <w:adjustRightInd w:val="0"/>
        <w:rPr>
          <w:rFonts w:ascii="Manrope" w:hAnsi="Manrope" w:cstheme="minorHAnsi"/>
          <w:bCs/>
          <w:sz w:val="22"/>
          <w:szCs w:val="22"/>
        </w:rPr>
      </w:pPr>
    </w:p>
    <w:p w14:paraId="549B6E32" w14:textId="3DE08A12" w:rsidR="00F55982" w:rsidRDefault="008A73BD" w:rsidP="00EF56CC">
      <w:pPr>
        <w:autoSpaceDE w:val="0"/>
        <w:autoSpaceDN w:val="0"/>
        <w:adjustRightInd w:val="0"/>
        <w:rPr>
          <w:rFonts w:ascii="Manrope" w:hAnsi="Manrope" w:cstheme="minorHAnsi"/>
          <w:bCs/>
          <w:sz w:val="22"/>
          <w:szCs w:val="22"/>
        </w:rPr>
      </w:pPr>
      <w:r>
        <w:rPr>
          <w:rFonts w:ascii="Manrope" w:hAnsi="Manrope" w:cstheme="minorHAnsi"/>
          <w:bCs/>
          <w:sz w:val="22"/>
          <w:szCs w:val="22"/>
        </w:rPr>
        <w:br/>
      </w:r>
      <w:r>
        <w:rPr>
          <w:rFonts w:ascii="Manrope" w:hAnsi="Manrope" w:cstheme="minorHAnsi"/>
          <w:bCs/>
          <w:sz w:val="22"/>
          <w:szCs w:val="22"/>
        </w:rPr>
        <w:br/>
      </w:r>
      <w:r w:rsidR="00F55982" w:rsidRPr="003A57F8">
        <w:rPr>
          <w:rFonts w:ascii="Manrope" w:hAnsi="Manrope" w:cstheme="minorHAnsi"/>
          <w:bCs/>
          <w:sz w:val="22"/>
          <w:szCs w:val="22"/>
        </w:rPr>
        <w:br w:type="page"/>
      </w:r>
    </w:p>
    <w:p w14:paraId="76EE8A8A" w14:textId="35067AA2" w:rsidR="00EF56CC" w:rsidRPr="003A57F8" w:rsidRDefault="00EF56CC" w:rsidP="7EF55184">
      <w:pPr>
        <w:pStyle w:val="Heading1"/>
        <w:rPr>
          <w:rFonts w:ascii="Manrope" w:hAnsi="Manrope" w:cstheme="minorBidi"/>
          <w:color w:val="auto"/>
          <w:sz w:val="22"/>
          <w:szCs w:val="22"/>
          <w:u w:val="single"/>
        </w:rPr>
      </w:pPr>
      <w:bookmarkStart w:id="8" w:name="_Toc164416828"/>
      <w:r w:rsidRPr="003A57F8">
        <w:rPr>
          <w:rFonts w:ascii="Manrope" w:hAnsi="Manrope" w:cstheme="minorBidi"/>
          <w:color w:val="auto"/>
          <w:sz w:val="22"/>
          <w:szCs w:val="22"/>
          <w:u w:val="single"/>
        </w:rPr>
        <w:lastRenderedPageBreak/>
        <w:t xml:space="preserve">APPENDIX 1 </w:t>
      </w:r>
      <w:r w:rsidR="00A310F7" w:rsidRPr="003A57F8">
        <w:rPr>
          <w:rFonts w:ascii="Manrope" w:hAnsi="Manrope" w:cstheme="minorBidi"/>
          <w:color w:val="auto"/>
          <w:sz w:val="22"/>
          <w:szCs w:val="22"/>
          <w:u w:val="single"/>
        </w:rPr>
        <w:t>- FORM OF TENDER – TO BE COMPLETED AND RETURNED</w:t>
      </w:r>
      <w:bookmarkEnd w:id="8"/>
    </w:p>
    <w:p w14:paraId="7CCCC58D" w14:textId="77777777" w:rsidR="008B490F" w:rsidRPr="003A57F8" w:rsidRDefault="008B490F" w:rsidP="00EF56CC">
      <w:pPr>
        <w:autoSpaceDE w:val="0"/>
        <w:autoSpaceDN w:val="0"/>
        <w:adjustRightInd w:val="0"/>
        <w:rPr>
          <w:rFonts w:ascii="Manrope" w:hAnsi="Manrope" w:cstheme="minorHAnsi"/>
          <w:b/>
          <w:bCs/>
          <w:sz w:val="22"/>
          <w:szCs w:val="22"/>
        </w:rPr>
      </w:pPr>
    </w:p>
    <w:p w14:paraId="69F73DBF" w14:textId="77777777" w:rsidR="00EF56CC" w:rsidRPr="003A57F8" w:rsidRDefault="00EF56CC" w:rsidP="00EF56CC">
      <w:pPr>
        <w:autoSpaceDE w:val="0"/>
        <w:autoSpaceDN w:val="0"/>
        <w:adjustRightInd w:val="0"/>
        <w:rPr>
          <w:rFonts w:ascii="Manrope" w:hAnsi="Manrope" w:cstheme="minorHAnsi"/>
          <w:b/>
          <w:bCs/>
          <w:sz w:val="22"/>
          <w:szCs w:val="22"/>
        </w:rPr>
      </w:pPr>
      <w:r w:rsidRPr="003A57F8">
        <w:rPr>
          <w:rFonts w:ascii="Manrope" w:hAnsi="Manrope" w:cstheme="minorHAnsi"/>
          <w:b/>
          <w:bCs/>
          <w:sz w:val="22"/>
          <w:szCs w:val="22"/>
        </w:rPr>
        <w:t>Declaration by Tenderer</w:t>
      </w:r>
    </w:p>
    <w:p w14:paraId="4D08A825" w14:textId="2AA9B348" w:rsidR="00EF56CC" w:rsidRPr="003A57F8" w:rsidRDefault="00EF56CC" w:rsidP="003A57F8">
      <w:pPr>
        <w:autoSpaceDE w:val="0"/>
        <w:autoSpaceDN w:val="0"/>
        <w:adjustRightInd w:val="0"/>
        <w:rPr>
          <w:rFonts w:ascii="Manrope" w:hAnsi="Manrope" w:cstheme="minorHAnsi"/>
          <w:b/>
          <w:bCs/>
          <w:sz w:val="22"/>
          <w:szCs w:val="22"/>
        </w:rPr>
      </w:pPr>
      <w:r w:rsidRPr="003A57F8">
        <w:rPr>
          <w:rFonts w:ascii="Manrope" w:hAnsi="Manrope" w:cstheme="minorHAnsi"/>
          <w:b/>
          <w:bCs/>
          <w:sz w:val="22"/>
          <w:szCs w:val="22"/>
        </w:rPr>
        <w:t xml:space="preserve">ITT Title: </w:t>
      </w:r>
      <w:r w:rsidR="003A57F8" w:rsidRPr="003A57F8">
        <w:rPr>
          <w:rFonts w:ascii="Manrope" w:hAnsi="Manrope" w:cstheme="minorHAnsi"/>
          <w:b/>
          <w:bCs/>
          <w:sz w:val="22"/>
          <w:szCs w:val="22"/>
        </w:rPr>
        <w:t>Cheshire and Warrington Growth Hub Support Services</w:t>
      </w:r>
    </w:p>
    <w:p w14:paraId="60277286" w14:textId="77777777" w:rsidR="00EF56CC" w:rsidRPr="003A57F8" w:rsidRDefault="00EF56CC" w:rsidP="00EF56CC">
      <w:pPr>
        <w:autoSpaceDE w:val="0"/>
        <w:autoSpaceDN w:val="0"/>
        <w:adjustRightInd w:val="0"/>
        <w:rPr>
          <w:rFonts w:ascii="Manrope" w:hAnsi="Manrope" w:cstheme="minorHAnsi"/>
          <w:b/>
          <w:bCs/>
          <w:sz w:val="22"/>
          <w:szCs w:val="22"/>
        </w:rPr>
      </w:pPr>
    </w:p>
    <w:p w14:paraId="64616BC6" w14:textId="77777777" w:rsidR="00EF56CC" w:rsidRPr="003A57F8" w:rsidRDefault="00EF56CC" w:rsidP="00EF56CC">
      <w:pPr>
        <w:autoSpaceDE w:val="0"/>
        <w:autoSpaceDN w:val="0"/>
        <w:adjustRightInd w:val="0"/>
        <w:rPr>
          <w:rFonts w:ascii="Manrope" w:hAnsi="Manrope" w:cstheme="minorHAnsi"/>
          <w:b/>
          <w:bCs/>
          <w:sz w:val="22"/>
          <w:szCs w:val="22"/>
        </w:rPr>
      </w:pPr>
    </w:p>
    <w:p w14:paraId="087076C1" w14:textId="7D1F9737" w:rsidR="00EF56CC" w:rsidRPr="003A57F8" w:rsidRDefault="00EF56CC" w:rsidP="00942F6B">
      <w:pPr>
        <w:numPr>
          <w:ilvl w:val="0"/>
          <w:numId w:val="6"/>
        </w:numPr>
        <w:autoSpaceDE w:val="0"/>
        <w:autoSpaceDN w:val="0"/>
        <w:adjustRightInd w:val="0"/>
        <w:rPr>
          <w:rFonts w:ascii="Manrope" w:hAnsi="Manrope" w:cstheme="minorHAnsi"/>
          <w:sz w:val="22"/>
          <w:szCs w:val="22"/>
        </w:rPr>
      </w:pPr>
      <w:r w:rsidRPr="003A57F8">
        <w:rPr>
          <w:rFonts w:ascii="Manrope" w:hAnsi="Manrope" w:cstheme="minorHAnsi"/>
          <w:sz w:val="22"/>
          <w:szCs w:val="22"/>
        </w:rPr>
        <w:t xml:space="preserve">I, </w:t>
      </w:r>
      <w:r w:rsidRPr="003A57F8">
        <w:rPr>
          <w:rFonts w:ascii="Manrope" w:hAnsi="Manrope" w:cstheme="minorHAnsi"/>
          <w:i/>
          <w:sz w:val="22"/>
          <w:szCs w:val="22"/>
        </w:rPr>
        <w:t>[insert name]</w:t>
      </w:r>
      <w:r w:rsidRPr="003A57F8">
        <w:rPr>
          <w:rFonts w:ascii="Manrope" w:hAnsi="Manrope" w:cstheme="minorHAnsi"/>
          <w:sz w:val="22"/>
          <w:szCs w:val="22"/>
        </w:rPr>
        <w:t xml:space="preserve">, certify that I am the person duly authorised to sign tenders for and on behalf of </w:t>
      </w:r>
      <w:r w:rsidRPr="003A57F8">
        <w:rPr>
          <w:rFonts w:ascii="Manrope" w:hAnsi="Manrope" w:cstheme="minorHAnsi"/>
          <w:i/>
          <w:sz w:val="22"/>
          <w:szCs w:val="22"/>
        </w:rPr>
        <w:t>[insert company name],</w:t>
      </w:r>
      <w:r w:rsidRPr="003A57F8">
        <w:rPr>
          <w:rFonts w:ascii="Manrope" w:hAnsi="Manrope" w:cstheme="minorHAnsi"/>
          <w:sz w:val="22"/>
          <w:szCs w:val="22"/>
        </w:rPr>
        <w:t xml:space="preserve"> the tenderer, and having read the documents, offer to supply the goods, services or works:</w:t>
      </w:r>
    </w:p>
    <w:p w14:paraId="5D888C33" w14:textId="77777777" w:rsidR="00EF56CC" w:rsidRPr="003A57F8" w:rsidRDefault="00EF56CC" w:rsidP="00EF56CC">
      <w:pPr>
        <w:autoSpaceDE w:val="0"/>
        <w:autoSpaceDN w:val="0"/>
        <w:adjustRightInd w:val="0"/>
        <w:ind w:left="360"/>
        <w:rPr>
          <w:rFonts w:ascii="Manrope" w:hAnsi="Manrope" w:cstheme="minorHAnsi"/>
          <w:sz w:val="22"/>
          <w:szCs w:val="22"/>
        </w:rPr>
      </w:pPr>
    </w:p>
    <w:p w14:paraId="5A77624F" w14:textId="75E9A470" w:rsidR="00EF56CC" w:rsidRPr="003A57F8" w:rsidRDefault="00EF56CC" w:rsidP="00942F6B">
      <w:pPr>
        <w:numPr>
          <w:ilvl w:val="0"/>
          <w:numId w:val="5"/>
        </w:numPr>
        <w:autoSpaceDE w:val="0"/>
        <w:autoSpaceDN w:val="0"/>
        <w:adjustRightInd w:val="0"/>
        <w:rPr>
          <w:rFonts w:ascii="Manrope" w:hAnsi="Manrope" w:cstheme="minorHAnsi"/>
          <w:sz w:val="22"/>
          <w:szCs w:val="22"/>
        </w:rPr>
      </w:pPr>
      <w:r w:rsidRPr="003A57F8">
        <w:rPr>
          <w:rFonts w:ascii="Manrope" w:hAnsi="Manrope" w:cstheme="minorHAnsi"/>
          <w:sz w:val="22"/>
          <w:szCs w:val="22"/>
        </w:rPr>
        <w:t xml:space="preserve">as set out in </w:t>
      </w:r>
      <w:r w:rsidR="00941423" w:rsidRPr="003A57F8">
        <w:rPr>
          <w:rFonts w:ascii="Manrope" w:hAnsi="Manrope" w:cstheme="minorHAnsi"/>
          <w:sz w:val="22"/>
          <w:szCs w:val="22"/>
        </w:rPr>
        <w:t>t</w:t>
      </w:r>
      <w:r w:rsidRPr="003A57F8">
        <w:rPr>
          <w:rFonts w:ascii="Manrope" w:hAnsi="Manrope" w:cstheme="minorHAnsi"/>
          <w:sz w:val="22"/>
          <w:szCs w:val="22"/>
        </w:rPr>
        <w:t>he specification and accompanying tender documents, samples and/or drawings</w:t>
      </w:r>
    </w:p>
    <w:p w14:paraId="31034C1D" w14:textId="77777777" w:rsidR="00EF56CC" w:rsidRPr="003A57F8" w:rsidRDefault="00EF56CC" w:rsidP="00942F6B">
      <w:pPr>
        <w:numPr>
          <w:ilvl w:val="0"/>
          <w:numId w:val="5"/>
        </w:numPr>
        <w:autoSpaceDE w:val="0"/>
        <w:autoSpaceDN w:val="0"/>
        <w:adjustRightInd w:val="0"/>
        <w:rPr>
          <w:rFonts w:ascii="Manrope" w:hAnsi="Manrope" w:cstheme="minorHAnsi"/>
          <w:sz w:val="22"/>
          <w:szCs w:val="22"/>
        </w:rPr>
      </w:pPr>
      <w:r w:rsidRPr="003A57F8">
        <w:rPr>
          <w:rFonts w:ascii="Manrope" w:hAnsi="Manrope" w:cstheme="minorHAnsi"/>
          <w:sz w:val="22"/>
          <w:szCs w:val="22"/>
        </w:rPr>
        <w:t>under the terms and conditions indicated</w:t>
      </w:r>
    </w:p>
    <w:p w14:paraId="668BBF16" w14:textId="1F565BD8" w:rsidR="00EF56CC" w:rsidRPr="003A57F8" w:rsidRDefault="00EF56CC" w:rsidP="00942F6B">
      <w:pPr>
        <w:numPr>
          <w:ilvl w:val="0"/>
          <w:numId w:val="5"/>
        </w:numPr>
        <w:autoSpaceDE w:val="0"/>
        <w:autoSpaceDN w:val="0"/>
        <w:adjustRightInd w:val="0"/>
        <w:rPr>
          <w:rFonts w:ascii="Manrope" w:hAnsi="Manrope" w:cstheme="minorHAnsi"/>
          <w:sz w:val="22"/>
          <w:szCs w:val="22"/>
        </w:rPr>
      </w:pPr>
      <w:r w:rsidRPr="003A57F8">
        <w:rPr>
          <w:rFonts w:ascii="Manrope" w:hAnsi="Manrope" w:cstheme="minorHAnsi"/>
          <w:sz w:val="22"/>
          <w:szCs w:val="22"/>
        </w:rPr>
        <w:t>at the price (or prices) specified in the attached tender documentation</w:t>
      </w:r>
    </w:p>
    <w:p w14:paraId="1A2EA4EF" w14:textId="77777777" w:rsidR="00EF56CC" w:rsidRPr="003A57F8" w:rsidRDefault="00EF56CC" w:rsidP="00EF56CC">
      <w:pPr>
        <w:autoSpaceDE w:val="0"/>
        <w:autoSpaceDN w:val="0"/>
        <w:adjustRightInd w:val="0"/>
        <w:rPr>
          <w:rFonts w:ascii="Manrope" w:hAnsi="Manrope" w:cstheme="minorHAnsi"/>
          <w:sz w:val="22"/>
          <w:szCs w:val="22"/>
        </w:rPr>
      </w:pPr>
    </w:p>
    <w:p w14:paraId="0A7A148F" w14:textId="77777777" w:rsidR="00EF56CC" w:rsidRPr="003A57F8" w:rsidRDefault="00EF56CC" w:rsidP="00EF56CC">
      <w:pPr>
        <w:autoSpaceDE w:val="0"/>
        <w:autoSpaceDN w:val="0"/>
        <w:adjustRightInd w:val="0"/>
        <w:ind w:left="720" w:hanging="360"/>
        <w:rPr>
          <w:rFonts w:ascii="Manrope" w:hAnsi="Manrope" w:cstheme="minorHAnsi"/>
          <w:sz w:val="22"/>
          <w:szCs w:val="22"/>
        </w:rPr>
      </w:pPr>
      <w:r w:rsidRPr="003A57F8">
        <w:rPr>
          <w:rFonts w:ascii="Manrope" w:hAnsi="Manrope" w:cstheme="minorHAnsi"/>
          <w:sz w:val="22"/>
          <w:szCs w:val="22"/>
        </w:rPr>
        <w:t>2.   It is agreed that any or other terms and conditions of contract or any caveats, assumptions, reservations or exclusions that may be printed on correspondence emanating from the tender, or any Contract resulting from this tender, shall not be applicable to this tender or agreement.</w:t>
      </w:r>
    </w:p>
    <w:p w14:paraId="08735A1D" w14:textId="77777777" w:rsidR="00EF56CC" w:rsidRPr="003A57F8" w:rsidRDefault="00EF56CC" w:rsidP="00EF56CC">
      <w:pPr>
        <w:autoSpaceDE w:val="0"/>
        <w:autoSpaceDN w:val="0"/>
        <w:adjustRightInd w:val="0"/>
        <w:ind w:left="720" w:hanging="360"/>
        <w:rPr>
          <w:rFonts w:ascii="Manrope" w:hAnsi="Manrope" w:cstheme="minorHAnsi"/>
          <w:sz w:val="22"/>
          <w:szCs w:val="22"/>
        </w:rPr>
      </w:pPr>
    </w:p>
    <w:p w14:paraId="4C54CBCC" w14:textId="77777777" w:rsidR="00EF56CC" w:rsidRPr="003A57F8" w:rsidRDefault="00EF56CC" w:rsidP="00EF56CC">
      <w:pPr>
        <w:autoSpaceDE w:val="0"/>
        <w:autoSpaceDN w:val="0"/>
        <w:adjustRightInd w:val="0"/>
        <w:ind w:left="720" w:hanging="360"/>
        <w:rPr>
          <w:rFonts w:ascii="Manrope" w:hAnsi="Manrope" w:cstheme="minorHAnsi"/>
          <w:sz w:val="22"/>
          <w:szCs w:val="22"/>
        </w:rPr>
      </w:pPr>
      <w:r w:rsidRPr="003A57F8">
        <w:rPr>
          <w:rFonts w:ascii="Manrope" w:hAnsi="Manrope" w:cstheme="minorHAnsi"/>
          <w:sz w:val="22"/>
          <w:szCs w:val="22"/>
        </w:rPr>
        <w:t>3.   I certify that this is a bona fide tender and that I have not fixed or adjusted the amount of the tender by, or under, or in accordance with any agreement with any other person. I have not done, and undertake that I will not do at any time before the hour and date specified for the return of the tender, any of the following acts:</w:t>
      </w:r>
    </w:p>
    <w:p w14:paraId="6C1B32F7" w14:textId="77777777" w:rsidR="00EF56CC" w:rsidRPr="003A57F8" w:rsidRDefault="00EF56CC" w:rsidP="00EF56CC">
      <w:pPr>
        <w:autoSpaceDE w:val="0"/>
        <w:autoSpaceDN w:val="0"/>
        <w:adjustRightInd w:val="0"/>
        <w:ind w:left="360"/>
        <w:rPr>
          <w:rFonts w:ascii="Manrope" w:hAnsi="Manrope" w:cstheme="minorHAnsi"/>
          <w:sz w:val="22"/>
          <w:szCs w:val="22"/>
        </w:rPr>
      </w:pPr>
    </w:p>
    <w:p w14:paraId="6A7F101C" w14:textId="3CB73128" w:rsidR="00EF56CC" w:rsidRPr="003A57F8" w:rsidRDefault="00EF56CC" w:rsidP="00942F6B">
      <w:pPr>
        <w:numPr>
          <w:ilvl w:val="0"/>
          <w:numId w:val="7"/>
        </w:numPr>
        <w:autoSpaceDE w:val="0"/>
        <w:autoSpaceDN w:val="0"/>
        <w:adjustRightInd w:val="0"/>
        <w:rPr>
          <w:rFonts w:ascii="Manrope" w:hAnsi="Manrope" w:cstheme="minorHAnsi"/>
          <w:sz w:val="22"/>
          <w:szCs w:val="22"/>
        </w:rPr>
      </w:pPr>
      <w:r w:rsidRPr="003A57F8">
        <w:rPr>
          <w:rFonts w:ascii="Manrope" w:hAnsi="Manrope" w:cstheme="minorHAnsi"/>
          <w:sz w:val="22"/>
          <w:szCs w:val="22"/>
        </w:rPr>
        <w:t xml:space="preserve">Communicate to a person other than </w:t>
      </w:r>
      <w:r w:rsidR="0067580B" w:rsidRPr="003A57F8">
        <w:rPr>
          <w:rFonts w:ascii="Manrope" w:hAnsi="Manrope" w:cstheme="minorHAnsi"/>
          <w:sz w:val="22"/>
          <w:szCs w:val="22"/>
        </w:rPr>
        <w:t>ECW</w:t>
      </w:r>
      <w:r w:rsidRPr="003A57F8">
        <w:rPr>
          <w:rFonts w:ascii="Manrope" w:hAnsi="Manrope" w:cstheme="minorHAnsi"/>
          <w:sz w:val="22"/>
          <w:szCs w:val="22"/>
        </w:rPr>
        <w:t xml:space="preserve">, the amount or approximate amount of the proposed tender, except where the disclosure, in confidence, of the approximate amount of the tender was necessary to obtain insurance premium quotations required for the preparation of the tender </w:t>
      </w:r>
    </w:p>
    <w:p w14:paraId="2799EF0B" w14:textId="77777777" w:rsidR="00EF56CC" w:rsidRPr="003A57F8" w:rsidRDefault="00EF56CC" w:rsidP="00942F6B">
      <w:pPr>
        <w:numPr>
          <w:ilvl w:val="0"/>
          <w:numId w:val="7"/>
        </w:numPr>
        <w:autoSpaceDE w:val="0"/>
        <w:autoSpaceDN w:val="0"/>
        <w:adjustRightInd w:val="0"/>
        <w:rPr>
          <w:rFonts w:ascii="Manrope" w:hAnsi="Manrope" w:cstheme="minorHAnsi"/>
          <w:sz w:val="22"/>
          <w:szCs w:val="22"/>
        </w:rPr>
      </w:pPr>
      <w:r w:rsidRPr="003A57F8">
        <w:rPr>
          <w:rFonts w:ascii="Manrope" w:hAnsi="Manrope" w:cstheme="minorHAnsi"/>
          <w:sz w:val="22"/>
          <w:szCs w:val="22"/>
        </w:rPr>
        <w:t>Enter into an agreement or arrangement with any other person that he/she will refrain from tendering or to the amount of any tender to be submitted</w:t>
      </w:r>
    </w:p>
    <w:p w14:paraId="57744FE9" w14:textId="4F0E2A63" w:rsidR="00EF56CC" w:rsidRPr="003A57F8" w:rsidRDefault="00EF56CC" w:rsidP="00942F6B">
      <w:pPr>
        <w:numPr>
          <w:ilvl w:val="0"/>
          <w:numId w:val="7"/>
        </w:numPr>
        <w:autoSpaceDE w:val="0"/>
        <w:autoSpaceDN w:val="0"/>
        <w:adjustRightInd w:val="0"/>
        <w:rPr>
          <w:rFonts w:ascii="Manrope" w:hAnsi="Manrope" w:cstheme="minorHAnsi"/>
          <w:sz w:val="22"/>
          <w:szCs w:val="22"/>
        </w:rPr>
      </w:pPr>
      <w:r w:rsidRPr="003A57F8">
        <w:rPr>
          <w:rFonts w:ascii="Manrope" w:hAnsi="Manrope" w:cstheme="minorHAnsi"/>
          <w:sz w:val="22"/>
          <w:szCs w:val="22"/>
        </w:rPr>
        <w:t>Offer, or pay, or give, or agree to pay any sum of money or valuable consideration, directly or indirectly to any person for doing, or having done, or causing to be done in relation to any tender or proposed tender, for the said work, any act or thing of the sort described above</w:t>
      </w:r>
    </w:p>
    <w:p w14:paraId="242A9276" w14:textId="77777777" w:rsidR="00EF56CC" w:rsidRPr="003A57F8" w:rsidRDefault="00EF56CC" w:rsidP="00EF56CC">
      <w:pPr>
        <w:autoSpaceDE w:val="0"/>
        <w:autoSpaceDN w:val="0"/>
        <w:adjustRightInd w:val="0"/>
        <w:rPr>
          <w:rFonts w:ascii="Manrope" w:hAnsi="Manrope" w:cstheme="minorHAnsi"/>
          <w:sz w:val="22"/>
          <w:szCs w:val="22"/>
        </w:rPr>
      </w:pPr>
    </w:p>
    <w:p w14:paraId="1041732A" w14:textId="77777777" w:rsidR="00EF56CC" w:rsidRPr="003A57F8" w:rsidRDefault="00EF56CC" w:rsidP="00EF56CC">
      <w:pPr>
        <w:autoSpaceDE w:val="0"/>
        <w:autoSpaceDN w:val="0"/>
        <w:adjustRightInd w:val="0"/>
        <w:ind w:left="720" w:hanging="360"/>
        <w:rPr>
          <w:rFonts w:ascii="Manrope" w:hAnsi="Manrope" w:cstheme="minorHAnsi"/>
          <w:sz w:val="22"/>
          <w:szCs w:val="22"/>
        </w:rPr>
      </w:pPr>
      <w:r w:rsidRPr="003A57F8">
        <w:rPr>
          <w:rFonts w:ascii="Manrope" w:hAnsi="Manrope" w:cstheme="minorHAnsi"/>
          <w:sz w:val="22"/>
          <w:szCs w:val="22"/>
        </w:rPr>
        <w:t>4.   I further certify that the principles described in paragraph 3 have been, or will be, brought to the attention of all subcontractors, suppliers and associated companies providing services or materials connected with the tender and any contract entered into with the subcontractors, suppliers or associated companies will be made on the basis of the compliance with the above principles by all parties.</w:t>
      </w:r>
    </w:p>
    <w:p w14:paraId="39EBD1DF" w14:textId="77777777" w:rsidR="00EF56CC" w:rsidRPr="003A57F8" w:rsidRDefault="00EF56CC" w:rsidP="00EF56CC">
      <w:pPr>
        <w:autoSpaceDE w:val="0"/>
        <w:autoSpaceDN w:val="0"/>
        <w:adjustRightInd w:val="0"/>
        <w:ind w:left="720" w:hanging="360"/>
        <w:rPr>
          <w:rFonts w:ascii="Manrope" w:hAnsi="Manrope" w:cstheme="minorHAnsi"/>
          <w:sz w:val="22"/>
          <w:szCs w:val="22"/>
        </w:rPr>
      </w:pPr>
    </w:p>
    <w:p w14:paraId="26DF3A05" w14:textId="675A42CB" w:rsidR="00EF56CC" w:rsidRPr="003A57F8" w:rsidRDefault="00EF56CC" w:rsidP="00EF56CC">
      <w:pPr>
        <w:autoSpaceDE w:val="0"/>
        <w:autoSpaceDN w:val="0"/>
        <w:adjustRightInd w:val="0"/>
        <w:ind w:left="720" w:hanging="360"/>
        <w:rPr>
          <w:rFonts w:ascii="Manrope" w:hAnsi="Manrope" w:cstheme="minorHAnsi"/>
          <w:sz w:val="22"/>
          <w:szCs w:val="22"/>
        </w:rPr>
      </w:pPr>
      <w:r w:rsidRPr="003A57F8">
        <w:rPr>
          <w:rFonts w:ascii="Manrope" w:hAnsi="Manrope" w:cstheme="minorHAnsi"/>
          <w:sz w:val="22"/>
          <w:szCs w:val="22"/>
        </w:rPr>
        <w:t xml:space="preserve">5.   I understand that </w:t>
      </w:r>
      <w:r w:rsidR="0067580B" w:rsidRPr="003A57F8">
        <w:rPr>
          <w:rFonts w:ascii="Manrope" w:hAnsi="Manrope" w:cstheme="minorHAnsi"/>
          <w:sz w:val="22"/>
          <w:szCs w:val="22"/>
        </w:rPr>
        <w:t xml:space="preserve">ECW </w:t>
      </w:r>
      <w:r w:rsidRPr="003A57F8">
        <w:rPr>
          <w:rFonts w:ascii="Manrope" w:hAnsi="Manrope" w:cstheme="minorHAnsi"/>
          <w:sz w:val="22"/>
          <w:szCs w:val="22"/>
        </w:rPr>
        <w:t xml:space="preserve">reserves the right, unless the tenderer stipulates to the contrary in the tender, to accept such portion thereof as </w:t>
      </w:r>
      <w:r w:rsidR="0067580B" w:rsidRPr="003A57F8">
        <w:rPr>
          <w:rFonts w:ascii="Manrope" w:hAnsi="Manrope" w:cstheme="minorHAnsi"/>
          <w:sz w:val="22"/>
          <w:szCs w:val="22"/>
        </w:rPr>
        <w:t>ECW</w:t>
      </w:r>
      <w:r w:rsidRPr="003A57F8">
        <w:rPr>
          <w:rFonts w:ascii="Manrope" w:hAnsi="Manrope" w:cstheme="minorHAnsi"/>
          <w:sz w:val="22"/>
          <w:szCs w:val="22"/>
        </w:rPr>
        <w:t xml:space="preserve"> may decide. </w:t>
      </w:r>
      <w:r w:rsidR="0067580B" w:rsidRPr="003A57F8">
        <w:rPr>
          <w:rFonts w:ascii="Manrope" w:hAnsi="Manrope" w:cstheme="minorHAnsi"/>
          <w:sz w:val="22"/>
          <w:szCs w:val="22"/>
        </w:rPr>
        <w:t>ECW</w:t>
      </w:r>
      <w:r w:rsidRPr="003A57F8">
        <w:rPr>
          <w:rFonts w:ascii="Manrope" w:hAnsi="Manrope" w:cstheme="minorHAnsi"/>
          <w:sz w:val="22"/>
          <w:szCs w:val="22"/>
        </w:rPr>
        <w:t xml:space="preserve"> is not bound to accept the lowest or any tender.</w:t>
      </w:r>
    </w:p>
    <w:p w14:paraId="5CC19BC5" w14:textId="77777777" w:rsidR="00EF56CC" w:rsidRPr="003A57F8" w:rsidRDefault="00EF56CC" w:rsidP="00EF56CC">
      <w:pPr>
        <w:autoSpaceDE w:val="0"/>
        <w:autoSpaceDN w:val="0"/>
        <w:adjustRightInd w:val="0"/>
        <w:ind w:left="720" w:hanging="360"/>
        <w:rPr>
          <w:rFonts w:ascii="Manrope" w:hAnsi="Manrope" w:cstheme="minorHAnsi"/>
          <w:sz w:val="22"/>
          <w:szCs w:val="22"/>
        </w:rPr>
      </w:pPr>
    </w:p>
    <w:p w14:paraId="0A81B920" w14:textId="77777777" w:rsidR="00EF56CC" w:rsidRPr="003A57F8" w:rsidRDefault="00EF56CC" w:rsidP="00EF56CC">
      <w:pPr>
        <w:autoSpaceDE w:val="0"/>
        <w:autoSpaceDN w:val="0"/>
        <w:adjustRightInd w:val="0"/>
        <w:ind w:left="720" w:hanging="360"/>
        <w:rPr>
          <w:rFonts w:ascii="Manrope" w:hAnsi="Manrope" w:cstheme="minorHAnsi"/>
          <w:sz w:val="22"/>
          <w:szCs w:val="22"/>
        </w:rPr>
      </w:pPr>
      <w:proofErr w:type="gramStart"/>
      <w:r w:rsidRPr="003A57F8">
        <w:rPr>
          <w:rFonts w:ascii="Manrope" w:hAnsi="Manrope" w:cstheme="minorHAnsi"/>
          <w:sz w:val="22"/>
          <w:szCs w:val="22"/>
        </w:rPr>
        <w:t>6.   I have obeyed the rules regarding confidentiality of tenders and will continue to do so as long as they apply.</w:t>
      </w:r>
      <w:proofErr w:type="gramEnd"/>
    </w:p>
    <w:p w14:paraId="2DA7AAF6" w14:textId="77777777" w:rsidR="00EF56CC" w:rsidRPr="003A57F8" w:rsidRDefault="00EF56CC" w:rsidP="00EF56CC">
      <w:pPr>
        <w:autoSpaceDE w:val="0"/>
        <w:autoSpaceDN w:val="0"/>
        <w:adjustRightInd w:val="0"/>
        <w:ind w:left="720" w:hanging="360"/>
        <w:rPr>
          <w:rFonts w:ascii="Manrope" w:hAnsi="Manrope" w:cstheme="minorHAnsi"/>
          <w:sz w:val="22"/>
          <w:szCs w:val="22"/>
        </w:rPr>
      </w:pPr>
    </w:p>
    <w:p w14:paraId="14566AE6" w14:textId="75D1F865" w:rsidR="00EF56CC" w:rsidRPr="003A57F8" w:rsidRDefault="00EF56CC" w:rsidP="00EF56CC">
      <w:pPr>
        <w:autoSpaceDE w:val="0"/>
        <w:autoSpaceDN w:val="0"/>
        <w:adjustRightInd w:val="0"/>
        <w:ind w:left="720" w:hanging="360"/>
        <w:rPr>
          <w:rFonts w:ascii="Manrope" w:hAnsi="Manrope" w:cstheme="minorHAnsi"/>
          <w:sz w:val="22"/>
          <w:szCs w:val="22"/>
        </w:rPr>
      </w:pPr>
      <w:r w:rsidRPr="003A57F8">
        <w:rPr>
          <w:rFonts w:ascii="Manrope" w:hAnsi="Manrope" w:cstheme="minorHAnsi"/>
          <w:sz w:val="22"/>
          <w:szCs w:val="22"/>
        </w:rPr>
        <w:t xml:space="preserve">7.   I can confirm that I accept that any breach of any of the conditions could   lead to any tender being rejected or to the rescission of the Contract by </w:t>
      </w:r>
      <w:r w:rsidR="0067580B" w:rsidRPr="003A57F8">
        <w:rPr>
          <w:rFonts w:ascii="Manrope" w:hAnsi="Manrope" w:cstheme="minorHAnsi"/>
          <w:sz w:val="22"/>
          <w:szCs w:val="22"/>
        </w:rPr>
        <w:t>ECW</w:t>
      </w:r>
      <w:r w:rsidRPr="003A57F8">
        <w:rPr>
          <w:rFonts w:ascii="Manrope" w:hAnsi="Manrope" w:cstheme="minorHAnsi"/>
          <w:sz w:val="22"/>
          <w:szCs w:val="22"/>
        </w:rPr>
        <w:t>.</w:t>
      </w:r>
    </w:p>
    <w:p w14:paraId="524FB0A0" w14:textId="77777777" w:rsidR="00EF56CC" w:rsidRPr="003A57F8" w:rsidRDefault="00EF56CC" w:rsidP="00EF56CC">
      <w:pPr>
        <w:autoSpaceDE w:val="0"/>
        <w:autoSpaceDN w:val="0"/>
        <w:adjustRightInd w:val="0"/>
        <w:rPr>
          <w:rFonts w:ascii="Manrope" w:hAnsi="Manrope" w:cstheme="minorHAnsi"/>
          <w:sz w:val="22"/>
          <w:szCs w:val="22"/>
        </w:rPr>
      </w:pPr>
    </w:p>
    <w:tbl>
      <w:tblPr>
        <w:tblW w:w="81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2"/>
        <w:gridCol w:w="4488"/>
      </w:tblGrid>
      <w:tr w:rsidR="00EF56CC" w:rsidRPr="003A57F8" w14:paraId="4CD0E67D" w14:textId="77777777" w:rsidTr="00EF56CC">
        <w:trPr>
          <w:trHeight w:val="269"/>
        </w:trPr>
        <w:tc>
          <w:tcPr>
            <w:tcW w:w="3672" w:type="dxa"/>
          </w:tcPr>
          <w:p w14:paraId="5637D75F" w14:textId="77777777" w:rsidR="00EF56CC" w:rsidRPr="003A57F8" w:rsidRDefault="00EF56CC" w:rsidP="00EF56CC">
            <w:pPr>
              <w:autoSpaceDE w:val="0"/>
              <w:autoSpaceDN w:val="0"/>
              <w:adjustRightInd w:val="0"/>
              <w:rPr>
                <w:rFonts w:ascii="Manrope" w:hAnsi="Manrope" w:cstheme="minorHAnsi"/>
                <w:sz w:val="22"/>
                <w:szCs w:val="22"/>
              </w:rPr>
            </w:pPr>
            <w:r w:rsidRPr="003A57F8">
              <w:rPr>
                <w:rFonts w:ascii="Manrope" w:hAnsi="Manrope" w:cstheme="minorHAnsi"/>
                <w:sz w:val="22"/>
                <w:szCs w:val="22"/>
              </w:rPr>
              <w:t>Authorised Signatory</w:t>
            </w:r>
          </w:p>
        </w:tc>
        <w:tc>
          <w:tcPr>
            <w:tcW w:w="4488" w:type="dxa"/>
          </w:tcPr>
          <w:p w14:paraId="374E2AE8" w14:textId="77777777" w:rsidR="00EF56CC" w:rsidRPr="003A57F8" w:rsidRDefault="00EF56CC" w:rsidP="00EF56CC">
            <w:pPr>
              <w:autoSpaceDE w:val="0"/>
              <w:autoSpaceDN w:val="0"/>
              <w:adjustRightInd w:val="0"/>
              <w:rPr>
                <w:rFonts w:ascii="Manrope" w:hAnsi="Manrope" w:cstheme="minorHAnsi"/>
                <w:sz w:val="22"/>
                <w:szCs w:val="22"/>
              </w:rPr>
            </w:pPr>
          </w:p>
        </w:tc>
      </w:tr>
      <w:tr w:rsidR="00EF56CC" w:rsidRPr="003A57F8" w14:paraId="4B3D7571" w14:textId="77777777" w:rsidTr="00EF56CC">
        <w:trPr>
          <w:trHeight w:val="282"/>
        </w:trPr>
        <w:tc>
          <w:tcPr>
            <w:tcW w:w="3672" w:type="dxa"/>
          </w:tcPr>
          <w:p w14:paraId="05272BF2" w14:textId="77777777" w:rsidR="00EF56CC" w:rsidRPr="003A57F8" w:rsidRDefault="00EF56CC" w:rsidP="00EF56CC">
            <w:pPr>
              <w:autoSpaceDE w:val="0"/>
              <w:autoSpaceDN w:val="0"/>
              <w:adjustRightInd w:val="0"/>
              <w:rPr>
                <w:rFonts w:ascii="Manrope" w:hAnsi="Manrope" w:cstheme="minorHAnsi"/>
                <w:sz w:val="22"/>
                <w:szCs w:val="22"/>
              </w:rPr>
            </w:pPr>
            <w:r w:rsidRPr="003A57F8">
              <w:rPr>
                <w:rFonts w:ascii="Manrope" w:hAnsi="Manrope" w:cstheme="minorHAnsi"/>
                <w:sz w:val="22"/>
                <w:szCs w:val="22"/>
              </w:rPr>
              <w:t xml:space="preserve">Date </w:t>
            </w:r>
          </w:p>
        </w:tc>
        <w:tc>
          <w:tcPr>
            <w:tcW w:w="4488" w:type="dxa"/>
          </w:tcPr>
          <w:p w14:paraId="4ACD90EB" w14:textId="77777777" w:rsidR="00EF56CC" w:rsidRPr="003A57F8" w:rsidRDefault="00EF56CC" w:rsidP="00EF56CC">
            <w:pPr>
              <w:autoSpaceDE w:val="0"/>
              <w:autoSpaceDN w:val="0"/>
              <w:adjustRightInd w:val="0"/>
              <w:rPr>
                <w:rFonts w:ascii="Manrope" w:hAnsi="Manrope" w:cstheme="minorHAnsi"/>
                <w:sz w:val="22"/>
                <w:szCs w:val="22"/>
              </w:rPr>
            </w:pPr>
          </w:p>
        </w:tc>
      </w:tr>
      <w:tr w:rsidR="00EF56CC" w:rsidRPr="003A57F8" w14:paraId="6450E866" w14:textId="77777777" w:rsidTr="00EF56CC">
        <w:trPr>
          <w:trHeight w:val="282"/>
        </w:trPr>
        <w:tc>
          <w:tcPr>
            <w:tcW w:w="3672" w:type="dxa"/>
          </w:tcPr>
          <w:p w14:paraId="0FCF4360" w14:textId="77777777" w:rsidR="00EF56CC" w:rsidRPr="003A57F8" w:rsidRDefault="00EF56CC" w:rsidP="00EF56CC">
            <w:pPr>
              <w:autoSpaceDE w:val="0"/>
              <w:autoSpaceDN w:val="0"/>
              <w:adjustRightInd w:val="0"/>
              <w:rPr>
                <w:rFonts w:ascii="Manrope" w:hAnsi="Manrope" w:cstheme="minorHAnsi"/>
                <w:sz w:val="22"/>
                <w:szCs w:val="22"/>
              </w:rPr>
            </w:pPr>
            <w:r w:rsidRPr="003A57F8">
              <w:rPr>
                <w:rFonts w:ascii="Manrope" w:hAnsi="Manrope" w:cstheme="minorHAnsi"/>
                <w:sz w:val="22"/>
                <w:szCs w:val="22"/>
              </w:rPr>
              <w:t xml:space="preserve">Name in BLOCK LETTERS </w:t>
            </w:r>
          </w:p>
        </w:tc>
        <w:tc>
          <w:tcPr>
            <w:tcW w:w="4488" w:type="dxa"/>
          </w:tcPr>
          <w:p w14:paraId="1D586CC1" w14:textId="77777777" w:rsidR="00EF56CC" w:rsidRPr="003A57F8" w:rsidRDefault="00EF56CC" w:rsidP="00EF56CC">
            <w:pPr>
              <w:autoSpaceDE w:val="0"/>
              <w:autoSpaceDN w:val="0"/>
              <w:adjustRightInd w:val="0"/>
              <w:rPr>
                <w:rFonts w:ascii="Manrope" w:hAnsi="Manrope" w:cstheme="minorHAnsi"/>
                <w:sz w:val="22"/>
                <w:szCs w:val="22"/>
              </w:rPr>
            </w:pPr>
          </w:p>
        </w:tc>
      </w:tr>
      <w:tr w:rsidR="00EF56CC" w:rsidRPr="003A57F8" w14:paraId="3CBE1039" w14:textId="77777777" w:rsidTr="00EF56CC">
        <w:trPr>
          <w:trHeight w:val="269"/>
        </w:trPr>
        <w:tc>
          <w:tcPr>
            <w:tcW w:w="3672" w:type="dxa"/>
          </w:tcPr>
          <w:p w14:paraId="0EF08B6A" w14:textId="77777777" w:rsidR="00EF56CC" w:rsidRPr="003A57F8" w:rsidRDefault="00EF56CC" w:rsidP="00EF56CC">
            <w:pPr>
              <w:autoSpaceDE w:val="0"/>
              <w:autoSpaceDN w:val="0"/>
              <w:adjustRightInd w:val="0"/>
              <w:rPr>
                <w:rFonts w:ascii="Manrope" w:hAnsi="Manrope" w:cstheme="minorHAnsi"/>
                <w:sz w:val="22"/>
                <w:szCs w:val="22"/>
              </w:rPr>
            </w:pPr>
            <w:r w:rsidRPr="003A57F8">
              <w:rPr>
                <w:rFonts w:ascii="Manrope" w:hAnsi="Manrope" w:cstheme="minorHAnsi"/>
                <w:sz w:val="22"/>
                <w:szCs w:val="22"/>
              </w:rPr>
              <w:t xml:space="preserve">Job Title </w:t>
            </w:r>
          </w:p>
        </w:tc>
        <w:tc>
          <w:tcPr>
            <w:tcW w:w="4488" w:type="dxa"/>
          </w:tcPr>
          <w:p w14:paraId="3D212CBC" w14:textId="77777777" w:rsidR="00EF56CC" w:rsidRPr="003A57F8" w:rsidRDefault="00EF56CC" w:rsidP="00EF56CC">
            <w:pPr>
              <w:autoSpaceDE w:val="0"/>
              <w:autoSpaceDN w:val="0"/>
              <w:adjustRightInd w:val="0"/>
              <w:rPr>
                <w:rFonts w:ascii="Manrope" w:hAnsi="Manrope" w:cstheme="minorHAnsi"/>
                <w:sz w:val="22"/>
                <w:szCs w:val="22"/>
              </w:rPr>
            </w:pPr>
          </w:p>
        </w:tc>
      </w:tr>
      <w:tr w:rsidR="00EF56CC" w:rsidRPr="003A57F8" w14:paraId="4A728467" w14:textId="77777777" w:rsidTr="00EF56CC">
        <w:trPr>
          <w:trHeight w:val="282"/>
        </w:trPr>
        <w:tc>
          <w:tcPr>
            <w:tcW w:w="3672" w:type="dxa"/>
          </w:tcPr>
          <w:p w14:paraId="62813212" w14:textId="77777777" w:rsidR="00EF56CC" w:rsidRPr="003A57F8" w:rsidRDefault="00EF56CC" w:rsidP="00EF56CC">
            <w:pPr>
              <w:autoSpaceDE w:val="0"/>
              <w:autoSpaceDN w:val="0"/>
              <w:adjustRightInd w:val="0"/>
              <w:rPr>
                <w:rFonts w:ascii="Manrope" w:hAnsi="Manrope" w:cstheme="minorHAnsi"/>
                <w:sz w:val="22"/>
                <w:szCs w:val="22"/>
              </w:rPr>
            </w:pPr>
            <w:r w:rsidRPr="003A57F8">
              <w:rPr>
                <w:rFonts w:ascii="Manrope" w:hAnsi="Manrope" w:cstheme="minorHAnsi"/>
                <w:sz w:val="22"/>
                <w:szCs w:val="22"/>
              </w:rPr>
              <w:t xml:space="preserve">Telephone Number </w:t>
            </w:r>
          </w:p>
        </w:tc>
        <w:tc>
          <w:tcPr>
            <w:tcW w:w="4488" w:type="dxa"/>
          </w:tcPr>
          <w:p w14:paraId="116AD4CD" w14:textId="77777777" w:rsidR="00EF56CC" w:rsidRPr="003A57F8" w:rsidRDefault="00EF56CC" w:rsidP="00EF56CC">
            <w:pPr>
              <w:autoSpaceDE w:val="0"/>
              <w:autoSpaceDN w:val="0"/>
              <w:adjustRightInd w:val="0"/>
              <w:rPr>
                <w:rFonts w:ascii="Manrope" w:hAnsi="Manrope" w:cstheme="minorHAnsi"/>
                <w:sz w:val="22"/>
                <w:szCs w:val="22"/>
              </w:rPr>
            </w:pPr>
          </w:p>
        </w:tc>
      </w:tr>
      <w:tr w:rsidR="00EF56CC" w:rsidRPr="003A57F8" w14:paraId="5F89CAB3" w14:textId="77777777" w:rsidTr="00EF56CC">
        <w:trPr>
          <w:trHeight w:val="282"/>
        </w:trPr>
        <w:tc>
          <w:tcPr>
            <w:tcW w:w="3672" w:type="dxa"/>
          </w:tcPr>
          <w:p w14:paraId="264E4BA5" w14:textId="77777777" w:rsidR="00EF56CC" w:rsidRPr="003A57F8" w:rsidRDefault="00EF56CC" w:rsidP="00EF56CC">
            <w:pPr>
              <w:autoSpaceDE w:val="0"/>
              <w:autoSpaceDN w:val="0"/>
              <w:adjustRightInd w:val="0"/>
              <w:rPr>
                <w:rFonts w:ascii="Manrope" w:hAnsi="Manrope" w:cstheme="minorHAnsi"/>
                <w:sz w:val="22"/>
                <w:szCs w:val="22"/>
              </w:rPr>
            </w:pPr>
            <w:r w:rsidRPr="003A57F8">
              <w:rPr>
                <w:rFonts w:ascii="Manrope" w:hAnsi="Manrope" w:cstheme="minorHAnsi"/>
                <w:sz w:val="22"/>
                <w:szCs w:val="22"/>
              </w:rPr>
              <w:t xml:space="preserve">E-mail address </w:t>
            </w:r>
          </w:p>
        </w:tc>
        <w:tc>
          <w:tcPr>
            <w:tcW w:w="4488" w:type="dxa"/>
          </w:tcPr>
          <w:p w14:paraId="24B8C5D2" w14:textId="77777777" w:rsidR="00EF56CC" w:rsidRPr="003A57F8" w:rsidRDefault="00EF56CC" w:rsidP="00EF56CC">
            <w:pPr>
              <w:autoSpaceDE w:val="0"/>
              <w:autoSpaceDN w:val="0"/>
              <w:adjustRightInd w:val="0"/>
              <w:rPr>
                <w:rFonts w:ascii="Manrope" w:hAnsi="Manrope" w:cstheme="minorHAnsi"/>
                <w:sz w:val="22"/>
                <w:szCs w:val="22"/>
              </w:rPr>
            </w:pPr>
          </w:p>
        </w:tc>
      </w:tr>
    </w:tbl>
    <w:p w14:paraId="443224D2" w14:textId="77777777" w:rsidR="00EF56CC" w:rsidRPr="003A57F8" w:rsidRDefault="00EF56CC" w:rsidP="00EF56CC">
      <w:pPr>
        <w:autoSpaceDE w:val="0"/>
        <w:autoSpaceDN w:val="0"/>
        <w:adjustRightInd w:val="0"/>
        <w:rPr>
          <w:rFonts w:ascii="Manrope" w:hAnsi="Manrope" w:cstheme="minorHAnsi"/>
          <w:sz w:val="22"/>
          <w:szCs w:val="22"/>
        </w:rPr>
      </w:pPr>
    </w:p>
    <w:p w14:paraId="52BB666D" w14:textId="77777777" w:rsidR="00EF56CC" w:rsidRPr="003A57F8" w:rsidRDefault="00EF56CC" w:rsidP="00EF56CC">
      <w:pPr>
        <w:autoSpaceDE w:val="0"/>
        <w:autoSpaceDN w:val="0"/>
        <w:adjustRightInd w:val="0"/>
        <w:rPr>
          <w:rFonts w:ascii="Manrope" w:hAnsi="Manrope" w:cstheme="minorHAnsi"/>
          <w:sz w:val="22"/>
          <w:szCs w:val="22"/>
        </w:rPr>
      </w:pPr>
    </w:p>
    <w:p w14:paraId="7A555124" w14:textId="77777777" w:rsidR="00EF56CC" w:rsidRPr="003A57F8" w:rsidRDefault="00EF56CC" w:rsidP="00EF56CC">
      <w:pPr>
        <w:autoSpaceDE w:val="0"/>
        <w:autoSpaceDN w:val="0"/>
        <w:adjustRightInd w:val="0"/>
        <w:rPr>
          <w:rFonts w:ascii="Manrope" w:hAnsi="Manrope" w:cstheme="minorHAnsi"/>
          <w:sz w:val="22"/>
          <w:szCs w:val="22"/>
        </w:rPr>
      </w:pPr>
      <w:r w:rsidRPr="003A57F8">
        <w:rPr>
          <w:rFonts w:ascii="Manrope" w:hAnsi="Manrope" w:cstheme="minorHAnsi"/>
          <w:sz w:val="22"/>
          <w:szCs w:val="22"/>
        </w:rPr>
        <w:t xml:space="preserve">Please ensure that the form is completed and signed before being returned with any other supporting documentation requested, by the due date and time. Use the checklist to ensure that you have submitted the relevant documents. </w:t>
      </w:r>
    </w:p>
    <w:p w14:paraId="3616C159" w14:textId="77777777" w:rsidR="00E65654" w:rsidRPr="003A57F8" w:rsidRDefault="00E65654" w:rsidP="003B5036">
      <w:pPr>
        <w:jc w:val="both"/>
        <w:rPr>
          <w:rFonts w:ascii="Manrope" w:hAnsi="Manrope" w:cstheme="minorHAnsi"/>
          <w:sz w:val="22"/>
          <w:szCs w:val="22"/>
        </w:rPr>
      </w:pPr>
    </w:p>
    <w:p w14:paraId="22044322" w14:textId="77777777" w:rsidR="002A6A40" w:rsidRPr="003A57F8" w:rsidRDefault="002A6A40">
      <w:pPr>
        <w:rPr>
          <w:rFonts w:ascii="Manrope" w:hAnsi="Manrope" w:cstheme="minorHAnsi"/>
          <w:b/>
          <w:sz w:val="22"/>
          <w:szCs w:val="22"/>
          <w:u w:val="single"/>
        </w:rPr>
      </w:pPr>
      <w:r w:rsidRPr="003A57F8">
        <w:rPr>
          <w:rFonts w:ascii="Manrope" w:hAnsi="Manrope" w:cstheme="minorHAnsi"/>
          <w:b/>
          <w:sz w:val="22"/>
          <w:szCs w:val="22"/>
          <w:u w:val="single"/>
        </w:rPr>
        <w:br w:type="page"/>
      </w:r>
    </w:p>
    <w:p w14:paraId="189033FD" w14:textId="6F9D3F6F" w:rsidR="00EF56CC" w:rsidRPr="003A57F8" w:rsidRDefault="002A6A40" w:rsidP="7EF55184">
      <w:pPr>
        <w:pStyle w:val="Heading1"/>
        <w:rPr>
          <w:rFonts w:ascii="Manrope" w:hAnsi="Manrope" w:cstheme="minorBidi"/>
          <w:color w:val="auto"/>
          <w:sz w:val="22"/>
          <w:szCs w:val="22"/>
          <w:u w:val="single"/>
        </w:rPr>
      </w:pPr>
      <w:bookmarkStart w:id="9" w:name="_Toc164416829"/>
      <w:r w:rsidRPr="003A57F8">
        <w:rPr>
          <w:rFonts w:ascii="Manrope" w:hAnsi="Manrope" w:cstheme="minorBidi"/>
          <w:color w:val="auto"/>
          <w:sz w:val="22"/>
          <w:szCs w:val="22"/>
          <w:u w:val="single"/>
        </w:rPr>
        <w:lastRenderedPageBreak/>
        <w:t xml:space="preserve">APPENDIX 2 – </w:t>
      </w:r>
      <w:r w:rsidR="003A57F8" w:rsidRPr="003A57F8">
        <w:rPr>
          <w:rFonts w:ascii="Manrope" w:hAnsi="Manrope" w:cstheme="minorBidi"/>
          <w:color w:val="auto"/>
          <w:sz w:val="22"/>
          <w:szCs w:val="22"/>
          <w:u w:val="single"/>
        </w:rPr>
        <w:t>KPI</w:t>
      </w:r>
      <w:r w:rsidRPr="003A57F8">
        <w:rPr>
          <w:rFonts w:ascii="Manrope" w:hAnsi="Manrope" w:cstheme="minorBidi"/>
          <w:color w:val="auto"/>
          <w:sz w:val="22"/>
          <w:szCs w:val="22"/>
          <w:u w:val="single"/>
        </w:rPr>
        <w:t xml:space="preserve"> SCHEDULE</w:t>
      </w:r>
      <w:r w:rsidR="00A310F7" w:rsidRPr="003A57F8">
        <w:rPr>
          <w:rFonts w:ascii="Manrope" w:hAnsi="Manrope" w:cstheme="minorBidi"/>
          <w:color w:val="auto"/>
          <w:sz w:val="22"/>
          <w:szCs w:val="22"/>
          <w:u w:val="single"/>
        </w:rPr>
        <w:t xml:space="preserve"> – TO BE COMPLETED AND RETURNED</w:t>
      </w:r>
      <w:bookmarkEnd w:id="9"/>
    </w:p>
    <w:p w14:paraId="6F273312" w14:textId="5DF5D758" w:rsidR="00EF56CC" w:rsidRDefault="00EF56CC" w:rsidP="00EF56CC">
      <w:pPr>
        <w:rPr>
          <w:rFonts w:ascii="Manrope" w:hAnsi="Manrope" w:cstheme="minorHAnsi"/>
          <w:sz w:val="22"/>
          <w:szCs w:val="22"/>
        </w:rPr>
      </w:pPr>
    </w:p>
    <w:p w14:paraId="19AAD923" w14:textId="69726D9C" w:rsidR="00C025DB" w:rsidRDefault="00E939BA" w:rsidP="00EF56CC">
      <w:pPr>
        <w:rPr>
          <w:rFonts w:ascii="Manrope" w:hAnsi="Manrope" w:cstheme="minorHAnsi"/>
          <w:sz w:val="22"/>
          <w:szCs w:val="22"/>
        </w:rPr>
      </w:pPr>
      <w:r>
        <w:rPr>
          <w:rFonts w:ascii="Manrope" w:hAnsi="Manrope" w:cstheme="minorHAnsi"/>
          <w:sz w:val="22"/>
          <w:szCs w:val="22"/>
        </w:rPr>
        <w:t xml:space="preserve">Bidders </w:t>
      </w:r>
      <w:r w:rsidR="00045B43">
        <w:rPr>
          <w:rFonts w:ascii="Manrope" w:hAnsi="Manrope" w:cstheme="minorHAnsi"/>
          <w:sz w:val="22"/>
          <w:szCs w:val="22"/>
        </w:rPr>
        <w:t>should</w:t>
      </w:r>
      <w:r>
        <w:rPr>
          <w:rFonts w:ascii="Manrope" w:hAnsi="Manrope" w:cstheme="minorHAnsi"/>
          <w:sz w:val="22"/>
          <w:szCs w:val="22"/>
        </w:rPr>
        <w:t xml:space="preserve"> provide their expected performance against each of the following KPIs </w:t>
      </w:r>
      <w:r w:rsidR="00D11EE2">
        <w:rPr>
          <w:rFonts w:ascii="Manrope" w:hAnsi="Manrope" w:cstheme="minorHAnsi"/>
          <w:sz w:val="22"/>
          <w:szCs w:val="22"/>
        </w:rPr>
        <w:t xml:space="preserve">over a one-year period, </w:t>
      </w:r>
      <w:r>
        <w:rPr>
          <w:rFonts w:ascii="Manrope" w:hAnsi="Manrope" w:cstheme="minorHAnsi"/>
          <w:sz w:val="22"/>
          <w:szCs w:val="22"/>
        </w:rPr>
        <w:t xml:space="preserve">along with </w:t>
      </w:r>
      <w:r w:rsidR="005704B1">
        <w:rPr>
          <w:rFonts w:ascii="Manrope" w:hAnsi="Manrope" w:cstheme="minorHAnsi"/>
          <w:sz w:val="22"/>
          <w:szCs w:val="22"/>
        </w:rPr>
        <w:t xml:space="preserve">an optional </w:t>
      </w:r>
      <w:r>
        <w:rPr>
          <w:rFonts w:ascii="Manrope" w:hAnsi="Manrope" w:cstheme="minorHAnsi"/>
          <w:sz w:val="22"/>
          <w:szCs w:val="22"/>
        </w:rPr>
        <w:t xml:space="preserve">short narrative </w:t>
      </w:r>
      <w:r w:rsidR="00D11EE2">
        <w:rPr>
          <w:rFonts w:ascii="Manrope" w:hAnsi="Manrope" w:cstheme="minorHAnsi"/>
          <w:sz w:val="22"/>
          <w:szCs w:val="22"/>
        </w:rPr>
        <w:t xml:space="preserve">providing any additional detail, </w:t>
      </w:r>
      <w:r w:rsidR="00C025DB">
        <w:rPr>
          <w:rFonts w:ascii="Manrope" w:hAnsi="Manrope" w:cstheme="minorHAnsi"/>
          <w:sz w:val="22"/>
          <w:szCs w:val="22"/>
        </w:rPr>
        <w:t>for example</w:t>
      </w:r>
      <w:r w:rsidR="005704B1">
        <w:rPr>
          <w:rFonts w:ascii="Manrope" w:hAnsi="Manrope" w:cstheme="minorHAnsi"/>
          <w:sz w:val="22"/>
          <w:szCs w:val="22"/>
        </w:rPr>
        <w:t>,</w:t>
      </w:r>
      <w:r w:rsidR="00C025DB">
        <w:rPr>
          <w:rFonts w:ascii="Manrope" w:hAnsi="Manrope" w:cstheme="minorHAnsi"/>
          <w:sz w:val="22"/>
          <w:szCs w:val="22"/>
        </w:rPr>
        <w:t xml:space="preserve"> </w:t>
      </w:r>
      <w:r>
        <w:rPr>
          <w:rFonts w:ascii="Manrope" w:hAnsi="Manrope" w:cstheme="minorHAnsi"/>
          <w:sz w:val="22"/>
          <w:szCs w:val="22"/>
        </w:rPr>
        <w:t>how they expect to measure</w:t>
      </w:r>
      <w:r w:rsidR="005704B1">
        <w:rPr>
          <w:rFonts w:ascii="Manrope" w:hAnsi="Manrope" w:cstheme="minorHAnsi"/>
          <w:sz w:val="22"/>
          <w:szCs w:val="22"/>
        </w:rPr>
        <w:t xml:space="preserve"> </w:t>
      </w:r>
      <w:r w:rsidR="00D11EE2">
        <w:rPr>
          <w:rFonts w:ascii="Manrope" w:hAnsi="Manrope" w:cstheme="minorHAnsi"/>
          <w:sz w:val="22"/>
          <w:szCs w:val="22"/>
        </w:rPr>
        <w:t xml:space="preserve">or segment </w:t>
      </w:r>
      <w:r w:rsidR="005704B1">
        <w:rPr>
          <w:rFonts w:ascii="Manrope" w:hAnsi="Manrope" w:cstheme="minorHAnsi"/>
          <w:sz w:val="22"/>
          <w:szCs w:val="22"/>
        </w:rPr>
        <w:t>the KPI</w:t>
      </w:r>
      <w:r w:rsidR="00D11EE2">
        <w:rPr>
          <w:rFonts w:ascii="Manrope" w:hAnsi="Manrope" w:cstheme="minorHAnsi"/>
          <w:sz w:val="22"/>
          <w:szCs w:val="22"/>
        </w:rPr>
        <w:t xml:space="preserve"> (if applicable)</w:t>
      </w:r>
      <w:r w:rsidR="00C86809">
        <w:rPr>
          <w:rFonts w:ascii="Manrope" w:hAnsi="Manrope" w:cstheme="minorHAnsi"/>
          <w:sz w:val="22"/>
          <w:szCs w:val="22"/>
        </w:rPr>
        <w:t>.</w:t>
      </w:r>
    </w:p>
    <w:p w14:paraId="155474B5" w14:textId="77777777" w:rsidR="00D11EE2" w:rsidRDefault="00D11EE2" w:rsidP="00EF56CC">
      <w:pPr>
        <w:rPr>
          <w:rFonts w:ascii="Manrope" w:hAnsi="Manrope" w:cstheme="minorHAnsi"/>
          <w:sz w:val="22"/>
          <w:szCs w:val="22"/>
        </w:rPr>
      </w:pPr>
    </w:p>
    <w:tbl>
      <w:tblPr>
        <w:tblStyle w:val="TableGrid"/>
        <w:tblW w:w="0" w:type="auto"/>
        <w:tblLook w:val="04A0" w:firstRow="1" w:lastRow="0" w:firstColumn="1" w:lastColumn="0" w:noHBand="0" w:noVBand="1"/>
      </w:tblPr>
      <w:tblGrid>
        <w:gridCol w:w="6799"/>
        <w:gridCol w:w="2217"/>
      </w:tblGrid>
      <w:tr w:rsidR="00E939BA" w:rsidRPr="00830927" w14:paraId="3159D749" w14:textId="77777777" w:rsidTr="00045B43">
        <w:tc>
          <w:tcPr>
            <w:tcW w:w="6799" w:type="dxa"/>
            <w:shd w:val="clear" w:color="auto" w:fill="D9D9D9" w:themeFill="background1" w:themeFillShade="D9"/>
          </w:tcPr>
          <w:p w14:paraId="00350D10" w14:textId="77777777" w:rsidR="00E939BA" w:rsidRPr="00830927" w:rsidRDefault="00E939BA" w:rsidP="0002304B">
            <w:pPr>
              <w:rPr>
                <w:rFonts w:ascii="Manrope" w:hAnsi="Manrope" w:cstheme="minorHAnsi"/>
                <w:b/>
                <w:sz w:val="22"/>
                <w:szCs w:val="22"/>
              </w:rPr>
            </w:pPr>
            <w:r w:rsidRPr="00830927">
              <w:rPr>
                <w:rFonts w:ascii="Manrope" w:hAnsi="Manrope" w:cstheme="minorHAnsi"/>
                <w:b/>
                <w:sz w:val="22"/>
                <w:szCs w:val="22"/>
              </w:rPr>
              <w:t>Description</w:t>
            </w:r>
          </w:p>
        </w:tc>
        <w:tc>
          <w:tcPr>
            <w:tcW w:w="2217" w:type="dxa"/>
            <w:shd w:val="clear" w:color="auto" w:fill="D9D9D9" w:themeFill="background1" w:themeFillShade="D9"/>
          </w:tcPr>
          <w:p w14:paraId="0E42BD03" w14:textId="36E4EE58" w:rsidR="00E939BA" w:rsidRPr="00830927" w:rsidRDefault="005704B1" w:rsidP="0002304B">
            <w:pPr>
              <w:rPr>
                <w:rFonts w:ascii="Manrope" w:hAnsi="Manrope" w:cstheme="minorHAnsi"/>
                <w:b/>
                <w:sz w:val="22"/>
                <w:szCs w:val="22"/>
              </w:rPr>
            </w:pPr>
            <w:r>
              <w:rPr>
                <w:rFonts w:ascii="Manrope" w:hAnsi="Manrope" w:cstheme="minorHAnsi"/>
                <w:b/>
                <w:sz w:val="22"/>
                <w:szCs w:val="22"/>
              </w:rPr>
              <w:t>Number</w:t>
            </w:r>
          </w:p>
        </w:tc>
      </w:tr>
      <w:tr w:rsidR="00E939BA" w14:paraId="448D5ED2" w14:textId="77777777" w:rsidTr="0002304B">
        <w:tc>
          <w:tcPr>
            <w:tcW w:w="6799" w:type="dxa"/>
          </w:tcPr>
          <w:p w14:paraId="5EA4E065" w14:textId="4C85BF76" w:rsidR="00E939BA" w:rsidRDefault="00045B43" w:rsidP="0002304B">
            <w:pPr>
              <w:rPr>
                <w:rFonts w:ascii="Manrope" w:hAnsi="Manrope" w:cstheme="minorHAnsi"/>
                <w:sz w:val="22"/>
                <w:szCs w:val="22"/>
              </w:rPr>
            </w:pPr>
            <w:r w:rsidRPr="00045B43">
              <w:rPr>
                <w:rFonts w:ascii="Manrope" w:hAnsi="Manrope" w:cstheme="minorHAnsi"/>
                <w:sz w:val="22"/>
                <w:szCs w:val="22"/>
              </w:rPr>
              <w:t>Number of SMEs newly-introduced</w:t>
            </w:r>
            <w:r w:rsidR="00D11EE2">
              <w:rPr>
                <w:rFonts w:ascii="Manrope" w:hAnsi="Manrope" w:cstheme="minorHAnsi"/>
                <w:sz w:val="22"/>
                <w:szCs w:val="22"/>
              </w:rPr>
              <w:t xml:space="preserve"> by the supplier</w:t>
            </w:r>
          </w:p>
        </w:tc>
        <w:tc>
          <w:tcPr>
            <w:tcW w:w="2217" w:type="dxa"/>
          </w:tcPr>
          <w:p w14:paraId="76415CAD" w14:textId="77777777" w:rsidR="00E939BA" w:rsidRDefault="00E939BA" w:rsidP="0002304B">
            <w:pPr>
              <w:rPr>
                <w:rFonts w:ascii="Manrope" w:hAnsi="Manrope" w:cstheme="minorHAnsi"/>
                <w:sz w:val="22"/>
                <w:szCs w:val="22"/>
              </w:rPr>
            </w:pPr>
          </w:p>
        </w:tc>
      </w:tr>
      <w:tr w:rsidR="00E939BA" w:rsidRPr="00045B43" w14:paraId="606EEAA9" w14:textId="77777777" w:rsidTr="0002304B">
        <w:tc>
          <w:tcPr>
            <w:tcW w:w="9016" w:type="dxa"/>
            <w:gridSpan w:val="2"/>
          </w:tcPr>
          <w:p w14:paraId="7E7B6F6F" w14:textId="77777777" w:rsidR="00E939BA" w:rsidRPr="00045B43" w:rsidRDefault="00E939BA" w:rsidP="0002304B">
            <w:pPr>
              <w:rPr>
                <w:rFonts w:ascii="Manrope" w:hAnsi="Manrope" w:cstheme="minorHAnsi"/>
                <w:b/>
                <w:sz w:val="22"/>
                <w:szCs w:val="22"/>
              </w:rPr>
            </w:pPr>
            <w:r w:rsidRPr="00045B43">
              <w:rPr>
                <w:rFonts w:ascii="Manrope" w:hAnsi="Manrope" w:cstheme="minorHAnsi"/>
                <w:b/>
                <w:sz w:val="22"/>
                <w:szCs w:val="22"/>
              </w:rPr>
              <w:t>Narrative</w:t>
            </w:r>
          </w:p>
        </w:tc>
      </w:tr>
      <w:tr w:rsidR="00E939BA" w14:paraId="5514C477" w14:textId="77777777" w:rsidTr="0002304B">
        <w:tc>
          <w:tcPr>
            <w:tcW w:w="9016" w:type="dxa"/>
            <w:gridSpan w:val="2"/>
          </w:tcPr>
          <w:p w14:paraId="09EB03E8" w14:textId="77777777" w:rsidR="00E939BA" w:rsidRDefault="00E939BA" w:rsidP="0002304B">
            <w:pPr>
              <w:rPr>
                <w:rFonts w:ascii="Manrope" w:hAnsi="Manrope" w:cstheme="minorHAnsi"/>
                <w:sz w:val="22"/>
                <w:szCs w:val="22"/>
              </w:rPr>
            </w:pPr>
          </w:p>
          <w:p w14:paraId="1A2D409F" w14:textId="1D9F78D3" w:rsidR="00830927" w:rsidRDefault="00830927" w:rsidP="0002304B">
            <w:pPr>
              <w:rPr>
                <w:rFonts w:ascii="Manrope" w:hAnsi="Manrope" w:cstheme="minorHAnsi"/>
                <w:sz w:val="22"/>
                <w:szCs w:val="22"/>
              </w:rPr>
            </w:pPr>
          </w:p>
        </w:tc>
      </w:tr>
    </w:tbl>
    <w:p w14:paraId="1EE183F3" w14:textId="77777777" w:rsidR="00C86809" w:rsidRDefault="00C86809"/>
    <w:tbl>
      <w:tblPr>
        <w:tblStyle w:val="TableGrid"/>
        <w:tblW w:w="0" w:type="auto"/>
        <w:tblLook w:val="04A0" w:firstRow="1" w:lastRow="0" w:firstColumn="1" w:lastColumn="0" w:noHBand="0" w:noVBand="1"/>
      </w:tblPr>
      <w:tblGrid>
        <w:gridCol w:w="6799"/>
        <w:gridCol w:w="2217"/>
      </w:tblGrid>
      <w:tr w:rsidR="00E939BA" w:rsidRPr="00045B43" w14:paraId="11F93264" w14:textId="77777777" w:rsidTr="00045B43">
        <w:tc>
          <w:tcPr>
            <w:tcW w:w="6799" w:type="dxa"/>
            <w:shd w:val="clear" w:color="auto" w:fill="D9D9D9" w:themeFill="background1" w:themeFillShade="D9"/>
          </w:tcPr>
          <w:p w14:paraId="1E26701C" w14:textId="77777777" w:rsidR="00E939BA" w:rsidRPr="00045B43" w:rsidRDefault="00E939BA" w:rsidP="0002304B">
            <w:pPr>
              <w:rPr>
                <w:rFonts w:ascii="Manrope" w:hAnsi="Manrope" w:cstheme="minorHAnsi"/>
                <w:b/>
                <w:sz w:val="22"/>
                <w:szCs w:val="22"/>
              </w:rPr>
            </w:pPr>
            <w:r w:rsidRPr="00045B43">
              <w:rPr>
                <w:rFonts w:ascii="Manrope" w:hAnsi="Manrope" w:cstheme="minorHAnsi"/>
                <w:b/>
                <w:sz w:val="22"/>
                <w:szCs w:val="22"/>
              </w:rPr>
              <w:t>Description</w:t>
            </w:r>
          </w:p>
        </w:tc>
        <w:tc>
          <w:tcPr>
            <w:tcW w:w="2217" w:type="dxa"/>
            <w:shd w:val="clear" w:color="auto" w:fill="D9D9D9" w:themeFill="background1" w:themeFillShade="D9"/>
          </w:tcPr>
          <w:p w14:paraId="43A7A888" w14:textId="77777777" w:rsidR="00E939BA" w:rsidRPr="00045B43" w:rsidRDefault="00E939BA" w:rsidP="0002304B">
            <w:pPr>
              <w:rPr>
                <w:rFonts w:ascii="Manrope" w:hAnsi="Manrope" w:cstheme="minorHAnsi"/>
                <w:b/>
                <w:sz w:val="22"/>
                <w:szCs w:val="22"/>
              </w:rPr>
            </w:pPr>
            <w:r w:rsidRPr="00045B43">
              <w:rPr>
                <w:rFonts w:ascii="Manrope" w:hAnsi="Manrope" w:cstheme="minorHAnsi"/>
                <w:b/>
                <w:sz w:val="22"/>
                <w:szCs w:val="22"/>
              </w:rPr>
              <w:t>Number</w:t>
            </w:r>
          </w:p>
        </w:tc>
      </w:tr>
      <w:tr w:rsidR="00E939BA" w14:paraId="676F4635" w14:textId="77777777" w:rsidTr="0002304B">
        <w:tc>
          <w:tcPr>
            <w:tcW w:w="6799" w:type="dxa"/>
          </w:tcPr>
          <w:p w14:paraId="200ED6A9" w14:textId="24493303" w:rsidR="00E939BA" w:rsidRDefault="00045B43" w:rsidP="00045B43">
            <w:pPr>
              <w:tabs>
                <w:tab w:val="left" w:pos="1920"/>
              </w:tabs>
              <w:rPr>
                <w:rFonts w:ascii="Manrope" w:hAnsi="Manrope" w:cstheme="minorHAnsi"/>
                <w:sz w:val="22"/>
                <w:szCs w:val="22"/>
              </w:rPr>
            </w:pPr>
            <w:r w:rsidRPr="00045B43">
              <w:rPr>
                <w:rFonts w:ascii="Manrope" w:hAnsi="Manrope" w:cstheme="minorHAnsi"/>
                <w:sz w:val="22"/>
                <w:szCs w:val="22"/>
              </w:rPr>
              <w:t>Number of SME enquiries receiving business support</w:t>
            </w:r>
            <w:r>
              <w:rPr>
                <w:rFonts w:ascii="Manrope" w:hAnsi="Manrope" w:cstheme="minorHAnsi"/>
                <w:sz w:val="22"/>
                <w:szCs w:val="22"/>
              </w:rPr>
              <w:tab/>
            </w:r>
          </w:p>
        </w:tc>
        <w:tc>
          <w:tcPr>
            <w:tcW w:w="2217" w:type="dxa"/>
          </w:tcPr>
          <w:p w14:paraId="744DCAF0" w14:textId="77777777" w:rsidR="00E939BA" w:rsidRDefault="00E939BA" w:rsidP="0002304B">
            <w:pPr>
              <w:rPr>
                <w:rFonts w:ascii="Manrope" w:hAnsi="Manrope" w:cstheme="minorHAnsi"/>
                <w:sz w:val="22"/>
                <w:szCs w:val="22"/>
              </w:rPr>
            </w:pPr>
          </w:p>
        </w:tc>
      </w:tr>
      <w:tr w:rsidR="00E939BA" w:rsidRPr="00045B43" w14:paraId="20758C41" w14:textId="77777777" w:rsidTr="0002304B">
        <w:tc>
          <w:tcPr>
            <w:tcW w:w="9016" w:type="dxa"/>
            <w:gridSpan w:val="2"/>
          </w:tcPr>
          <w:p w14:paraId="32E5442F" w14:textId="77777777" w:rsidR="00E939BA" w:rsidRPr="00045B43" w:rsidRDefault="00E939BA" w:rsidP="0002304B">
            <w:pPr>
              <w:rPr>
                <w:rFonts w:ascii="Manrope" w:hAnsi="Manrope" w:cstheme="minorHAnsi"/>
                <w:b/>
                <w:sz w:val="22"/>
                <w:szCs w:val="22"/>
              </w:rPr>
            </w:pPr>
            <w:r w:rsidRPr="00045B43">
              <w:rPr>
                <w:rFonts w:ascii="Manrope" w:hAnsi="Manrope" w:cstheme="minorHAnsi"/>
                <w:b/>
                <w:sz w:val="22"/>
                <w:szCs w:val="22"/>
              </w:rPr>
              <w:t>Narrative</w:t>
            </w:r>
          </w:p>
        </w:tc>
      </w:tr>
      <w:tr w:rsidR="00E939BA" w14:paraId="00287715" w14:textId="77777777" w:rsidTr="0002304B">
        <w:tc>
          <w:tcPr>
            <w:tcW w:w="9016" w:type="dxa"/>
            <w:gridSpan w:val="2"/>
          </w:tcPr>
          <w:p w14:paraId="120F5584" w14:textId="77777777" w:rsidR="00E939BA" w:rsidRDefault="00E939BA" w:rsidP="0002304B">
            <w:pPr>
              <w:rPr>
                <w:rFonts w:ascii="Manrope" w:hAnsi="Manrope" w:cstheme="minorHAnsi"/>
                <w:sz w:val="22"/>
                <w:szCs w:val="22"/>
              </w:rPr>
            </w:pPr>
          </w:p>
          <w:p w14:paraId="58925089" w14:textId="3E5305B9" w:rsidR="00830927" w:rsidRDefault="00830927" w:rsidP="0002304B">
            <w:pPr>
              <w:rPr>
                <w:rFonts w:ascii="Manrope" w:hAnsi="Manrope" w:cstheme="minorHAnsi"/>
                <w:sz w:val="22"/>
                <w:szCs w:val="22"/>
              </w:rPr>
            </w:pPr>
          </w:p>
        </w:tc>
      </w:tr>
    </w:tbl>
    <w:p w14:paraId="1401714B" w14:textId="77777777" w:rsidR="00C86809" w:rsidRDefault="00C86809"/>
    <w:tbl>
      <w:tblPr>
        <w:tblStyle w:val="TableGrid"/>
        <w:tblW w:w="0" w:type="auto"/>
        <w:tblLook w:val="04A0" w:firstRow="1" w:lastRow="0" w:firstColumn="1" w:lastColumn="0" w:noHBand="0" w:noVBand="1"/>
      </w:tblPr>
      <w:tblGrid>
        <w:gridCol w:w="6799"/>
        <w:gridCol w:w="2217"/>
      </w:tblGrid>
      <w:tr w:rsidR="00E939BA" w:rsidRPr="00045B43" w14:paraId="5CC3A614" w14:textId="77777777" w:rsidTr="00045B43">
        <w:tc>
          <w:tcPr>
            <w:tcW w:w="6799" w:type="dxa"/>
            <w:shd w:val="clear" w:color="auto" w:fill="D9D9D9" w:themeFill="background1" w:themeFillShade="D9"/>
          </w:tcPr>
          <w:p w14:paraId="4ECCE99D" w14:textId="77777777" w:rsidR="00E939BA" w:rsidRPr="00045B43" w:rsidRDefault="00E939BA" w:rsidP="0002304B">
            <w:pPr>
              <w:rPr>
                <w:rFonts w:ascii="Manrope" w:hAnsi="Manrope" w:cstheme="minorHAnsi"/>
                <w:b/>
                <w:sz w:val="22"/>
                <w:szCs w:val="22"/>
              </w:rPr>
            </w:pPr>
            <w:r w:rsidRPr="00045B43">
              <w:rPr>
                <w:rFonts w:ascii="Manrope" w:hAnsi="Manrope" w:cstheme="minorHAnsi"/>
                <w:b/>
                <w:sz w:val="22"/>
                <w:szCs w:val="22"/>
              </w:rPr>
              <w:t>Description</w:t>
            </w:r>
          </w:p>
        </w:tc>
        <w:tc>
          <w:tcPr>
            <w:tcW w:w="2217" w:type="dxa"/>
            <w:shd w:val="clear" w:color="auto" w:fill="D9D9D9" w:themeFill="background1" w:themeFillShade="D9"/>
          </w:tcPr>
          <w:p w14:paraId="262B0DF8" w14:textId="77777777" w:rsidR="00E939BA" w:rsidRPr="00045B43" w:rsidRDefault="00E939BA" w:rsidP="0002304B">
            <w:pPr>
              <w:rPr>
                <w:rFonts w:ascii="Manrope" w:hAnsi="Manrope" w:cstheme="minorHAnsi"/>
                <w:b/>
                <w:sz w:val="22"/>
                <w:szCs w:val="22"/>
              </w:rPr>
            </w:pPr>
            <w:r w:rsidRPr="00045B43">
              <w:rPr>
                <w:rFonts w:ascii="Manrope" w:hAnsi="Manrope" w:cstheme="minorHAnsi"/>
                <w:b/>
                <w:sz w:val="22"/>
                <w:szCs w:val="22"/>
              </w:rPr>
              <w:t>Number</w:t>
            </w:r>
          </w:p>
        </w:tc>
      </w:tr>
      <w:tr w:rsidR="00E939BA" w14:paraId="10AC166D" w14:textId="77777777" w:rsidTr="0002304B">
        <w:tc>
          <w:tcPr>
            <w:tcW w:w="6799" w:type="dxa"/>
          </w:tcPr>
          <w:p w14:paraId="58C735F0" w14:textId="75FF68D0" w:rsidR="00E939BA" w:rsidRDefault="00045B43" w:rsidP="0002304B">
            <w:pPr>
              <w:rPr>
                <w:rFonts w:ascii="Manrope" w:hAnsi="Manrope" w:cstheme="minorHAnsi"/>
                <w:sz w:val="22"/>
                <w:szCs w:val="22"/>
              </w:rPr>
            </w:pPr>
            <w:r w:rsidRPr="00045B43">
              <w:rPr>
                <w:rFonts w:ascii="Manrope" w:hAnsi="Manrope" w:cstheme="minorHAnsi"/>
                <w:sz w:val="22"/>
                <w:szCs w:val="22"/>
              </w:rPr>
              <w:t>Minimum Service Standard – Response times</w:t>
            </w:r>
            <w:r w:rsidR="00C86809">
              <w:rPr>
                <w:rFonts w:ascii="Manrope" w:hAnsi="Manrope" w:cstheme="minorHAnsi"/>
                <w:sz w:val="22"/>
                <w:szCs w:val="22"/>
              </w:rPr>
              <w:t xml:space="preserve"> (hrs)</w:t>
            </w:r>
          </w:p>
        </w:tc>
        <w:tc>
          <w:tcPr>
            <w:tcW w:w="2217" w:type="dxa"/>
          </w:tcPr>
          <w:p w14:paraId="6D6D2EDF" w14:textId="77777777" w:rsidR="00E939BA" w:rsidRDefault="00E939BA" w:rsidP="0002304B">
            <w:pPr>
              <w:rPr>
                <w:rFonts w:ascii="Manrope" w:hAnsi="Manrope" w:cstheme="minorHAnsi"/>
                <w:sz w:val="22"/>
                <w:szCs w:val="22"/>
              </w:rPr>
            </w:pPr>
          </w:p>
        </w:tc>
      </w:tr>
      <w:tr w:rsidR="00E939BA" w:rsidRPr="00045B43" w14:paraId="54F08BAC" w14:textId="77777777" w:rsidTr="0002304B">
        <w:tc>
          <w:tcPr>
            <w:tcW w:w="9016" w:type="dxa"/>
            <w:gridSpan w:val="2"/>
          </w:tcPr>
          <w:p w14:paraId="34E51F5A" w14:textId="77777777" w:rsidR="00E939BA" w:rsidRPr="00045B43" w:rsidRDefault="00E939BA" w:rsidP="0002304B">
            <w:pPr>
              <w:rPr>
                <w:rFonts w:ascii="Manrope" w:hAnsi="Manrope" w:cstheme="minorHAnsi"/>
                <w:b/>
                <w:sz w:val="22"/>
                <w:szCs w:val="22"/>
              </w:rPr>
            </w:pPr>
            <w:r w:rsidRPr="00045B43">
              <w:rPr>
                <w:rFonts w:ascii="Manrope" w:hAnsi="Manrope" w:cstheme="minorHAnsi"/>
                <w:b/>
                <w:sz w:val="22"/>
                <w:szCs w:val="22"/>
              </w:rPr>
              <w:t>Narrative</w:t>
            </w:r>
          </w:p>
        </w:tc>
      </w:tr>
      <w:tr w:rsidR="00E939BA" w14:paraId="316BB8AB" w14:textId="77777777" w:rsidTr="0002304B">
        <w:tc>
          <w:tcPr>
            <w:tcW w:w="9016" w:type="dxa"/>
            <w:gridSpan w:val="2"/>
          </w:tcPr>
          <w:p w14:paraId="7C169273" w14:textId="77777777" w:rsidR="00E939BA" w:rsidRDefault="00E939BA" w:rsidP="0002304B">
            <w:pPr>
              <w:rPr>
                <w:rFonts w:ascii="Manrope" w:hAnsi="Manrope" w:cstheme="minorHAnsi"/>
                <w:sz w:val="22"/>
                <w:szCs w:val="22"/>
              </w:rPr>
            </w:pPr>
          </w:p>
          <w:p w14:paraId="2B2B265E" w14:textId="025B1A8F" w:rsidR="00830927" w:rsidRDefault="00830927" w:rsidP="0002304B">
            <w:pPr>
              <w:rPr>
                <w:rFonts w:ascii="Manrope" w:hAnsi="Manrope" w:cstheme="minorHAnsi"/>
                <w:sz w:val="22"/>
                <w:szCs w:val="22"/>
              </w:rPr>
            </w:pPr>
          </w:p>
        </w:tc>
      </w:tr>
    </w:tbl>
    <w:p w14:paraId="60078945" w14:textId="77777777" w:rsidR="00C86809" w:rsidRDefault="00C86809"/>
    <w:tbl>
      <w:tblPr>
        <w:tblStyle w:val="TableGrid"/>
        <w:tblW w:w="0" w:type="auto"/>
        <w:tblLook w:val="04A0" w:firstRow="1" w:lastRow="0" w:firstColumn="1" w:lastColumn="0" w:noHBand="0" w:noVBand="1"/>
      </w:tblPr>
      <w:tblGrid>
        <w:gridCol w:w="6799"/>
        <w:gridCol w:w="2217"/>
      </w:tblGrid>
      <w:tr w:rsidR="00E939BA" w:rsidRPr="00045B43" w14:paraId="2D629997" w14:textId="77777777" w:rsidTr="00045B43">
        <w:tc>
          <w:tcPr>
            <w:tcW w:w="6799" w:type="dxa"/>
            <w:shd w:val="clear" w:color="auto" w:fill="D9D9D9" w:themeFill="background1" w:themeFillShade="D9"/>
          </w:tcPr>
          <w:p w14:paraId="5047A09E" w14:textId="77777777" w:rsidR="00E939BA" w:rsidRPr="00045B43" w:rsidRDefault="00E939BA" w:rsidP="0002304B">
            <w:pPr>
              <w:rPr>
                <w:rFonts w:ascii="Manrope" w:hAnsi="Manrope" w:cstheme="minorHAnsi"/>
                <w:b/>
                <w:sz w:val="22"/>
                <w:szCs w:val="22"/>
              </w:rPr>
            </w:pPr>
            <w:r w:rsidRPr="00045B43">
              <w:rPr>
                <w:rFonts w:ascii="Manrope" w:hAnsi="Manrope" w:cstheme="minorHAnsi"/>
                <w:b/>
                <w:sz w:val="22"/>
                <w:szCs w:val="22"/>
              </w:rPr>
              <w:t>Description</w:t>
            </w:r>
          </w:p>
        </w:tc>
        <w:tc>
          <w:tcPr>
            <w:tcW w:w="2217" w:type="dxa"/>
            <w:shd w:val="clear" w:color="auto" w:fill="D9D9D9" w:themeFill="background1" w:themeFillShade="D9"/>
          </w:tcPr>
          <w:p w14:paraId="66E9AB6E" w14:textId="77777777" w:rsidR="00E939BA" w:rsidRPr="00045B43" w:rsidRDefault="00E939BA" w:rsidP="0002304B">
            <w:pPr>
              <w:rPr>
                <w:rFonts w:ascii="Manrope" w:hAnsi="Manrope" w:cstheme="minorHAnsi"/>
                <w:b/>
                <w:sz w:val="22"/>
                <w:szCs w:val="22"/>
              </w:rPr>
            </w:pPr>
            <w:r w:rsidRPr="00045B43">
              <w:rPr>
                <w:rFonts w:ascii="Manrope" w:hAnsi="Manrope" w:cstheme="minorHAnsi"/>
                <w:b/>
                <w:sz w:val="22"/>
                <w:szCs w:val="22"/>
              </w:rPr>
              <w:t>Number</w:t>
            </w:r>
          </w:p>
        </w:tc>
      </w:tr>
      <w:tr w:rsidR="00E939BA" w14:paraId="58AE7F29" w14:textId="77777777" w:rsidTr="0002304B">
        <w:tc>
          <w:tcPr>
            <w:tcW w:w="6799" w:type="dxa"/>
          </w:tcPr>
          <w:p w14:paraId="3AAB0EA5" w14:textId="7CD87595" w:rsidR="00E939BA" w:rsidRDefault="00045B43" w:rsidP="00C86809">
            <w:pPr>
              <w:rPr>
                <w:rFonts w:ascii="Manrope" w:hAnsi="Manrope" w:cstheme="minorHAnsi"/>
                <w:sz w:val="22"/>
                <w:szCs w:val="22"/>
              </w:rPr>
            </w:pPr>
            <w:r w:rsidRPr="00045B43">
              <w:rPr>
                <w:rFonts w:ascii="Manrope" w:hAnsi="Manrope" w:cstheme="minorHAnsi"/>
                <w:sz w:val="22"/>
                <w:szCs w:val="22"/>
              </w:rPr>
              <w:t>Quality measures</w:t>
            </w:r>
            <w:r w:rsidR="00C025DB">
              <w:rPr>
                <w:rFonts w:ascii="Manrope" w:hAnsi="Manrope" w:cstheme="minorHAnsi"/>
                <w:sz w:val="22"/>
                <w:szCs w:val="22"/>
              </w:rPr>
              <w:t xml:space="preserve"> (customer satisfaction</w:t>
            </w:r>
            <w:r w:rsidR="00C86809">
              <w:rPr>
                <w:rFonts w:ascii="Manrope" w:hAnsi="Manrope" w:cstheme="minorHAnsi"/>
                <w:sz w:val="22"/>
                <w:szCs w:val="22"/>
              </w:rPr>
              <w:t xml:space="preserve"> – NPS 0-10)</w:t>
            </w:r>
          </w:p>
        </w:tc>
        <w:tc>
          <w:tcPr>
            <w:tcW w:w="2217" w:type="dxa"/>
          </w:tcPr>
          <w:p w14:paraId="4F5DB325" w14:textId="77777777" w:rsidR="00E939BA" w:rsidRDefault="00E939BA" w:rsidP="0002304B">
            <w:pPr>
              <w:rPr>
                <w:rFonts w:ascii="Manrope" w:hAnsi="Manrope" w:cstheme="minorHAnsi"/>
                <w:sz w:val="22"/>
                <w:szCs w:val="22"/>
              </w:rPr>
            </w:pPr>
          </w:p>
        </w:tc>
      </w:tr>
      <w:tr w:rsidR="00E939BA" w:rsidRPr="00045B43" w14:paraId="7BC0F5D9" w14:textId="77777777" w:rsidTr="0002304B">
        <w:tc>
          <w:tcPr>
            <w:tcW w:w="9016" w:type="dxa"/>
            <w:gridSpan w:val="2"/>
          </w:tcPr>
          <w:p w14:paraId="3951373D" w14:textId="77777777" w:rsidR="00E939BA" w:rsidRPr="00045B43" w:rsidRDefault="00E939BA" w:rsidP="0002304B">
            <w:pPr>
              <w:rPr>
                <w:rFonts w:ascii="Manrope" w:hAnsi="Manrope" w:cstheme="minorHAnsi"/>
                <w:b/>
                <w:sz w:val="22"/>
                <w:szCs w:val="22"/>
              </w:rPr>
            </w:pPr>
            <w:r w:rsidRPr="00045B43">
              <w:rPr>
                <w:rFonts w:ascii="Manrope" w:hAnsi="Manrope" w:cstheme="minorHAnsi"/>
                <w:b/>
                <w:sz w:val="22"/>
                <w:szCs w:val="22"/>
              </w:rPr>
              <w:t>Narrative</w:t>
            </w:r>
          </w:p>
        </w:tc>
      </w:tr>
      <w:tr w:rsidR="00E939BA" w14:paraId="279FAE78" w14:textId="77777777" w:rsidTr="0002304B">
        <w:tc>
          <w:tcPr>
            <w:tcW w:w="9016" w:type="dxa"/>
            <w:gridSpan w:val="2"/>
          </w:tcPr>
          <w:p w14:paraId="6CC1642B" w14:textId="77777777" w:rsidR="00E939BA" w:rsidRDefault="00E939BA" w:rsidP="0002304B">
            <w:pPr>
              <w:rPr>
                <w:rFonts w:ascii="Manrope" w:hAnsi="Manrope" w:cstheme="minorHAnsi"/>
                <w:sz w:val="22"/>
                <w:szCs w:val="22"/>
              </w:rPr>
            </w:pPr>
          </w:p>
          <w:p w14:paraId="34A48C1B" w14:textId="0F488921" w:rsidR="00830927" w:rsidRDefault="00830927" w:rsidP="0002304B">
            <w:pPr>
              <w:rPr>
                <w:rFonts w:ascii="Manrope" w:hAnsi="Manrope" w:cstheme="minorHAnsi"/>
                <w:sz w:val="22"/>
                <w:szCs w:val="22"/>
              </w:rPr>
            </w:pPr>
          </w:p>
        </w:tc>
      </w:tr>
    </w:tbl>
    <w:p w14:paraId="75A39213" w14:textId="77777777" w:rsidR="00C86809" w:rsidRDefault="00C86809"/>
    <w:tbl>
      <w:tblPr>
        <w:tblStyle w:val="TableGrid"/>
        <w:tblW w:w="0" w:type="auto"/>
        <w:tblLook w:val="04A0" w:firstRow="1" w:lastRow="0" w:firstColumn="1" w:lastColumn="0" w:noHBand="0" w:noVBand="1"/>
      </w:tblPr>
      <w:tblGrid>
        <w:gridCol w:w="6799"/>
        <w:gridCol w:w="2217"/>
      </w:tblGrid>
      <w:tr w:rsidR="00D11EE2" w:rsidRPr="00045B43" w14:paraId="7BA0D1AA" w14:textId="77777777" w:rsidTr="008E160D">
        <w:tc>
          <w:tcPr>
            <w:tcW w:w="6799" w:type="dxa"/>
            <w:shd w:val="clear" w:color="auto" w:fill="D9D9D9" w:themeFill="background1" w:themeFillShade="D9"/>
          </w:tcPr>
          <w:p w14:paraId="2E953A75" w14:textId="77777777" w:rsidR="00D11EE2" w:rsidRPr="00045B43" w:rsidRDefault="00D11EE2" w:rsidP="008E160D">
            <w:pPr>
              <w:rPr>
                <w:rFonts w:ascii="Manrope" w:hAnsi="Manrope" w:cstheme="minorHAnsi"/>
                <w:b/>
                <w:sz w:val="22"/>
                <w:szCs w:val="22"/>
              </w:rPr>
            </w:pPr>
            <w:r w:rsidRPr="00045B43">
              <w:rPr>
                <w:rFonts w:ascii="Manrope" w:hAnsi="Manrope" w:cstheme="minorHAnsi"/>
                <w:b/>
                <w:sz w:val="22"/>
                <w:szCs w:val="22"/>
              </w:rPr>
              <w:t>Description</w:t>
            </w:r>
          </w:p>
        </w:tc>
        <w:tc>
          <w:tcPr>
            <w:tcW w:w="2217" w:type="dxa"/>
            <w:shd w:val="clear" w:color="auto" w:fill="D9D9D9" w:themeFill="background1" w:themeFillShade="D9"/>
          </w:tcPr>
          <w:p w14:paraId="2DF06D60" w14:textId="77777777" w:rsidR="00D11EE2" w:rsidRPr="00045B43" w:rsidRDefault="00D11EE2" w:rsidP="008E160D">
            <w:pPr>
              <w:rPr>
                <w:rFonts w:ascii="Manrope" w:hAnsi="Manrope" w:cstheme="minorHAnsi"/>
                <w:b/>
                <w:sz w:val="22"/>
                <w:szCs w:val="22"/>
              </w:rPr>
            </w:pPr>
            <w:r w:rsidRPr="00045B43">
              <w:rPr>
                <w:rFonts w:ascii="Manrope" w:hAnsi="Manrope" w:cstheme="minorHAnsi"/>
                <w:b/>
                <w:sz w:val="22"/>
                <w:szCs w:val="22"/>
              </w:rPr>
              <w:t>Number</w:t>
            </w:r>
          </w:p>
        </w:tc>
      </w:tr>
      <w:tr w:rsidR="00D11EE2" w14:paraId="6F047539" w14:textId="77777777" w:rsidTr="008E160D">
        <w:tc>
          <w:tcPr>
            <w:tcW w:w="6799" w:type="dxa"/>
          </w:tcPr>
          <w:p w14:paraId="63986622" w14:textId="7AE94B74" w:rsidR="00D11EE2" w:rsidRDefault="00D11EE2" w:rsidP="00D11EE2">
            <w:pPr>
              <w:rPr>
                <w:rFonts w:ascii="Manrope" w:hAnsi="Manrope" w:cstheme="minorHAnsi"/>
                <w:sz w:val="22"/>
                <w:szCs w:val="22"/>
              </w:rPr>
            </w:pPr>
            <w:r>
              <w:rPr>
                <w:rFonts w:ascii="Manrope" w:hAnsi="Manrope" w:cstheme="minorHAnsi"/>
                <w:sz w:val="22"/>
                <w:szCs w:val="22"/>
              </w:rPr>
              <w:t>Number of referrals to sources of support (non-supplier or GH)</w:t>
            </w:r>
          </w:p>
        </w:tc>
        <w:tc>
          <w:tcPr>
            <w:tcW w:w="2217" w:type="dxa"/>
          </w:tcPr>
          <w:p w14:paraId="68931E76" w14:textId="77777777" w:rsidR="00D11EE2" w:rsidRDefault="00D11EE2" w:rsidP="008E160D">
            <w:pPr>
              <w:rPr>
                <w:rFonts w:ascii="Manrope" w:hAnsi="Manrope" w:cstheme="minorHAnsi"/>
                <w:sz w:val="22"/>
                <w:szCs w:val="22"/>
              </w:rPr>
            </w:pPr>
          </w:p>
        </w:tc>
      </w:tr>
      <w:tr w:rsidR="00D11EE2" w:rsidRPr="00045B43" w14:paraId="6204168C" w14:textId="77777777" w:rsidTr="008E160D">
        <w:tc>
          <w:tcPr>
            <w:tcW w:w="9016" w:type="dxa"/>
            <w:gridSpan w:val="2"/>
          </w:tcPr>
          <w:p w14:paraId="1911FC2D" w14:textId="77777777" w:rsidR="00D11EE2" w:rsidRPr="00045B43" w:rsidRDefault="00D11EE2" w:rsidP="008E160D">
            <w:pPr>
              <w:rPr>
                <w:rFonts w:ascii="Manrope" w:hAnsi="Manrope" w:cstheme="minorHAnsi"/>
                <w:b/>
                <w:sz w:val="22"/>
                <w:szCs w:val="22"/>
              </w:rPr>
            </w:pPr>
            <w:r w:rsidRPr="00045B43">
              <w:rPr>
                <w:rFonts w:ascii="Manrope" w:hAnsi="Manrope" w:cstheme="minorHAnsi"/>
                <w:b/>
                <w:sz w:val="22"/>
                <w:szCs w:val="22"/>
              </w:rPr>
              <w:t>Narrative</w:t>
            </w:r>
          </w:p>
        </w:tc>
      </w:tr>
      <w:tr w:rsidR="00D11EE2" w14:paraId="37D66BA3" w14:textId="77777777" w:rsidTr="008E160D">
        <w:tc>
          <w:tcPr>
            <w:tcW w:w="9016" w:type="dxa"/>
            <w:gridSpan w:val="2"/>
          </w:tcPr>
          <w:p w14:paraId="51E1EEA5" w14:textId="77777777" w:rsidR="00D11EE2" w:rsidRDefault="00D11EE2" w:rsidP="008E160D">
            <w:pPr>
              <w:rPr>
                <w:rFonts w:ascii="Manrope" w:hAnsi="Manrope" w:cstheme="minorHAnsi"/>
                <w:sz w:val="22"/>
                <w:szCs w:val="22"/>
              </w:rPr>
            </w:pPr>
          </w:p>
          <w:p w14:paraId="638D1E75" w14:textId="77777777" w:rsidR="00D11EE2" w:rsidRDefault="00D11EE2" w:rsidP="008E160D">
            <w:pPr>
              <w:rPr>
                <w:rFonts w:ascii="Manrope" w:hAnsi="Manrope" w:cstheme="minorHAnsi"/>
                <w:sz w:val="22"/>
                <w:szCs w:val="22"/>
              </w:rPr>
            </w:pPr>
          </w:p>
        </w:tc>
      </w:tr>
    </w:tbl>
    <w:p w14:paraId="6D09E83B" w14:textId="77777777" w:rsidR="00C86809" w:rsidRDefault="00C86809"/>
    <w:tbl>
      <w:tblPr>
        <w:tblStyle w:val="TableGrid"/>
        <w:tblW w:w="0" w:type="auto"/>
        <w:tblLook w:val="04A0" w:firstRow="1" w:lastRow="0" w:firstColumn="1" w:lastColumn="0" w:noHBand="0" w:noVBand="1"/>
      </w:tblPr>
      <w:tblGrid>
        <w:gridCol w:w="6799"/>
        <w:gridCol w:w="2217"/>
      </w:tblGrid>
      <w:tr w:rsidR="00E939BA" w:rsidRPr="00045B43" w14:paraId="46410CF6" w14:textId="77777777" w:rsidTr="00045B43">
        <w:tc>
          <w:tcPr>
            <w:tcW w:w="6799" w:type="dxa"/>
            <w:shd w:val="clear" w:color="auto" w:fill="D9D9D9" w:themeFill="background1" w:themeFillShade="D9"/>
          </w:tcPr>
          <w:p w14:paraId="38150560" w14:textId="77777777" w:rsidR="00E939BA" w:rsidRPr="00045B43" w:rsidRDefault="00E939BA" w:rsidP="0002304B">
            <w:pPr>
              <w:rPr>
                <w:rFonts w:ascii="Manrope" w:hAnsi="Manrope" w:cstheme="minorHAnsi"/>
                <w:b/>
                <w:sz w:val="22"/>
                <w:szCs w:val="22"/>
              </w:rPr>
            </w:pPr>
            <w:r w:rsidRPr="00045B43">
              <w:rPr>
                <w:rFonts w:ascii="Manrope" w:hAnsi="Manrope" w:cstheme="minorHAnsi"/>
                <w:b/>
                <w:sz w:val="22"/>
                <w:szCs w:val="22"/>
              </w:rPr>
              <w:t>Description</w:t>
            </w:r>
          </w:p>
        </w:tc>
        <w:tc>
          <w:tcPr>
            <w:tcW w:w="2217" w:type="dxa"/>
            <w:shd w:val="clear" w:color="auto" w:fill="D9D9D9" w:themeFill="background1" w:themeFillShade="D9"/>
          </w:tcPr>
          <w:p w14:paraId="197C07B9" w14:textId="77777777" w:rsidR="00E939BA" w:rsidRPr="00045B43" w:rsidRDefault="00E939BA" w:rsidP="0002304B">
            <w:pPr>
              <w:rPr>
                <w:rFonts w:ascii="Manrope" w:hAnsi="Manrope" w:cstheme="minorHAnsi"/>
                <w:b/>
                <w:sz w:val="22"/>
                <w:szCs w:val="22"/>
              </w:rPr>
            </w:pPr>
            <w:r w:rsidRPr="00045B43">
              <w:rPr>
                <w:rFonts w:ascii="Manrope" w:hAnsi="Manrope" w:cstheme="minorHAnsi"/>
                <w:b/>
                <w:sz w:val="22"/>
                <w:szCs w:val="22"/>
              </w:rPr>
              <w:t>Number</w:t>
            </w:r>
          </w:p>
        </w:tc>
      </w:tr>
      <w:tr w:rsidR="00E939BA" w14:paraId="78D8C39A" w14:textId="77777777" w:rsidTr="0002304B">
        <w:tc>
          <w:tcPr>
            <w:tcW w:w="6799" w:type="dxa"/>
          </w:tcPr>
          <w:p w14:paraId="489B2184" w14:textId="7CFA07CB" w:rsidR="00E939BA" w:rsidRDefault="00C86809" w:rsidP="00C86809">
            <w:pPr>
              <w:rPr>
                <w:rFonts w:ascii="Manrope" w:hAnsi="Manrope" w:cstheme="minorHAnsi"/>
                <w:sz w:val="22"/>
                <w:szCs w:val="22"/>
              </w:rPr>
            </w:pPr>
            <w:r>
              <w:rPr>
                <w:rFonts w:ascii="Manrope" w:hAnsi="Manrope" w:cstheme="minorHAnsi"/>
                <w:sz w:val="22"/>
                <w:szCs w:val="22"/>
              </w:rPr>
              <w:t>Percentage</w:t>
            </w:r>
            <w:r w:rsidR="00D11EE2">
              <w:rPr>
                <w:rFonts w:ascii="Manrope" w:hAnsi="Manrope" w:cstheme="minorHAnsi"/>
                <w:sz w:val="22"/>
                <w:szCs w:val="22"/>
              </w:rPr>
              <w:t xml:space="preserve"> of referrals </w:t>
            </w:r>
            <w:r w:rsidR="00045B43" w:rsidRPr="00045B43">
              <w:rPr>
                <w:rFonts w:ascii="Manrope" w:hAnsi="Manrope" w:cstheme="minorHAnsi"/>
                <w:sz w:val="22"/>
                <w:szCs w:val="22"/>
              </w:rPr>
              <w:t>action</w:t>
            </w:r>
            <w:r w:rsidR="00D11EE2">
              <w:rPr>
                <w:rFonts w:ascii="Manrope" w:hAnsi="Manrope" w:cstheme="minorHAnsi"/>
                <w:sz w:val="22"/>
                <w:szCs w:val="22"/>
              </w:rPr>
              <w:t>ed by the business</w:t>
            </w:r>
          </w:p>
        </w:tc>
        <w:tc>
          <w:tcPr>
            <w:tcW w:w="2217" w:type="dxa"/>
          </w:tcPr>
          <w:p w14:paraId="0261B13B" w14:textId="77777777" w:rsidR="00E939BA" w:rsidRDefault="00E939BA" w:rsidP="0002304B">
            <w:pPr>
              <w:rPr>
                <w:rFonts w:ascii="Manrope" w:hAnsi="Manrope" w:cstheme="minorHAnsi"/>
                <w:sz w:val="22"/>
                <w:szCs w:val="22"/>
              </w:rPr>
            </w:pPr>
          </w:p>
        </w:tc>
      </w:tr>
      <w:tr w:rsidR="00E939BA" w:rsidRPr="00045B43" w14:paraId="36CA1673" w14:textId="77777777" w:rsidTr="0002304B">
        <w:tc>
          <w:tcPr>
            <w:tcW w:w="9016" w:type="dxa"/>
            <w:gridSpan w:val="2"/>
          </w:tcPr>
          <w:p w14:paraId="2ED4DA5E" w14:textId="77777777" w:rsidR="00E939BA" w:rsidRPr="00045B43" w:rsidRDefault="00E939BA" w:rsidP="0002304B">
            <w:pPr>
              <w:rPr>
                <w:rFonts w:ascii="Manrope" w:hAnsi="Manrope" w:cstheme="minorHAnsi"/>
                <w:b/>
                <w:sz w:val="22"/>
                <w:szCs w:val="22"/>
              </w:rPr>
            </w:pPr>
            <w:r w:rsidRPr="00045B43">
              <w:rPr>
                <w:rFonts w:ascii="Manrope" w:hAnsi="Manrope" w:cstheme="minorHAnsi"/>
                <w:b/>
                <w:sz w:val="22"/>
                <w:szCs w:val="22"/>
              </w:rPr>
              <w:t>Narrative</w:t>
            </w:r>
          </w:p>
        </w:tc>
      </w:tr>
      <w:tr w:rsidR="00E939BA" w14:paraId="0C08525C" w14:textId="77777777" w:rsidTr="0002304B">
        <w:tc>
          <w:tcPr>
            <w:tcW w:w="9016" w:type="dxa"/>
            <w:gridSpan w:val="2"/>
          </w:tcPr>
          <w:p w14:paraId="583B1454" w14:textId="77777777" w:rsidR="00E939BA" w:rsidRDefault="00E939BA" w:rsidP="0002304B">
            <w:pPr>
              <w:rPr>
                <w:rFonts w:ascii="Manrope" w:hAnsi="Manrope" w:cstheme="minorHAnsi"/>
                <w:sz w:val="22"/>
                <w:szCs w:val="22"/>
              </w:rPr>
            </w:pPr>
          </w:p>
          <w:p w14:paraId="01CC0C81" w14:textId="7DE86A18" w:rsidR="00830927" w:rsidRDefault="00830927" w:rsidP="0002304B">
            <w:pPr>
              <w:rPr>
                <w:rFonts w:ascii="Manrope" w:hAnsi="Manrope" w:cstheme="minorHAnsi"/>
                <w:sz w:val="22"/>
                <w:szCs w:val="22"/>
              </w:rPr>
            </w:pPr>
          </w:p>
        </w:tc>
      </w:tr>
    </w:tbl>
    <w:p w14:paraId="68EB9D2E" w14:textId="77777777" w:rsidR="00C86809" w:rsidRDefault="00C86809"/>
    <w:tbl>
      <w:tblPr>
        <w:tblStyle w:val="TableGrid"/>
        <w:tblW w:w="0" w:type="auto"/>
        <w:tblLook w:val="04A0" w:firstRow="1" w:lastRow="0" w:firstColumn="1" w:lastColumn="0" w:noHBand="0" w:noVBand="1"/>
      </w:tblPr>
      <w:tblGrid>
        <w:gridCol w:w="6799"/>
        <w:gridCol w:w="2217"/>
      </w:tblGrid>
      <w:tr w:rsidR="00E939BA" w:rsidRPr="00045B43" w14:paraId="66883171" w14:textId="77777777" w:rsidTr="00045B43">
        <w:tc>
          <w:tcPr>
            <w:tcW w:w="6799" w:type="dxa"/>
            <w:shd w:val="clear" w:color="auto" w:fill="D9D9D9" w:themeFill="background1" w:themeFillShade="D9"/>
          </w:tcPr>
          <w:p w14:paraId="1BE598A7" w14:textId="77777777" w:rsidR="00E939BA" w:rsidRPr="00045B43" w:rsidRDefault="00E939BA" w:rsidP="0002304B">
            <w:pPr>
              <w:rPr>
                <w:rFonts w:ascii="Manrope" w:hAnsi="Manrope" w:cstheme="minorHAnsi"/>
                <w:b/>
                <w:sz w:val="22"/>
                <w:szCs w:val="22"/>
              </w:rPr>
            </w:pPr>
            <w:r w:rsidRPr="00045B43">
              <w:rPr>
                <w:rFonts w:ascii="Manrope" w:hAnsi="Manrope" w:cstheme="minorHAnsi"/>
                <w:b/>
                <w:sz w:val="22"/>
                <w:szCs w:val="22"/>
              </w:rPr>
              <w:t>Description</w:t>
            </w:r>
          </w:p>
        </w:tc>
        <w:tc>
          <w:tcPr>
            <w:tcW w:w="2217" w:type="dxa"/>
            <w:shd w:val="clear" w:color="auto" w:fill="D9D9D9" w:themeFill="background1" w:themeFillShade="D9"/>
          </w:tcPr>
          <w:p w14:paraId="521E113D" w14:textId="77777777" w:rsidR="00E939BA" w:rsidRPr="00045B43" w:rsidRDefault="00E939BA" w:rsidP="0002304B">
            <w:pPr>
              <w:rPr>
                <w:rFonts w:ascii="Manrope" w:hAnsi="Manrope" w:cstheme="minorHAnsi"/>
                <w:b/>
                <w:sz w:val="22"/>
                <w:szCs w:val="22"/>
              </w:rPr>
            </w:pPr>
            <w:r w:rsidRPr="00045B43">
              <w:rPr>
                <w:rFonts w:ascii="Manrope" w:hAnsi="Manrope" w:cstheme="minorHAnsi"/>
                <w:b/>
                <w:sz w:val="22"/>
                <w:szCs w:val="22"/>
              </w:rPr>
              <w:t>Number</w:t>
            </w:r>
          </w:p>
        </w:tc>
      </w:tr>
      <w:tr w:rsidR="00E939BA" w14:paraId="4511040A" w14:textId="77777777" w:rsidTr="0002304B">
        <w:tc>
          <w:tcPr>
            <w:tcW w:w="6799" w:type="dxa"/>
          </w:tcPr>
          <w:p w14:paraId="11DDA58E" w14:textId="595AA876" w:rsidR="00E939BA" w:rsidRDefault="00045B43" w:rsidP="0002304B">
            <w:pPr>
              <w:rPr>
                <w:rFonts w:ascii="Manrope" w:hAnsi="Manrope" w:cstheme="minorHAnsi"/>
                <w:sz w:val="22"/>
                <w:szCs w:val="22"/>
              </w:rPr>
            </w:pPr>
            <w:r w:rsidRPr="00045B43">
              <w:rPr>
                <w:rFonts w:ascii="Manrope" w:hAnsi="Manrope" w:cstheme="minorHAnsi"/>
                <w:sz w:val="22"/>
                <w:szCs w:val="22"/>
              </w:rPr>
              <w:lastRenderedPageBreak/>
              <w:t>Case studies demonstrating business impact</w:t>
            </w:r>
          </w:p>
        </w:tc>
        <w:tc>
          <w:tcPr>
            <w:tcW w:w="2217" w:type="dxa"/>
          </w:tcPr>
          <w:p w14:paraId="7F24E278" w14:textId="77777777" w:rsidR="00E939BA" w:rsidRDefault="00E939BA" w:rsidP="0002304B">
            <w:pPr>
              <w:rPr>
                <w:rFonts w:ascii="Manrope" w:hAnsi="Manrope" w:cstheme="minorHAnsi"/>
                <w:sz w:val="22"/>
                <w:szCs w:val="22"/>
              </w:rPr>
            </w:pPr>
          </w:p>
        </w:tc>
      </w:tr>
      <w:tr w:rsidR="00E939BA" w:rsidRPr="00045B43" w14:paraId="555FFDB3" w14:textId="77777777" w:rsidTr="0002304B">
        <w:tc>
          <w:tcPr>
            <w:tcW w:w="9016" w:type="dxa"/>
            <w:gridSpan w:val="2"/>
          </w:tcPr>
          <w:p w14:paraId="38D4C395" w14:textId="77777777" w:rsidR="00E939BA" w:rsidRPr="00045B43" w:rsidRDefault="00E939BA" w:rsidP="0002304B">
            <w:pPr>
              <w:rPr>
                <w:rFonts w:ascii="Manrope" w:hAnsi="Manrope" w:cstheme="minorHAnsi"/>
                <w:b/>
                <w:sz w:val="22"/>
                <w:szCs w:val="22"/>
              </w:rPr>
            </w:pPr>
            <w:r w:rsidRPr="00045B43">
              <w:rPr>
                <w:rFonts w:ascii="Manrope" w:hAnsi="Manrope" w:cstheme="minorHAnsi"/>
                <w:b/>
                <w:sz w:val="22"/>
                <w:szCs w:val="22"/>
              </w:rPr>
              <w:t>Narrative</w:t>
            </w:r>
          </w:p>
        </w:tc>
      </w:tr>
      <w:tr w:rsidR="00E939BA" w14:paraId="063D6C34" w14:textId="77777777" w:rsidTr="0002304B">
        <w:tc>
          <w:tcPr>
            <w:tcW w:w="9016" w:type="dxa"/>
            <w:gridSpan w:val="2"/>
          </w:tcPr>
          <w:p w14:paraId="0E2F3BDD" w14:textId="77777777" w:rsidR="00E939BA" w:rsidRDefault="00E939BA" w:rsidP="0002304B">
            <w:pPr>
              <w:rPr>
                <w:rFonts w:ascii="Manrope" w:hAnsi="Manrope" w:cstheme="minorHAnsi"/>
                <w:sz w:val="22"/>
                <w:szCs w:val="22"/>
              </w:rPr>
            </w:pPr>
          </w:p>
          <w:p w14:paraId="5E949C4F" w14:textId="79CB7AB4" w:rsidR="00830927" w:rsidRDefault="00830927" w:rsidP="0002304B">
            <w:pPr>
              <w:rPr>
                <w:rFonts w:ascii="Manrope" w:hAnsi="Manrope" w:cstheme="minorHAnsi"/>
                <w:sz w:val="22"/>
                <w:szCs w:val="22"/>
              </w:rPr>
            </w:pPr>
          </w:p>
        </w:tc>
      </w:tr>
    </w:tbl>
    <w:p w14:paraId="18EF7777" w14:textId="77777777" w:rsidR="00C86809" w:rsidRDefault="00C86809"/>
    <w:tbl>
      <w:tblPr>
        <w:tblStyle w:val="TableGrid"/>
        <w:tblW w:w="0" w:type="auto"/>
        <w:tblLook w:val="04A0" w:firstRow="1" w:lastRow="0" w:firstColumn="1" w:lastColumn="0" w:noHBand="0" w:noVBand="1"/>
      </w:tblPr>
      <w:tblGrid>
        <w:gridCol w:w="6799"/>
        <w:gridCol w:w="2217"/>
      </w:tblGrid>
      <w:tr w:rsidR="00E939BA" w:rsidRPr="00045B43" w14:paraId="6FC049BD" w14:textId="77777777" w:rsidTr="00045B43">
        <w:tc>
          <w:tcPr>
            <w:tcW w:w="6799" w:type="dxa"/>
            <w:shd w:val="clear" w:color="auto" w:fill="D9D9D9" w:themeFill="background1" w:themeFillShade="D9"/>
          </w:tcPr>
          <w:p w14:paraId="77EB697C" w14:textId="77777777" w:rsidR="00E939BA" w:rsidRPr="00045B43" w:rsidRDefault="00E939BA" w:rsidP="0002304B">
            <w:pPr>
              <w:rPr>
                <w:rFonts w:ascii="Manrope" w:hAnsi="Manrope" w:cstheme="minorHAnsi"/>
                <w:b/>
                <w:sz w:val="22"/>
                <w:szCs w:val="22"/>
              </w:rPr>
            </w:pPr>
            <w:r w:rsidRPr="00045B43">
              <w:rPr>
                <w:rFonts w:ascii="Manrope" w:hAnsi="Manrope" w:cstheme="minorHAnsi"/>
                <w:b/>
                <w:sz w:val="22"/>
                <w:szCs w:val="22"/>
              </w:rPr>
              <w:t>Description</w:t>
            </w:r>
          </w:p>
        </w:tc>
        <w:tc>
          <w:tcPr>
            <w:tcW w:w="2217" w:type="dxa"/>
            <w:shd w:val="clear" w:color="auto" w:fill="D9D9D9" w:themeFill="background1" w:themeFillShade="D9"/>
          </w:tcPr>
          <w:p w14:paraId="1D3AB1B6" w14:textId="77777777" w:rsidR="00E939BA" w:rsidRPr="00045B43" w:rsidRDefault="00E939BA" w:rsidP="0002304B">
            <w:pPr>
              <w:rPr>
                <w:rFonts w:ascii="Manrope" w:hAnsi="Manrope" w:cstheme="minorHAnsi"/>
                <w:b/>
                <w:sz w:val="22"/>
                <w:szCs w:val="22"/>
              </w:rPr>
            </w:pPr>
            <w:r w:rsidRPr="00045B43">
              <w:rPr>
                <w:rFonts w:ascii="Manrope" w:hAnsi="Manrope" w:cstheme="minorHAnsi"/>
                <w:b/>
                <w:sz w:val="22"/>
                <w:szCs w:val="22"/>
              </w:rPr>
              <w:t>Number</w:t>
            </w:r>
          </w:p>
        </w:tc>
      </w:tr>
      <w:tr w:rsidR="00E939BA" w14:paraId="15E28517" w14:textId="77777777" w:rsidTr="0002304B">
        <w:tc>
          <w:tcPr>
            <w:tcW w:w="6799" w:type="dxa"/>
          </w:tcPr>
          <w:p w14:paraId="3ED9C176" w14:textId="4A930F85" w:rsidR="00E939BA" w:rsidRDefault="00045B43" w:rsidP="0002304B">
            <w:pPr>
              <w:rPr>
                <w:rFonts w:ascii="Manrope" w:hAnsi="Manrope" w:cstheme="minorHAnsi"/>
                <w:sz w:val="22"/>
                <w:szCs w:val="22"/>
              </w:rPr>
            </w:pPr>
            <w:r w:rsidRPr="00045B43">
              <w:rPr>
                <w:rFonts w:ascii="Manrope" w:hAnsi="Manrope" w:cstheme="minorHAnsi"/>
                <w:sz w:val="22"/>
                <w:szCs w:val="22"/>
              </w:rPr>
              <w:t>New businesses created</w:t>
            </w:r>
          </w:p>
        </w:tc>
        <w:tc>
          <w:tcPr>
            <w:tcW w:w="2217" w:type="dxa"/>
          </w:tcPr>
          <w:p w14:paraId="42DF91A0" w14:textId="77777777" w:rsidR="00E939BA" w:rsidRDefault="00E939BA" w:rsidP="0002304B">
            <w:pPr>
              <w:rPr>
                <w:rFonts w:ascii="Manrope" w:hAnsi="Manrope" w:cstheme="minorHAnsi"/>
                <w:sz w:val="22"/>
                <w:szCs w:val="22"/>
              </w:rPr>
            </w:pPr>
          </w:p>
        </w:tc>
      </w:tr>
      <w:tr w:rsidR="00E939BA" w:rsidRPr="00045B43" w14:paraId="7A4BE9CA" w14:textId="77777777" w:rsidTr="0002304B">
        <w:tc>
          <w:tcPr>
            <w:tcW w:w="9016" w:type="dxa"/>
            <w:gridSpan w:val="2"/>
          </w:tcPr>
          <w:p w14:paraId="2E186E4A" w14:textId="77777777" w:rsidR="00E939BA" w:rsidRPr="00045B43" w:rsidRDefault="00E939BA" w:rsidP="0002304B">
            <w:pPr>
              <w:rPr>
                <w:rFonts w:ascii="Manrope" w:hAnsi="Manrope" w:cstheme="minorHAnsi"/>
                <w:b/>
                <w:sz w:val="22"/>
                <w:szCs w:val="22"/>
              </w:rPr>
            </w:pPr>
            <w:r w:rsidRPr="00045B43">
              <w:rPr>
                <w:rFonts w:ascii="Manrope" w:hAnsi="Manrope" w:cstheme="minorHAnsi"/>
                <w:b/>
                <w:sz w:val="22"/>
                <w:szCs w:val="22"/>
              </w:rPr>
              <w:t>Narrative</w:t>
            </w:r>
          </w:p>
        </w:tc>
      </w:tr>
      <w:tr w:rsidR="00E939BA" w14:paraId="4F113EB8" w14:textId="77777777" w:rsidTr="0002304B">
        <w:tc>
          <w:tcPr>
            <w:tcW w:w="9016" w:type="dxa"/>
            <w:gridSpan w:val="2"/>
          </w:tcPr>
          <w:p w14:paraId="21AC2BCA" w14:textId="77777777" w:rsidR="00E939BA" w:rsidRDefault="00E939BA" w:rsidP="0002304B">
            <w:pPr>
              <w:rPr>
                <w:rFonts w:ascii="Manrope" w:hAnsi="Manrope" w:cstheme="minorHAnsi"/>
                <w:sz w:val="22"/>
                <w:szCs w:val="22"/>
              </w:rPr>
            </w:pPr>
          </w:p>
          <w:p w14:paraId="4D54F393" w14:textId="58A73514" w:rsidR="00830927" w:rsidRDefault="00830927" w:rsidP="0002304B">
            <w:pPr>
              <w:rPr>
                <w:rFonts w:ascii="Manrope" w:hAnsi="Manrope" w:cstheme="minorHAnsi"/>
                <w:sz w:val="22"/>
                <w:szCs w:val="22"/>
              </w:rPr>
            </w:pPr>
          </w:p>
        </w:tc>
      </w:tr>
    </w:tbl>
    <w:p w14:paraId="7166BCA2" w14:textId="77777777" w:rsidR="00C86809" w:rsidRDefault="00C86809"/>
    <w:tbl>
      <w:tblPr>
        <w:tblStyle w:val="TableGrid"/>
        <w:tblW w:w="0" w:type="auto"/>
        <w:tblLook w:val="04A0" w:firstRow="1" w:lastRow="0" w:firstColumn="1" w:lastColumn="0" w:noHBand="0" w:noVBand="1"/>
      </w:tblPr>
      <w:tblGrid>
        <w:gridCol w:w="6799"/>
        <w:gridCol w:w="2217"/>
      </w:tblGrid>
      <w:tr w:rsidR="00E939BA" w:rsidRPr="00045B43" w14:paraId="59A3E110" w14:textId="77777777" w:rsidTr="00045B43">
        <w:tc>
          <w:tcPr>
            <w:tcW w:w="6799" w:type="dxa"/>
            <w:shd w:val="clear" w:color="auto" w:fill="D9D9D9" w:themeFill="background1" w:themeFillShade="D9"/>
          </w:tcPr>
          <w:p w14:paraId="79DE749D" w14:textId="77777777" w:rsidR="00E939BA" w:rsidRPr="00045B43" w:rsidRDefault="00E939BA" w:rsidP="0002304B">
            <w:pPr>
              <w:rPr>
                <w:rFonts w:ascii="Manrope" w:hAnsi="Manrope" w:cstheme="minorHAnsi"/>
                <w:b/>
                <w:sz w:val="22"/>
                <w:szCs w:val="22"/>
              </w:rPr>
            </w:pPr>
            <w:r w:rsidRPr="00045B43">
              <w:rPr>
                <w:rFonts w:ascii="Manrope" w:hAnsi="Manrope" w:cstheme="minorHAnsi"/>
                <w:b/>
                <w:sz w:val="22"/>
                <w:szCs w:val="22"/>
              </w:rPr>
              <w:t>Description</w:t>
            </w:r>
          </w:p>
        </w:tc>
        <w:tc>
          <w:tcPr>
            <w:tcW w:w="2217" w:type="dxa"/>
            <w:shd w:val="clear" w:color="auto" w:fill="D9D9D9" w:themeFill="background1" w:themeFillShade="D9"/>
          </w:tcPr>
          <w:p w14:paraId="662CA431" w14:textId="77777777" w:rsidR="00E939BA" w:rsidRPr="00045B43" w:rsidRDefault="00E939BA" w:rsidP="0002304B">
            <w:pPr>
              <w:rPr>
                <w:rFonts w:ascii="Manrope" w:hAnsi="Manrope" w:cstheme="minorHAnsi"/>
                <w:b/>
                <w:sz w:val="22"/>
                <w:szCs w:val="22"/>
              </w:rPr>
            </w:pPr>
            <w:r w:rsidRPr="00045B43">
              <w:rPr>
                <w:rFonts w:ascii="Manrope" w:hAnsi="Manrope" w:cstheme="minorHAnsi"/>
                <w:b/>
                <w:sz w:val="22"/>
                <w:szCs w:val="22"/>
              </w:rPr>
              <w:t>Number</w:t>
            </w:r>
          </w:p>
        </w:tc>
      </w:tr>
      <w:tr w:rsidR="00E939BA" w14:paraId="560EE217" w14:textId="77777777" w:rsidTr="0002304B">
        <w:tc>
          <w:tcPr>
            <w:tcW w:w="6799" w:type="dxa"/>
          </w:tcPr>
          <w:p w14:paraId="7EFE06EA" w14:textId="364A2883" w:rsidR="00E939BA" w:rsidRDefault="00045B43" w:rsidP="0002304B">
            <w:pPr>
              <w:rPr>
                <w:rFonts w:ascii="Manrope" w:hAnsi="Manrope" w:cstheme="minorHAnsi"/>
                <w:sz w:val="22"/>
                <w:szCs w:val="22"/>
              </w:rPr>
            </w:pPr>
            <w:r w:rsidRPr="00045B43">
              <w:rPr>
                <w:rFonts w:ascii="Manrope" w:hAnsi="Manrope" w:cstheme="minorHAnsi"/>
                <w:sz w:val="22"/>
                <w:szCs w:val="22"/>
              </w:rPr>
              <w:t>Jobs created and safeguarded</w:t>
            </w:r>
          </w:p>
        </w:tc>
        <w:tc>
          <w:tcPr>
            <w:tcW w:w="2217" w:type="dxa"/>
          </w:tcPr>
          <w:p w14:paraId="725C329F" w14:textId="77777777" w:rsidR="00E939BA" w:rsidRDefault="00E939BA" w:rsidP="0002304B">
            <w:pPr>
              <w:rPr>
                <w:rFonts w:ascii="Manrope" w:hAnsi="Manrope" w:cstheme="minorHAnsi"/>
                <w:sz w:val="22"/>
                <w:szCs w:val="22"/>
              </w:rPr>
            </w:pPr>
          </w:p>
        </w:tc>
      </w:tr>
      <w:tr w:rsidR="00E939BA" w:rsidRPr="00045B43" w14:paraId="09134F5B" w14:textId="77777777" w:rsidTr="0002304B">
        <w:tc>
          <w:tcPr>
            <w:tcW w:w="9016" w:type="dxa"/>
            <w:gridSpan w:val="2"/>
          </w:tcPr>
          <w:p w14:paraId="14046E97" w14:textId="77777777" w:rsidR="00E939BA" w:rsidRPr="00045B43" w:rsidRDefault="00E939BA" w:rsidP="0002304B">
            <w:pPr>
              <w:rPr>
                <w:rFonts w:ascii="Manrope" w:hAnsi="Manrope" w:cstheme="minorHAnsi"/>
                <w:b/>
                <w:sz w:val="22"/>
                <w:szCs w:val="22"/>
              </w:rPr>
            </w:pPr>
            <w:r w:rsidRPr="00045B43">
              <w:rPr>
                <w:rFonts w:ascii="Manrope" w:hAnsi="Manrope" w:cstheme="minorHAnsi"/>
                <w:b/>
                <w:sz w:val="22"/>
                <w:szCs w:val="22"/>
              </w:rPr>
              <w:t>Narrative</w:t>
            </w:r>
          </w:p>
        </w:tc>
      </w:tr>
      <w:tr w:rsidR="00E939BA" w14:paraId="2EB3614A" w14:textId="77777777" w:rsidTr="0002304B">
        <w:tc>
          <w:tcPr>
            <w:tcW w:w="9016" w:type="dxa"/>
            <w:gridSpan w:val="2"/>
          </w:tcPr>
          <w:p w14:paraId="21AC62C5" w14:textId="77777777" w:rsidR="00E939BA" w:rsidRDefault="00E939BA" w:rsidP="0002304B">
            <w:pPr>
              <w:rPr>
                <w:rFonts w:ascii="Manrope" w:hAnsi="Manrope" w:cstheme="minorHAnsi"/>
                <w:sz w:val="22"/>
                <w:szCs w:val="22"/>
              </w:rPr>
            </w:pPr>
          </w:p>
          <w:p w14:paraId="44D807E3" w14:textId="119F271E" w:rsidR="00830927" w:rsidRDefault="00830927" w:rsidP="0002304B">
            <w:pPr>
              <w:rPr>
                <w:rFonts w:ascii="Manrope" w:hAnsi="Manrope" w:cstheme="minorHAnsi"/>
                <w:sz w:val="22"/>
                <w:szCs w:val="22"/>
              </w:rPr>
            </w:pPr>
          </w:p>
        </w:tc>
      </w:tr>
    </w:tbl>
    <w:p w14:paraId="2ECB0FFA" w14:textId="77777777" w:rsidR="00C86809" w:rsidRDefault="00C86809"/>
    <w:tbl>
      <w:tblPr>
        <w:tblStyle w:val="TableGrid"/>
        <w:tblW w:w="0" w:type="auto"/>
        <w:tblLook w:val="04A0" w:firstRow="1" w:lastRow="0" w:firstColumn="1" w:lastColumn="0" w:noHBand="0" w:noVBand="1"/>
      </w:tblPr>
      <w:tblGrid>
        <w:gridCol w:w="6799"/>
        <w:gridCol w:w="2217"/>
      </w:tblGrid>
      <w:tr w:rsidR="00E939BA" w:rsidRPr="00045B43" w14:paraId="37C00731" w14:textId="77777777" w:rsidTr="00045B43">
        <w:tc>
          <w:tcPr>
            <w:tcW w:w="6799" w:type="dxa"/>
            <w:shd w:val="clear" w:color="auto" w:fill="D9D9D9" w:themeFill="background1" w:themeFillShade="D9"/>
          </w:tcPr>
          <w:p w14:paraId="17100E59" w14:textId="77777777" w:rsidR="00E939BA" w:rsidRPr="00045B43" w:rsidRDefault="00E939BA" w:rsidP="0002304B">
            <w:pPr>
              <w:rPr>
                <w:rFonts w:ascii="Manrope" w:hAnsi="Manrope" w:cstheme="minorHAnsi"/>
                <w:b/>
                <w:sz w:val="22"/>
                <w:szCs w:val="22"/>
              </w:rPr>
            </w:pPr>
            <w:r w:rsidRPr="00045B43">
              <w:rPr>
                <w:rFonts w:ascii="Manrope" w:hAnsi="Manrope" w:cstheme="minorHAnsi"/>
                <w:b/>
                <w:sz w:val="22"/>
                <w:szCs w:val="22"/>
              </w:rPr>
              <w:t>Description</w:t>
            </w:r>
          </w:p>
        </w:tc>
        <w:tc>
          <w:tcPr>
            <w:tcW w:w="2217" w:type="dxa"/>
            <w:shd w:val="clear" w:color="auto" w:fill="D9D9D9" w:themeFill="background1" w:themeFillShade="D9"/>
          </w:tcPr>
          <w:p w14:paraId="5E031817" w14:textId="77777777" w:rsidR="00E939BA" w:rsidRPr="00045B43" w:rsidRDefault="00E939BA" w:rsidP="0002304B">
            <w:pPr>
              <w:rPr>
                <w:rFonts w:ascii="Manrope" w:hAnsi="Manrope" w:cstheme="minorHAnsi"/>
                <w:b/>
                <w:sz w:val="22"/>
                <w:szCs w:val="22"/>
              </w:rPr>
            </w:pPr>
            <w:r w:rsidRPr="00045B43">
              <w:rPr>
                <w:rFonts w:ascii="Manrope" w:hAnsi="Manrope" w:cstheme="minorHAnsi"/>
                <w:b/>
                <w:sz w:val="22"/>
                <w:szCs w:val="22"/>
              </w:rPr>
              <w:t>Number</w:t>
            </w:r>
          </w:p>
        </w:tc>
      </w:tr>
      <w:tr w:rsidR="00E939BA" w14:paraId="4156E8B0" w14:textId="77777777" w:rsidTr="0002304B">
        <w:tc>
          <w:tcPr>
            <w:tcW w:w="6799" w:type="dxa"/>
          </w:tcPr>
          <w:p w14:paraId="5CE0BEA9" w14:textId="7B3F3350" w:rsidR="00E939BA" w:rsidRDefault="00045B43" w:rsidP="0002304B">
            <w:pPr>
              <w:rPr>
                <w:rFonts w:ascii="Manrope" w:hAnsi="Manrope" w:cstheme="minorHAnsi"/>
                <w:sz w:val="22"/>
                <w:szCs w:val="22"/>
              </w:rPr>
            </w:pPr>
            <w:r w:rsidRPr="00045B43">
              <w:rPr>
                <w:rFonts w:ascii="Manrope" w:hAnsi="Manrope" w:cstheme="minorHAnsi"/>
                <w:sz w:val="22"/>
                <w:szCs w:val="22"/>
              </w:rPr>
              <w:t>Businesses adopting new technology</w:t>
            </w:r>
          </w:p>
        </w:tc>
        <w:tc>
          <w:tcPr>
            <w:tcW w:w="2217" w:type="dxa"/>
          </w:tcPr>
          <w:p w14:paraId="34FF4DC2" w14:textId="77777777" w:rsidR="00E939BA" w:rsidRDefault="00E939BA" w:rsidP="0002304B">
            <w:pPr>
              <w:rPr>
                <w:rFonts w:ascii="Manrope" w:hAnsi="Manrope" w:cstheme="minorHAnsi"/>
                <w:sz w:val="22"/>
                <w:szCs w:val="22"/>
              </w:rPr>
            </w:pPr>
          </w:p>
        </w:tc>
      </w:tr>
      <w:tr w:rsidR="00E939BA" w:rsidRPr="00045B43" w14:paraId="592B038D" w14:textId="77777777" w:rsidTr="0002304B">
        <w:tc>
          <w:tcPr>
            <w:tcW w:w="9016" w:type="dxa"/>
            <w:gridSpan w:val="2"/>
          </w:tcPr>
          <w:p w14:paraId="3E298047" w14:textId="77777777" w:rsidR="00E939BA" w:rsidRPr="00045B43" w:rsidRDefault="00E939BA" w:rsidP="0002304B">
            <w:pPr>
              <w:rPr>
                <w:rFonts w:ascii="Manrope" w:hAnsi="Manrope" w:cstheme="minorHAnsi"/>
                <w:b/>
                <w:sz w:val="22"/>
                <w:szCs w:val="22"/>
              </w:rPr>
            </w:pPr>
            <w:r w:rsidRPr="00045B43">
              <w:rPr>
                <w:rFonts w:ascii="Manrope" w:hAnsi="Manrope" w:cstheme="minorHAnsi"/>
                <w:b/>
                <w:sz w:val="22"/>
                <w:szCs w:val="22"/>
              </w:rPr>
              <w:t>Narrative</w:t>
            </w:r>
          </w:p>
        </w:tc>
      </w:tr>
      <w:tr w:rsidR="00E939BA" w14:paraId="036EF870" w14:textId="77777777" w:rsidTr="0002304B">
        <w:tc>
          <w:tcPr>
            <w:tcW w:w="9016" w:type="dxa"/>
            <w:gridSpan w:val="2"/>
          </w:tcPr>
          <w:p w14:paraId="08498203" w14:textId="77777777" w:rsidR="00E939BA" w:rsidRDefault="00E939BA" w:rsidP="0002304B">
            <w:pPr>
              <w:rPr>
                <w:rFonts w:ascii="Manrope" w:hAnsi="Manrope" w:cstheme="minorHAnsi"/>
                <w:sz w:val="22"/>
                <w:szCs w:val="22"/>
              </w:rPr>
            </w:pPr>
          </w:p>
          <w:p w14:paraId="6234174E" w14:textId="7E11B494" w:rsidR="00830927" w:rsidRDefault="00830927" w:rsidP="0002304B">
            <w:pPr>
              <w:rPr>
                <w:rFonts w:ascii="Manrope" w:hAnsi="Manrope" w:cstheme="minorHAnsi"/>
                <w:sz w:val="22"/>
                <w:szCs w:val="22"/>
              </w:rPr>
            </w:pPr>
          </w:p>
        </w:tc>
      </w:tr>
    </w:tbl>
    <w:p w14:paraId="4AF0D28C" w14:textId="77777777" w:rsidR="00C86809" w:rsidRDefault="00C86809"/>
    <w:tbl>
      <w:tblPr>
        <w:tblStyle w:val="TableGrid"/>
        <w:tblW w:w="0" w:type="auto"/>
        <w:tblLook w:val="04A0" w:firstRow="1" w:lastRow="0" w:firstColumn="1" w:lastColumn="0" w:noHBand="0" w:noVBand="1"/>
      </w:tblPr>
      <w:tblGrid>
        <w:gridCol w:w="6799"/>
        <w:gridCol w:w="2217"/>
      </w:tblGrid>
      <w:tr w:rsidR="00045B43" w:rsidRPr="00045B43" w14:paraId="743C3F68" w14:textId="77777777" w:rsidTr="0002304B">
        <w:tc>
          <w:tcPr>
            <w:tcW w:w="6799" w:type="dxa"/>
            <w:shd w:val="clear" w:color="auto" w:fill="D9D9D9" w:themeFill="background1" w:themeFillShade="D9"/>
          </w:tcPr>
          <w:p w14:paraId="3874E933" w14:textId="77777777" w:rsidR="00045B43" w:rsidRPr="00045B43" w:rsidRDefault="00045B43" w:rsidP="0002304B">
            <w:pPr>
              <w:rPr>
                <w:rFonts w:ascii="Manrope" w:hAnsi="Manrope" w:cstheme="minorHAnsi"/>
                <w:b/>
                <w:sz w:val="22"/>
                <w:szCs w:val="22"/>
              </w:rPr>
            </w:pPr>
            <w:r w:rsidRPr="00045B43">
              <w:rPr>
                <w:rFonts w:ascii="Manrope" w:hAnsi="Manrope" w:cstheme="minorHAnsi"/>
                <w:b/>
                <w:sz w:val="22"/>
                <w:szCs w:val="22"/>
              </w:rPr>
              <w:t>Description</w:t>
            </w:r>
          </w:p>
        </w:tc>
        <w:tc>
          <w:tcPr>
            <w:tcW w:w="2217" w:type="dxa"/>
            <w:shd w:val="clear" w:color="auto" w:fill="D9D9D9" w:themeFill="background1" w:themeFillShade="D9"/>
          </w:tcPr>
          <w:p w14:paraId="7823107B" w14:textId="77777777" w:rsidR="00045B43" w:rsidRPr="00045B43" w:rsidRDefault="00045B43" w:rsidP="0002304B">
            <w:pPr>
              <w:rPr>
                <w:rFonts w:ascii="Manrope" w:hAnsi="Manrope" w:cstheme="minorHAnsi"/>
                <w:b/>
                <w:sz w:val="22"/>
                <w:szCs w:val="22"/>
              </w:rPr>
            </w:pPr>
            <w:r w:rsidRPr="00045B43">
              <w:rPr>
                <w:rFonts w:ascii="Manrope" w:hAnsi="Manrope" w:cstheme="minorHAnsi"/>
                <w:b/>
                <w:sz w:val="22"/>
                <w:szCs w:val="22"/>
              </w:rPr>
              <w:t>Number</w:t>
            </w:r>
          </w:p>
        </w:tc>
      </w:tr>
      <w:tr w:rsidR="00045B43" w14:paraId="193AB31C" w14:textId="77777777" w:rsidTr="0002304B">
        <w:tc>
          <w:tcPr>
            <w:tcW w:w="6799" w:type="dxa"/>
          </w:tcPr>
          <w:p w14:paraId="46597B62" w14:textId="77777777" w:rsidR="00045B43" w:rsidRDefault="00045B43" w:rsidP="0002304B">
            <w:pPr>
              <w:rPr>
                <w:rFonts w:ascii="Manrope" w:hAnsi="Manrope" w:cstheme="minorHAnsi"/>
                <w:sz w:val="22"/>
                <w:szCs w:val="22"/>
              </w:rPr>
            </w:pPr>
            <w:r w:rsidRPr="00045B43">
              <w:rPr>
                <w:rFonts w:ascii="Manrope" w:hAnsi="Manrope" w:cstheme="minorHAnsi"/>
                <w:sz w:val="22"/>
                <w:szCs w:val="22"/>
              </w:rPr>
              <w:t>Businesses with knowledge-transfer activity</w:t>
            </w:r>
          </w:p>
        </w:tc>
        <w:tc>
          <w:tcPr>
            <w:tcW w:w="2217" w:type="dxa"/>
          </w:tcPr>
          <w:p w14:paraId="71DF2927" w14:textId="77777777" w:rsidR="00045B43" w:rsidRDefault="00045B43" w:rsidP="0002304B">
            <w:pPr>
              <w:rPr>
                <w:rFonts w:ascii="Manrope" w:hAnsi="Manrope" w:cstheme="minorHAnsi"/>
                <w:sz w:val="22"/>
                <w:szCs w:val="22"/>
              </w:rPr>
            </w:pPr>
          </w:p>
        </w:tc>
      </w:tr>
      <w:tr w:rsidR="00045B43" w:rsidRPr="00045B43" w14:paraId="23FA7430" w14:textId="77777777" w:rsidTr="0002304B">
        <w:tc>
          <w:tcPr>
            <w:tcW w:w="9016" w:type="dxa"/>
            <w:gridSpan w:val="2"/>
          </w:tcPr>
          <w:p w14:paraId="7BF5E90C" w14:textId="77777777" w:rsidR="00045B43" w:rsidRPr="00045B43" w:rsidRDefault="00045B43" w:rsidP="0002304B">
            <w:pPr>
              <w:rPr>
                <w:rFonts w:ascii="Manrope" w:hAnsi="Manrope" w:cstheme="minorHAnsi"/>
                <w:b/>
                <w:sz w:val="22"/>
                <w:szCs w:val="22"/>
              </w:rPr>
            </w:pPr>
            <w:r w:rsidRPr="00045B43">
              <w:rPr>
                <w:rFonts w:ascii="Manrope" w:hAnsi="Manrope" w:cstheme="minorHAnsi"/>
                <w:b/>
                <w:sz w:val="22"/>
                <w:szCs w:val="22"/>
              </w:rPr>
              <w:t>Narrative</w:t>
            </w:r>
          </w:p>
        </w:tc>
      </w:tr>
      <w:tr w:rsidR="00045B43" w14:paraId="196540DB" w14:textId="77777777" w:rsidTr="0002304B">
        <w:tc>
          <w:tcPr>
            <w:tcW w:w="9016" w:type="dxa"/>
            <w:gridSpan w:val="2"/>
          </w:tcPr>
          <w:p w14:paraId="3DD871D7" w14:textId="77777777" w:rsidR="00045B43" w:rsidRDefault="00045B43" w:rsidP="0002304B">
            <w:pPr>
              <w:rPr>
                <w:rFonts w:ascii="Manrope" w:hAnsi="Manrope" w:cstheme="minorHAnsi"/>
                <w:sz w:val="22"/>
                <w:szCs w:val="22"/>
              </w:rPr>
            </w:pPr>
          </w:p>
          <w:p w14:paraId="5A480E9B" w14:textId="6E90A35F" w:rsidR="00830927" w:rsidRDefault="00830927" w:rsidP="0002304B">
            <w:pPr>
              <w:rPr>
                <w:rFonts w:ascii="Manrope" w:hAnsi="Manrope" w:cstheme="minorHAnsi"/>
                <w:sz w:val="22"/>
                <w:szCs w:val="22"/>
              </w:rPr>
            </w:pPr>
          </w:p>
        </w:tc>
      </w:tr>
    </w:tbl>
    <w:p w14:paraId="52AA1CCA" w14:textId="5B6AA93F" w:rsidR="00E939BA" w:rsidRDefault="00E939BA" w:rsidP="00EF56CC">
      <w:pPr>
        <w:rPr>
          <w:rFonts w:ascii="Manrope" w:hAnsi="Manrope" w:cstheme="minorHAnsi"/>
          <w:sz w:val="22"/>
          <w:szCs w:val="22"/>
        </w:rPr>
      </w:pPr>
    </w:p>
    <w:p w14:paraId="25EBBAE4" w14:textId="18ECA39C" w:rsidR="00E939BA" w:rsidRDefault="00E939BA" w:rsidP="00EF56CC">
      <w:pPr>
        <w:rPr>
          <w:rFonts w:ascii="Manrope" w:hAnsi="Manrope" w:cstheme="minorHAnsi"/>
          <w:sz w:val="22"/>
          <w:szCs w:val="22"/>
        </w:rPr>
      </w:pPr>
    </w:p>
    <w:p w14:paraId="494D5E67" w14:textId="77777777" w:rsidR="00045B43" w:rsidRDefault="00045B43" w:rsidP="00EF56CC">
      <w:pPr>
        <w:rPr>
          <w:rFonts w:ascii="Manrope" w:hAnsi="Manrope" w:cstheme="minorHAnsi"/>
          <w:sz w:val="22"/>
          <w:szCs w:val="22"/>
        </w:rPr>
      </w:pPr>
    </w:p>
    <w:p w14:paraId="4B64010F" w14:textId="2A1CBB7C" w:rsidR="0075426C" w:rsidRDefault="0075426C" w:rsidP="00EF56CC">
      <w:pPr>
        <w:rPr>
          <w:rFonts w:ascii="Manrope" w:hAnsi="Manrope" w:cstheme="minorHAnsi"/>
          <w:sz w:val="22"/>
          <w:szCs w:val="22"/>
        </w:rPr>
      </w:pPr>
    </w:p>
    <w:p w14:paraId="2B51459C" w14:textId="3B7CDED8" w:rsidR="0075426C" w:rsidRDefault="0075426C" w:rsidP="00EF56CC">
      <w:pPr>
        <w:rPr>
          <w:rFonts w:ascii="Manrope" w:hAnsi="Manrope" w:cstheme="minorHAnsi"/>
          <w:sz w:val="22"/>
          <w:szCs w:val="22"/>
        </w:rPr>
      </w:pPr>
    </w:p>
    <w:p w14:paraId="407DDDDC" w14:textId="5FE66DEF" w:rsidR="00D11EE2" w:rsidRDefault="00D11EE2">
      <w:pPr>
        <w:rPr>
          <w:rFonts w:ascii="Manrope" w:hAnsi="Manrope" w:cstheme="minorHAnsi"/>
          <w:sz w:val="22"/>
          <w:szCs w:val="22"/>
        </w:rPr>
      </w:pPr>
      <w:r>
        <w:rPr>
          <w:rFonts w:ascii="Manrope" w:hAnsi="Manrope" w:cstheme="minorHAnsi"/>
          <w:sz w:val="22"/>
          <w:szCs w:val="22"/>
        </w:rPr>
        <w:br w:type="page"/>
      </w:r>
    </w:p>
    <w:p w14:paraId="5F4A19D9" w14:textId="13448187" w:rsidR="00A310F7" w:rsidRPr="003A57F8" w:rsidRDefault="00A310F7" w:rsidP="7EF55184">
      <w:pPr>
        <w:pStyle w:val="Heading1"/>
        <w:rPr>
          <w:rFonts w:ascii="Manrope" w:hAnsi="Manrope" w:cstheme="minorBidi"/>
          <w:color w:val="auto"/>
          <w:sz w:val="22"/>
          <w:szCs w:val="22"/>
          <w:u w:val="single"/>
        </w:rPr>
      </w:pPr>
      <w:bookmarkStart w:id="10" w:name="_Toc164416830"/>
      <w:r w:rsidRPr="003A57F8">
        <w:rPr>
          <w:rFonts w:ascii="Manrope" w:hAnsi="Manrope" w:cstheme="minorBidi"/>
          <w:color w:val="auto"/>
          <w:sz w:val="22"/>
          <w:szCs w:val="22"/>
          <w:u w:val="single"/>
        </w:rPr>
        <w:lastRenderedPageBreak/>
        <w:t>APPENDIX 3 - SUPPLIER TECHNICAL QUESTIONS &amp; ANSWER SHEET – TO BE COMPLETED AND RETURNED</w:t>
      </w:r>
      <w:bookmarkEnd w:id="10"/>
    </w:p>
    <w:p w14:paraId="38CE7B77" w14:textId="77777777" w:rsidR="00A310F7" w:rsidRPr="003A57F8" w:rsidRDefault="00A310F7" w:rsidP="00A310F7">
      <w:pPr>
        <w:rPr>
          <w:rFonts w:ascii="Manrope" w:hAnsi="Manrope" w:cstheme="minorHAnsi"/>
          <w:b/>
          <w:sz w:val="22"/>
          <w:szCs w:val="22"/>
          <w:u w:val="single"/>
        </w:rPr>
      </w:pPr>
    </w:p>
    <w:p w14:paraId="51425F8D" w14:textId="77777777" w:rsidR="00A310F7" w:rsidRPr="003A57F8" w:rsidRDefault="00A310F7" w:rsidP="00A310F7">
      <w:pPr>
        <w:jc w:val="center"/>
        <w:rPr>
          <w:rFonts w:ascii="Manrope" w:hAnsi="Manrope" w:cstheme="minorHAnsi"/>
          <w:b/>
          <w:sz w:val="22"/>
          <w:szCs w:val="22"/>
          <w:u w:val="single"/>
        </w:rPr>
      </w:pPr>
    </w:p>
    <w:p w14:paraId="333FF90A" w14:textId="77777777" w:rsidR="00D07F9A" w:rsidRPr="003A57F8" w:rsidRDefault="00A310F7" w:rsidP="00A310F7">
      <w:pPr>
        <w:rPr>
          <w:rFonts w:ascii="Manrope" w:hAnsi="Manrope" w:cstheme="minorHAnsi"/>
          <w:b/>
          <w:sz w:val="22"/>
          <w:szCs w:val="22"/>
        </w:rPr>
      </w:pPr>
      <w:r w:rsidRPr="003A57F8">
        <w:rPr>
          <w:rFonts w:ascii="Manrope" w:hAnsi="Manrope" w:cstheme="minorHAnsi"/>
          <w:b/>
          <w:sz w:val="22"/>
          <w:szCs w:val="22"/>
        </w:rPr>
        <w:t xml:space="preserve">1. </w:t>
      </w:r>
      <w:r w:rsidR="00D07F9A" w:rsidRPr="003A57F8">
        <w:rPr>
          <w:rFonts w:ascii="Manrope" w:hAnsi="Manrope" w:cstheme="minorHAnsi"/>
          <w:b/>
          <w:sz w:val="22"/>
          <w:szCs w:val="22"/>
        </w:rPr>
        <w:t xml:space="preserve">COMPANY DETAILS </w:t>
      </w:r>
    </w:p>
    <w:p w14:paraId="105F1E65" w14:textId="77777777" w:rsidR="00D07F9A" w:rsidRPr="003A57F8" w:rsidRDefault="00D07F9A" w:rsidP="00A310F7">
      <w:pPr>
        <w:rPr>
          <w:rFonts w:ascii="Manrope" w:hAnsi="Manrope" w:cstheme="minorHAnsi"/>
          <w:b/>
          <w:sz w:val="22"/>
          <w:szCs w:val="22"/>
        </w:rPr>
      </w:pPr>
    </w:p>
    <w:p w14:paraId="5536062D" w14:textId="55BB6002" w:rsidR="003E5803" w:rsidRPr="003A57F8" w:rsidRDefault="006D3C14" w:rsidP="00A310F7">
      <w:pPr>
        <w:rPr>
          <w:rFonts w:ascii="Manrope" w:hAnsi="Manrope" w:cstheme="minorHAnsi"/>
          <w:b/>
          <w:sz w:val="22"/>
          <w:szCs w:val="22"/>
        </w:rPr>
      </w:pPr>
      <w:r w:rsidRPr="003A57F8">
        <w:rPr>
          <w:rFonts w:ascii="Manrope" w:hAnsi="Manrope" w:cstheme="minorHAnsi"/>
          <w:b/>
          <w:sz w:val="22"/>
          <w:szCs w:val="22"/>
        </w:rPr>
        <w:t xml:space="preserve">Please provide company details within the table below: </w:t>
      </w:r>
    </w:p>
    <w:p w14:paraId="2DC73CE3" w14:textId="4F77A32F" w:rsidR="006D3C14" w:rsidRPr="003A57F8" w:rsidRDefault="006D3C14" w:rsidP="00A310F7">
      <w:pPr>
        <w:rPr>
          <w:rFonts w:ascii="Manrope" w:hAnsi="Manrope" w:cstheme="minorHAnsi"/>
          <w:b/>
          <w:sz w:val="22"/>
          <w:szCs w:val="22"/>
        </w:rPr>
      </w:pPr>
    </w:p>
    <w:tbl>
      <w:tblPr>
        <w:tblStyle w:val="TableGrid"/>
        <w:tblW w:w="0" w:type="auto"/>
        <w:tblLook w:val="04A0" w:firstRow="1" w:lastRow="0" w:firstColumn="1" w:lastColumn="0" w:noHBand="0" w:noVBand="1"/>
      </w:tblPr>
      <w:tblGrid>
        <w:gridCol w:w="1151"/>
        <w:gridCol w:w="4866"/>
        <w:gridCol w:w="2999"/>
      </w:tblGrid>
      <w:tr w:rsidR="006D3C14" w:rsidRPr="003A57F8" w14:paraId="116264FF" w14:textId="77777777" w:rsidTr="00D07F9A">
        <w:tc>
          <w:tcPr>
            <w:tcW w:w="1129" w:type="dxa"/>
          </w:tcPr>
          <w:p w14:paraId="711413AD" w14:textId="3592D7F3" w:rsidR="006D3C14" w:rsidRPr="003A57F8" w:rsidRDefault="006D3C14" w:rsidP="006D3C14">
            <w:pPr>
              <w:pStyle w:val="NormalWeb"/>
              <w:rPr>
                <w:rFonts w:ascii="Manrope" w:hAnsi="Manrope" w:cstheme="minorHAnsi"/>
                <w:sz w:val="22"/>
                <w:szCs w:val="22"/>
              </w:rPr>
            </w:pPr>
            <w:r w:rsidRPr="003A57F8">
              <w:rPr>
                <w:rFonts w:ascii="Manrope" w:hAnsi="Manrope" w:cstheme="minorHAnsi"/>
                <w:sz w:val="22"/>
                <w:szCs w:val="22"/>
              </w:rPr>
              <w:t>Question number</w:t>
            </w:r>
          </w:p>
        </w:tc>
        <w:tc>
          <w:tcPr>
            <w:tcW w:w="4881" w:type="dxa"/>
          </w:tcPr>
          <w:p w14:paraId="2A43D1E1" w14:textId="27912DE8" w:rsidR="006D3C14" w:rsidRPr="003A57F8" w:rsidRDefault="006D3C14" w:rsidP="006D3C14">
            <w:pPr>
              <w:pStyle w:val="NormalWeb"/>
              <w:rPr>
                <w:rFonts w:ascii="Manrope" w:hAnsi="Manrope" w:cstheme="minorHAnsi"/>
                <w:sz w:val="22"/>
                <w:szCs w:val="22"/>
              </w:rPr>
            </w:pPr>
            <w:r w:rsidRPr="003A57F8">
              <w:rPr>
                <w:rFonts w:ascii="Manrope" w:hAnsi="Manrope" w:cstheme="minorHAnsi"/>
                <w:sz w:val="22"/>
                <w:szCs w:val="22"/>
              </w:rPr>
              <w:t xml:space="preserve">Question </w:t>
            </w:r>
          </w:p>
        </w:tc>
        <w:tc>
          <w:tcPr>
            <w:tcW w:w="3006" w:type="dxa"/>
          </w:tcPr>
          <w:p w14:paraId="06D76C4C" w14:textId="58F6ACB1" w:rsidR="006D3C14" w:rsidRPr="003A57F8" w:rsidRDefault="006D3C14" w:rsidP="006D3C14">
            <w:pPr>
              <w:pStyle w:val="NormalWeb"/>
              <w:rPr>
                <w:rFonts w:ascii="Manrope" w:hAnsi="Manrope" w:cstheme="minorHAnsi"/>
                <w:sz w:val="22"/>
                <w:szCs w:val="22"/>
              </w:rPr>
            </w:pPr>
            <w:r w:rsidRPr="003A57F8">
              <w:rPr>
                <w:rFonts w:ascii="Manrope" w:hAnsi="Manrope" w:cstheme="minorHAnsi"/>
                <w:sz w:val="22"/>
                <w:szCs w:val="22"/>
              </w:rPr>
              <w:t xml:space="preserve">Response </w:t>
            </w:r>
          </w:p>
        </w:tc>
      </w:tr>
      <w:tr w:rsidR="006D3C14" w:rsidRPr="003A57F8" w14:paraId="450E2CA3" w14:textId="77777777" w:rsidTr="00D07F9A">
        <w:trPr>
          <w:trHeight w:val="623"/>
        </w:trPr>
        <w:tc>
          <w:tcPr>
            <w:tcW w:w="1129" w:type="dxa"/>
          </w:tcPr>
          <w:p w14:paraId="79A01264" w14:textId="1328C365" w:rsidR="006D3C14" w:rsidRPr="003A57F8" w:rsidRDefault="006D3C14" w:rsidP="006D3C14">
            <w:pPr>
              <w:pStyle w:val="NormalWeb"/>
              <w:rPr>
                <w:rFonts w:ascii="Manrope" w:hAnsi="Manrope" w:cstheme="minorHAnsi"/>
                <w:sz w:val="22"/>
                <w:szCs w:val="22"/>
              </w:rPr>
            </w:pPr>
            <w:r w:rsidRPr="003A57F8">
              <w:rPr>
                <w:rFonts w:ascii="Manrope" w:hAnsi="Manrope" w:cstheme="minorHAnsi"/>
                <w:sz w:val="22"/>
                <w:szCs w:val="22"/>
              </w:rPr>
              <w:t>1(</w:t>
            </w:r>
            <w:proofErr w:type="spellStart"/>
            <w:r w:rsidRPr="003A57F8">
              <w:rPr>
                <w:rFonts w:ascii="Manrope" w:hAnsi="Manrope" w:cstheme="minorHAnsi"/>
                <w:sz w:val="22"/>
                <w:szCs w:val="22"/>
              </w:rPr>
              <w:t>i</w:t>
            </w:r>
            <w:proofErr w:type="spellEnd"/>
            <w:r w:rsidRPr="003A57F8">
              <w:rPr>
                <w:rFonts w:ascii="Manrope" w:hAnsi="Manrope" w:cstheme="minorHAnsi"/>
                <w:sz w:val="22"/>
                <w:szCs w:val="22"/>
              </w:rPr>
              <w:t>)</w:t>
            </w:r>
          </w:p>
        </w:tc>
        <w:tc>
          <w:tcPr>
            <w:tcW w:w="4881" w:type="dxa"/>
          </w:tcPr>
          <w:p w14:paraId="0CEE90A6" w14:textId="091377E9" w:rsidR="006D3C14" w:rsidRPr="003A57F8" w:rsidRDefault="006D3C14" w:rsidP="00D07F9A">
            <w:pPr>
              <w:pStyle w:val="NormalWeb"/>
              <w:rPr>
                <w:rFonts w:ascii="Manrope" w:hAnsi="Manrope" w:cstheme="minorHAnsi"/>
                <w:sz w:val="22"/>
                <w:szCs w:val="22"/>
              </w:rPr>
            </w:pPr>
            <w:r w:rsidRPr="003A57F8">
              <w:rPr>
                <w:rFonts w:ascii="Manrope" w:hAnsi="Manrope" w:cstheme="minorHAnsi"/>
                <w:sz w:val="22"/>
                <w:szCs w:val="22"/>
              </w:rPr>
              <w:t>Full name of the potential supplier submitting the information</w:t>
            </w:r>
          </w:p>
        </w:tc>
        <w:tc>
          <w:tcPr>
            <w:tcW w:w="3006" w:type="dxa"/>
          </w:tcPr>
          <w:p w14:paraId="372FEFC5" w14:textId="77777777" w:rsidR="006D3C14" w:rsidRPr="003A57F8" w:rsidRDefault="006D3C14" w:rsidP="006D3C14">
            <w:pPr>
              <w:pStyle w:val="NormalWeb"/>
              <w:rPr>
                <w:rFonts w:ascii="Manrope" w:hAnsi="Manrope" w:cstheme="minorHAnsi"/>
                <w:sz w:val="22"/>
                <w:szCs w:val="22"/>
              </w:rPr>
            </w:pPr>
          </w:p>
        </w:tc>
      </w:tr>
      <w:tr w:rsidR="006D3C14" w:rsidRPr="003A57F8" w14:paraId="0EF10EED" w14:textId="77777777" w:rsidTr="00D07F9A">
        <w:tc>
          <w:tcPr>
            <w:tcW w:w="1129" w:type="dxa"/>
          </w:tcPr>
          <w:p w14:paraId="06C945C2" w14:textId="6D210173" w:rsidR="006D3C14" w:rsidRPr="003A57F8" w:rsidRDefault="006D3C14" w:rsidP="006D3C14">
            <w:pPr>
              <w:pStyle w:val="NormalWeb"/>
              <w:rPr>
                <w:rFonts w:ascii="Manrope" w:hAnsi="Manrope" w:cstheme="minorHAnsi"/>
                <w:sz w:val="22"/>
                <w:szCs w:val="22"/>
              </w:rPr>
            </w:pPr>
            <w:r w:rsidRPr="003A57F8">
              <w:rPr>
                <w:rFonts w:ascii="Manrope" w:hAnsi="Manrope" w:cstheme="minorHAnsi"/>
                <w:sz w:val="22"/>
                <w:szCs w:val="22"/>
              </w:rPr>
              <w:t xml:space="preserve">1(ii) </w:t>
            </w:r>
          </w:p>
        </w:tc>
        <w:tc>
          <w:tcPr>
            <w:tcW w:w="4881" w:type="dxa"/>
          </w:tcPr>
          <w:p w14:paraId="7285E303" w14:textId="35E3B850" w:rsidR="006D3C14" w:rsidRPr="003A57F8" w:rsidRDefault="006D3C14" w:rsidP="00D07F9A">
            <w:pPr>
              <w:pStyle w:val="NormalWeb"/>
              <w:rPr>
                <w:rFonts w:ascii="Manrope" w:hAnsi="Manrope" w:cstheme="minorHAnsi"/>
                <w:sz w:val="22"/>
                <w:szCs w:val="22"/>
              </w:rPr>
            </w:pPr>
            <w:r w:rsidRPr="003A57F8">
              <w:rPr>
                <w:rFonts w:ascii="Manrope" w:hAnsi="Manrope" w:cstheme="minorHAnsi"/>
                <w:sz w:val="22"/>
                <w:szCs w:val="22"/>
              </w:rPr>
              <w:t>Registered office address (if applicable)</w:t>
            </w:r>
          </w:p>
        </w:tc>
        <w:tc>
          <w:tcPr>
            <w:tcW w:w="3006" w:type="dxa"/>
          </w:tcPr>
          <w:p w14:paraId="1562EB7E" w14:textId="77777777" w:rsidR="006D3C14" w:rsidRPr="003A57F8" w:rsidRDefault="006D3C14" w:rsidP="006D3C14">
            <w:pPr>
              <w:pStyle w:val="NormalWeb"/>
              <w:rPr>
                <w:rFonts w:ascii="Manrope" w:hAnsi="Manrope" w:cstheme="minorHAnsi"/>
                <w:sz w:val="22"/>
                <w:szCs w:val="22"/>
              </w:rPr>
            </w:pPr>
          </w:p>
        </w:tc>
      </w:tr>
      <w:tr w:rsidR="006D3C14" w:rsidRPr="003A57F8" w14:paraId="24FCF650" w14:textId="77777777" w:rsidTr="00D07F9A">
        <w:tc>
          <w:tcPr>
            <w:tcW w:w="1129" w:type="dxa"/>
          </w:tcPr>
          <w:p w14:paraId="50D65EE2" w14:textId="0138EE6C" w:rsidR="006D3C14" w:rsidRPr="003A57F8" w:rsidRDefault="006D3C14" w:rsidP="006D3C14">
            <w:pPr>
              <w:pStyle w:val="NormalWeb"/>
              <w:rPr>
                <w:rFonts w:ascii="Manrope" w:hAnsi="Manrope" w:cstheme="minorHAnsi"/>
                <w:sz w:val="22"/>
                <w:szCs w:val="22"/>
              </w:rPr>
            </w:pPr>
            <w:r w:rsidRPr="003A57F8">
              <w:rPr>
                <w:rFonts w:ascii="Manrope" w:hAnsi="Manrope" w:cstheme="minorHAnsi"/>
                <w:sz w:val="22"/>
                <w:szCs w:val="22"/>
              </w:rPr>
              <w:t>1(iii)</w:t>
            </w:r>
          </w:p>
        </w:tc>
        <w:tc>
          <w:tcPr>
            <w:tcW w:w="4881" w:type="dxa"/>
          </w:tcPr>
          <w:p w14:paraId="4B02D433" w14:textId="3E5B91BD" w:rsidR="006D3C14" w:rsidRPr="003A57F8" w:rsidRDefault="006D3C14" w:rsidP="00D07F9A">
            <w:pPr>
              <w:pStyle w:val="NormalWeb"/>
              <w:rPr>
                <w:rFonts w:ascii="Manrope" w:hAnsi="Manrope" w:cstheme="minorHAnsi"/>
                <w:sz w:val="22"/>
                <w:szCs w:val="22"/>
              </w:rPr>
            </w:pPr>
            <w:r w:rsidRPr="003A57F8">
              <w:rPr>
                <w:rFonts w:ascii="Manrope" w:hAnsi="Manrope" w:cstheme="minorHAnsi"/>
                <w:sz w:val="22"/>
                <w:szCs w:val="22"/>
              </w:rPr>
              <w:t>Registered website address (if applicable)</w:t>
            </w:r>
          </w:p>
        </w:tc>
        <w:tc>
          <w:tcPr>
            <w:tcW w:w="3006" w:type="dxa"/>
          </w:tcPr>
          <w:p w14:paraId="46938909" w14:textId="77777777" w:rsidR="006D3C14" w:rsidRPr="003A57F8" w:rsidRDefault="006D3C14" w:rsidP="006D3C14">
            <w:pPr>
              <w:pStyle w:val="NormalWeb"/>
              <w:rPr>
                <w:rFonts w:ascii="Manrope" w:hAnsi="Manrope" w:cstheme="minorHAnsi"/>
                <w:sz w:val="22"/>
                <w:szCs w:val="22"/>
              </w:rPr>
            </w:pPr>
          </w:p>
        </w:tc>
      </w:tr>
      <w:tr w:rsidR="006D3C14" w:rsidRPr="003A57F8" w14:paraId="2D19F0B4" w14:textId="77777777" w:rsidTr="00D07F9A">
        <w:tc>
          <w:tcPr>
            <w:tcW w:w="1129" w:type="dxa"/>
          </w:tcPr>
          <w:p w14:paraId="17821EF3" w14:textId="5AACE5F6" w:rsidR="006D3C14" w:rsidRPr="003A57F8" w:rsidRDefault="006D3C14" w:rsidP="006D3C14">
            <w:pPr>
              <w:pStyle w:val="NormalWeb"/>
              <w:rPr>
                <w:rFonts w:ascii="Manrope" w:hAnsi="Manrope" w:cstheme="minorHAnsi"/>
                <w:sz w:val="22"/>
                <w:szCs w:val="22"/>
              </w:rPr>
            </w:pPr>
            <w:r w:rsidRPr="003A57F8">
              <w:rPr>
                <w:rFonts w:ascii="Manrope" w:hAnsi="Manrope" w:cstheme="minorHAnsi"/>
                <w:sz w:val="22"/>
                <w:szCs w:val="22"/>
              </w:rPr>
              <w:t>1(iv)</w:t>
            </w:r>
          </w:p>
        </w:tc>
        <w:tc>
          <w:tcPr>
            <w:tcW w:w="4881" w:type="dxa"/>
          </w:tcPr>
          <w:p w14:paraId="6DB513DF" w14:textId="77777777" w:rsidR="006D3C14" w:rsidRPr="003A57F8" w:rsidRDefault="006D3C14" w:rsidP="00D07F9A">
            <w:pPr>
              <w:pStyle w:val="NormalWeb"/>
              <w:spacing w:before="0" w:beforeAutospacing="0" w:after="0" w:afterAutospacing="0"/>
              <w:rPr>
                <w:rFonts w:ascii="Manrope" w:hAnsi="Manrope" w:cstheme="minorHAnsi"/>
                <w:sz w:val="22"/>
                <w:szCs w:val="22"/>
              </w:rPr>
            </w:pPr>
            <w:r w:rsidRPr="003A57F8">
              <w:rPr>
                <w:rFonts w:ascii="Manrope" w:hAnsi="Manrope" w:cstheme="minorHAnsi"/>
                <w:sz w:val="22"/>
                <w:szCs w:val="22"/>
              </w:rPr>
              <w:t xml:space="preserve">Trading status </w:t>
            </w:r>
          </w:p>
          <w:p w14:paraId="5DB65D59" w14:textId="77777777" w:rsidR="006D3C14" w:rsidRPr="003A57F8" w:rsidRDefault="006D3C14" w:rsidP="00D07F9A">
            <w:pPr>
              <w:pStyle w:val="NormalWeb"/>
              <w:spacing w:before="0" w:beforeAutospacing="0" w:after="0" w:afterAutospacing="0"/>
              <w:rPr>
                <w:rFonts w:ascii="Manrope" w:hAnsi="Manrope" w:cstheme="minorHAnsi"/>
                <w:sz w:val="22"/>
                <w:szCs w:val="22"/>
              </w:rPr>
            </w:pPr>
            <w:r w:rsidRPr="003A57F8">
              <w:rPr>
                <w:rFonts w:ascii="Manrope" w:hAnsi="Manrope" w:cstheme="minorHAnsi"/>
                <w:sz w:val="22"/>
                <w:szCs w:val="22"/>
              </w:rPr>
              <w:t xml:space="preserve">a) public limited company </w:t>
            </w:r>
          </w:p>
          <w:p w14:paraId="719472E3" w14:textId="77777777" w:rsidR="006D3C14" w:rsidRPr="003A57F8" w:rsidRDefault="006D3C14" w:rsidP="00D07F9A">
            <w:pPr>
              <w:pStyle w:val="NormalWeb"/>
              <w:spacing w:before="0" w:beforeAutospacing="0" w:after="0" w:afterAutospacing="0"/>
              <w:rPr>
                <w:rFonts w:ascii="Manrope" w:hAnsi="Manrope" w:cstheme="minorHAnsi"/>
                <w:sz w:val="22"/>
                <w:szCs w:val="22"/>
              </w:rPr>
            </w:pPr>
            <w:r w:rsidRPr="003A57F8">
              <w:rPr>
                <w:rFonts w:ascii="Manrope" w:hAnsi="Manrope" w:cstheme="minorHAnsi"/>
                <w:sz w:val="22"/>
                <w:szCs w:val="22"/>
              </w:rPr>
              <w:t xml:space="preserve">b) limited company </w:t>
            </w:r>
          </w:p>
          <w:p w14:paraId="4503FBE9" w14:textId="77777777" w:rsidR="006D3C14" w:rsidRPr="003A57F8" w:rsidRDefault="006D3C14" w:rsidP="00D07F9A">
            <w:pPr>
              <w:pStyle w:val="NormalWeb"/>
              <w:spacing w:before="0" w:beforeAutospacing="0" w:after="0" w:afterAutospacing="0"/>
              <w:rPr>
                <w:rFonts w:ascii="Manrope" w:hAnsi="Manrope" w:cstheme="minorHAnsi"/>
                <w:sz w:val="22"/>
                <w:szCs w:val="22"/>
              </w:rPr>
            </w:pPr>
            <w:r w:rsidRPr="003A57F8">
              <w:rPr>
                <w:rFonts w:ascii="Manrope" w:hAnsi="Manrope" w:cstheme="minorHAnsi"/>
                <w:sz w:val="22"/>
                <w:szCs w:val="22"/>
              </w:rPr>
              <w:t xml:space="preserve">c) limited liability partnership </w:t>
            </w:r>
          </w:p>
          <w:p w14:paraId="799BBB39" w14:textId="77777777" w:rsidR="006D3C14" w:rsidRPr="003A57F8" w:rsidRDefault="006D3C14" w:rsidP="00D07F9A">
            <w:pPr>
              <w:pStyle w:val="NormalWeb"/>
              <w:spacing w:before="0" w:beforeAutospacing="0" w:after="0" w:afterAutospacing="0"/>
              <w:rPr>
                <w:rFonts w:ascii="Manrope" w:hAnsi="Manrope" w:cstheme="minorHAnsi"/>
                <w:sz w:val="22"/>
                <w:szCs w:val="22"/>
              </w:rPr>
            </w:pPr>
            <w:r w:rsidRPr="003A57F8">
              <w:rPr>
                <w:rFonts w:ascii="Manrope" w:hAnsi="Manrope" w:cstheme="minorHAnsi"/>
                <w:sz w:val="22"/>
                <w:szCs w:val="22"/>
              </w:rPr>
              <w:t xml:space="preserve">d) other partnership </w:t>
            </w:r>
          </w:p>
          <w:p w14:paraId="5CD7E27F" w14:textId="77777777" w:rsidR="006D3C14" w:rsidRPr="003A57F8" w:rsidRDefault="006D3C14" w:rsidP="00D07F9A">
            <w:pPr>
              <w:pStyle w:val="NormalWeb"/>
              <w:spacing w:before="0" w:beforeAutospacing="0" w:after="0" w:afterAutospacing="0"/>
              <w:rPr>
                <w:rFonts w:ascii="Manrope" w:hAnsi="Manrope" w:cstheme="minorHAnsi"/>
                <w:sz w:val="22"/>
                <w:szCs w:val="22"/>
              </w:rPr>
            </w:pPr>
            <w:r w:rsidRPr="003A57F8">
              <w:rPr>
                <w:rFonts w:ascii="Manrope" w:hAnsi="Manrope" w:cstheme="minorHAnsi"/>
                <w:sz w:val="22"/>
                <w:szCs w:val="22"/>
              </w:rPr>
              <w:t xml:space="preserve">e) sole trader </w:t>
            </w:r>
          </w:p>
          <w:p w14:paraId="198F9494" w14:textId="77777777" w:rsidR="006D3C14" w:rsidRPr="003A57F8" w:rsidRDefault="006D3C14" w:rsidP="00D07F9A">
            <w:pPr>
              <w:pStyle w:val="NormalWeb"/>
              <w:spacing w:before="0" w:beforeAutospacing="0" w:after="0" w:afterAutospacing="0"/>
              <w:rPr>
                <w:rFonts w:ascii="Manrope" w:hAnsi="Manrope" w:cstheme="minorHAnsi"/>
                <w:sz w:val="22"/>
                <w:szCs w:val="22"/>
              </w:rPr>
            </w:pPr>
            <w:r w:rsidRPr="003A57F8">
              <w:rPr>
                <w:rFonts w:ascii="Manrope" w:hAnsi="Manrope" w:cstheme="minorHAnsi"/>
                <w:sz w:val="22"/>
                <w:szCs w:val="22"/>
              </w:rPr>
              <w:t xml:space="preserve">f) third sector </w:t>
            </w:r>
          </w:p>
          <w:p w14:paraId="75EA197B" w14:textId="05070FCA" w:rsidR="006D3C14" w:rsidRPr="003A57F8" w:rsidRDefault="006D3C14" w:rsidP="00D07F9A">
            <w:pPr>
              <w:pStyle w:val="NormalWeb"/>
              <w:spacing w:before="0" w:beforeAutospacing="0" w:after="0" w:afterAutospacing="0"/>
              <w:rPr>
                <w:rFonts w:ascii="Manrope" w:hAnsi="Manrope" w:cstheme="minorHAnsi"/>
                <w:sz w:val="22"/>
                <w:szCs w:val="22"/>
              </w:rPr>
            </w:pPr>
            <w:r w:rsidRPr="003A57F8">
              <w:rPr>
                <w:rFonts w:ascii="Manrope" w:hAnsi="Manrope" w:cstheme="minorHAnsi"/>
                <w:sz w:val="22"/>
                <w:szCs w:val="22"/>
              </w:rPr>
              <w:t>g) other (please specify your trading status)</w:t>
            </w:r>
          </w:p>
        </w:tc>
        <w:tc>
          <w:tcPr>
            <w:tcW w:w="3006" w:type="dxa"/>
          </w:tcPr>
          <w:p w14:paraId="30E06F48" w14:textId="77777777" w:rsidR="006D3C14" w:rsidRPr="003A57F8" w:rsidRDefault="006D3C14" w:rsidP="006D3C14">
            <w:pPr>
              <w:pStyle w:val="NormalWeb"/>
              <w:rPr>
                <w:rFonts w:ascii="Manrope" w:hAnsi="Manrope" w:cstheme="minorHAnsi"/>
                <w:sz w:val="22"/>
                <w:szCs w:val="22"/>
              </w:rPr>
            </w:pPr>
          </w:p>
        </w:tc>
      </w:tr>
      <w:tr w:rsidR="006D3C14" w:rsidRPr="003A57F8" w14:paraId="5D001E2A" w14:textId="77777777" w:rsidTr="00D07F9A">
        <w:tc>
          <w:tcPr>
            <w:tcW w:w="1129" w:type="dxa"/>
          </w:tcPr>
          <w:p w14:paraId="17554679" w14:textId="113B729E" w:rsidR="006D3C14" w:rsidRPr="003A57F8" w:rsidRDefault="006D3C14" w:rsidP="006D3C14">
            <w:pPr>
              <w:pStyle w:val="NormalWeb"/>
              <w:rPr>
                <w:rFonts w:ascii="Manrope" w:hAnsi="Manrope" w:cstheme="minorHAnsi"/>
                <w:sz w:val="22"/>
                <w:szCs w:val="22"/>
              </w:rPr>
            </w:pPr>
            <w:r w:rsidRPr="003A57F8">
              <w:rPr>
                <w:rFonts w:ascii="Manrope" w:hAnsi="Manrope" w:cstheme="minorHAnsi"/>
                <w:sz w:val="22"/>
                <w:szCs w:val="22"/>
              </w:rPr>
              <w:t>1(v)</w:t>
            </w:r>
          </w:p>
        </w:tc>
        <w:tc>
          <w:tcPr>
            <w:tcW w:w="4881" w:type="dxa"/>
          </w:tcPr>
          <w:p w14:paraId="3D7D5C02" w14:textId="0A60E4C7" w:rsidR="006D3C14" w:rsidRPr="003A57F8" w:rsidRDefault="006D3C14" w:rsidP="006D3C14">
            <w:pPr>
              <w:pStyle w:val="NormalWeb"/>
              <w:rPr>
                <w:rFonts w:ascii="Manrope" w:hAnsi="Manrope" w:cstheme="minorHAnsi"/>
                <w:sz w:val="22"/>
                <w:szCs w:val="22"/>
              </w:rPr>
            </w:pPr>
            <w:r w:rsidRPr="003A57F8">
              <w:rPr>
                <w:rFonts w:ascii="Manrope" w:hAnsi="Manrope" w:cstheme="minorHAnsi"/>
                <w:sz w:val="22"/>
                <w:szCs w:val="22"/>
              </w:rPr>
              <w:t>Date of registration in country of origin</w:t>
            </w:r>
          </w:p>
        </w:tc>
        <w:tc>
          <w:tcPr>
            <w:tcW w:w="3006" w:type="dxa"/>
          </w:tcPr>
          <w:p w14:paraId="0D3FA095" w14:textId="77777777" w:rsidR="006D3C14" w:rsidRPr="003A57F8" w:rsidRDefault="006D3C14" w:rsidP="006D3C14">
            <w:pPr>
              <w:pStyle w:val="NormalWeb"/>
              <w:rPr>
                <w:rFonts w:ascii="Manrope" w:hAnsi="Manrope" w:cstheme="minorHAnsi"/>
                <w:sz w:val="22"/>
                <w:szCs w:val="22"/>
              </w:rPr>
            </w:pPr>
          </w:p>
        </w:tc>
      </w:tr>
      <w:tr w:rsidR="006D3C14" w:rsidRPr="003A57F8" w14:paraId="2F67948F" w14:textId="77777777" w:rsidTr="00D07F9A">
        <w:tc>
          <w:tcPr>
            <w:tcW w:w="1129" w:type="dxa"/>
          </w:tcPr>
          <w:p w14:paraId="1C44232F" w14:textId="3C1B5E57" w:rsidR="006D3C14" w:rsidRPr="003A57F8" w:rsidRDefault="006D3C14" w:rsidP="006D3C14">
            <w:pPr>
              <w:pStyle w:val="NormalWeb"/>
              <w:rPr>
                <w:rFonts w:ascii="Manrope" w:hAnsi="Manrope" w:cstheme="minorHAnsi"/>
                <w:sz w:val="22"/>
                <w:szCs w:val="22"/>
              </w:rPr>
            </w:pPr>
            <w:r w:rsidRPr="003A57F8">
              <w:rPr>
                <w:rFonts w:ascii="Manrope" w:hAnsi="Manrope" w:cstheme="minorHAnsi"/>
                <w:sz w:val="22"/>
                <w:szCs w:val="22"/>
              </w:rPr>
              <w:t>1(vi)</w:t>
            </w:r>
          </w:p>
        </w:tc>
        <w:tc>
          <w:tcPr>
            <w:tcW w:w="4881" w:type="dxa"/>
          </w:tcPr>
          <w:p w14:paraId="7D068F06" w14:textId="7F13AD29" w:rsidR="006D3C14" w:rsidRPr="003A57F8" w:rsidRDefault="006D3C14" w:rsidP="006D3C14">
            <w:pPr>
              <w:pStyle w:val="NormalWeb"/>
              <w:rPr>
                <w:rFonts w:ascii="Manrope" w:hAnsi="Manrope" w:cstheme="minorHAnsi"/>
                <w:sz w:val="22"/>
                <w:szCs w:val="22"/>
              </w:rPr>
            </w:pPr>
            <w:r w:rsidRPr="003A57F8">
              <w:rPr>
                <w:rFonts w:ascii="Manrope" w:hAnsi="Manrope" w:cstheme="minorHAnsi"/>
                <w:sz w:val="22"/>
                <w:szCs w:val="22"/>
              </w:rPr>
              <w:t>Company registration number (if applicable)</w:t>
            </w:r>
          </w:p>
        </w:tc>
        <w:tc>
          <w:tcPr>
            <w:tcW w:w="3006" w:type="dxa"/>
          </w:tcPr>
          <w:p w14:paraId="7FA9C7EC" w14:textId="77777777" w:rsidR="006D3C14" w:rsidRPr="003A57F8" w:rsidRDefault="006D3C14" w:rsidP="006D3C14">
            <w:pPr>
              <w:pStyle w:val="NormalWeb"/>
              <w:rPr>
                <w:rFonts w:ascii="Manrope" w:hAnsi="Manrope" w:cstheme="minorHAnsi"/>
                <w:sz w:val="22"/>
                <w:szCs w:val="22"/>
              </w:rPr>
            </w:pPr>
          </w:p>
        </w:tc>
      </w:tr>
      <w:tr w:rsidR="006D3C14" w:rsidRPr="003A57F8" w14:paraId="171D7D4C" w14:textId="77777777" w:rsidTr="00D07F9A">
        <w:tc>
          <w:tcPr>
            <w:tcW w:w="1129" w:type="dxa"/>
          </w:tcPr>
          <w:p w14:paraId="08A7F3C9" w14:textId="00ED5337" w:rsidR="006D3C14" w:rsidRPr="003A57F8" w:rsidRDefault="006D3C14" w:rsidP="006D3C14">
            <w:pPr>
              <w:pStyle w:val="NormalWeb"/>
              <w:rPr>
                <w:rFonts w:ascii="Manrope" w:hAnsi="Manrope" w:cstheme="minorHAnsi"/>
                <w:sz w:val="22"/>
                <w:szCs w:val="22"/>
              </w:rPr>
            </w:pPr>
            <w:r w:rsidRPr="003A57F8">
              <w:rPr>
                <w:rFonts w:ascii="Manrope" w:hAnsi="Manrope" w:cstheme="minorHAnsi"/>
                <w:sz w:val="22"/>
                <w:szCs w:val="22"/>
              </w:rPr>
              <w:t>1(vii)</w:t>
            </w:r>
          </w:p>
        </w:tc>
        <w:tc>
          <w:tcPr>
            <w:tcW w:w="4881" w:type="dxa"/>
          </w:tcPr>
          <w:p w14:paraId="2E401FDE" w14:textId="4725AFF5" w:rsidR="006D3C14" w:rsidRPr="003A57F8" w:rsidRDefault="006D3C14" w:rsidP="006D3C14">
            <w:pPr>
              <w:pStyle w:val="NormalWeb"/>
              <w:rPr>
                <w:rFonts w:ascii="Manrope" w:hAnsi="Manrope" w:cstheme="minorHAnsi"/>
                <w:sz w:val="22"/>
                <w:szCs w:val="22"/>
              </w:rPr>
            </w:pPr>
            <w:r w:rsidRPr="003A57F8">
              <w:rPr>
                <w:rFonts w:ascii="Manrope" w:hAnsi="Manrope" w:cstheme="minorHAnsi"/>
                <w:sz w:val="22"/>
                <w:szCs w:val="22"/>
              </w:rPr>
              <w:t>Charity registration number (if applicable)</w:t>
            </w:r>
          </w:p>
        </w:tc>
        <w:tc>
          <w:tcPr>
            <w:tcW w:w="3006" w:type="dxa"/>
          </w:tcPr>
          <w:p w14:paraId="6D1343D0" w14:textId="77777777" w:rsidR="006D3C14" w:rsidRPr="003A57F8" w:rsidRDefault="006D3C14" w:rsidP="006D3C14">
            <w:pPr>
              <w:pStyle w:val="NormalWeb"/>
              <w:rPr>
                <w:rFonts w:ascii="Manrope" w:hAnsi="Manrope" w:cstheme="minorHAnsi"/>
                <w:sz w:val="22"/>
                <w:szCs w:val="22"/>
              </w:rPr>
            </w:pPr>
          </w:p>
        </w:tc>
      </w:tr>
      <w:tr w:rsidR="006D3C14" w:rsidRPr="003A57F8" w14:paraId="7F80E2E2" w14:textId="77777777" w:rsidTr="00D07F9A">
        <w:tc>
          <w:tcPr>
            <w:tcW w:w="1129" w:type="dxa"/>
          </w:tcPr>
          <w:p w14:paraId="5733F12C" w14:textId="2B3100B0" w:rsidR="006D3C14" w:rsidRPr="003A57F8" w:rsidRDefault="006D3C14" w:rsidP="006D3C14">
            <w:pPr>
              <w:pStyle w:val="NormalWeb"/>
              <w:rPr>
                <w:rFonts w:ascii="Manrope" w:hAnsi="Manrope" w:cstheme="minorHAnsi"/>
                <w:sz w:val="22"/>
                <w:szCs w:val="22"/>
              </w:rPr>
            </w:pPr>
            <w:r w:rsidRPr="003A57F8">
              <w:rPr>
                <w:rFonts w:ascii="Manrope" w:hAnsi="Manrope" w:cstheme="minorHAnsi"/>
                <w:sz w:val="22"/>
                <w:szCs w:val="22"/>
              </w:rPr>
              <w:t>1(viii)</w:t>
            </w:r>
          </w:p>
        </w:tc>
        <w:tc>
          <w:tcPr>
            <w:tcW w:w="4881" w:type="dxa"/>
          </w:tcPr>
          <w:p w14:paraId="7EB7FF45" w14:textId="3C90A9FD" w:rsidR="006D3C14" w:rsidRPr="003A57F8" w:rsidRDefault="006D3C14" w:rsidP="006D3C14">
            <w:pPr>
              <w:pStyle w:val="NormalWeb"/>
              <w:rPr>
                <w:rFonts w:ascii="Manrope" w:hAnsi="Manrope" w:cstheme="minorHAnsi"/>
                <w:sz w:val="22"/>
                <w:szCs w:val="22"/>
              </w:rPr>
            </w:pPr>
            <w:r w:rsidRPr="003A57F8">
              <w:rPr>
                <w:rFonts w:ascii="Manrope" w:hAnsi="Manrope" w:cstheme="minorHAnsi"/>
                <w:sz w:val="22"/>
                <w:szCs w:val="22"/>
              </w:rPr>
              <w:t>Head office DUNS number (if applicable)</w:t>
            </w:r>
          </w:p>
        </w:tc>
        <w:tc>
          <w:tcPr>
            <w:tcW w:w="3006" w:type="dxa"/>
          </w:tcPr>
          <w:p w14:paraId="73C8F58C" w14:textId="77777777" w:rsidR="006D3C14" w:rsidRPr="003A57F8" w:rsidRDefault="006D3C14" w:rsidP="006D3C14">
            <w:pPr>
              <w:pStyle w:val="NormalWeb"/>
              <w:rPr>
                <w:rFonts w:ascii="Manrope" w:hAnsi="Manrope" w:cstheme="minorHAnsi"/>
                <w:sz w:val="22"/>
                <w:szCs w:val="22"/>
              </w:rPr>
            </w:pPr>
          </w:p>
        </w:tc>
      </w:tr>
      <w:tr w:rsidR="006D3C14" w:rsidRPr="003A57F8" w14:paraId="12939F17" w14:textId="77777777" w:rsidTr="00D07F9A">
        <w:tc>
          <w:tcPr>
            <w:tcW w:w="1129" w:type="dxa"/>
          </w:tcPr>
          <w:p w14:paraId="66C76495" w14:textId="17D9F0CB" w:rsidR="006D3C14" w:rsidRPr="003A57F8" w:rsidRDefault="006D3C14" w:rsidP="006D3C14">
            <w:pPr>
              <w:pStyle w:val="NormalWeb"/>
              <w:rPr>
                <w:rFonts w:ascii="Manrope" w:hAnsi="Manrope" w:cstheme="minorHAnsi"/>
                <w:sz w:val="22"/>
                <w:szCs w:val="22"/>
              </w:rPr>
            </w:pPr>
            <w:r w:rsidRPr="003A57F8">
              <w:rPr>
                <w:rFonts w:ascii="Manrope" w:hAnsi="Manrope" w:cstheme="minorHAnsi"/>
                <w:sz w:val="22"/>
                <w:szCs w:val="22"/>
              </w:rPr>
              <w:t>1(ix)</w:t>
            </w:r>
          </w:p>
        </w:tc>
        <w:tc>
          <w:tcPr>
            <w:tcW w:w="4881" w:type="dxa"/>
          </w:tcPr>
          <w:p w14:paraId="0A6A9215" w14:textId="0BF95506" w:rsidR="006D3C14" w:rsidRPr="003A57F8" w:rsidRDefault="006D3C14" w:rsidP="006D3C14">
            <w:pPr>
              <w:pStyle w:val="NormalWeb"/>
              <w:rPr>
                <w:rFonts w:ascii="Manrope" w:hAnsi="Manrope" w:cstheme="minorHAnsi"/>
                <w:sz w:val="22"/>
                <w:szCs w:val="22"/>
              </w:rPr>
            </w:pPr>
            <w:r w:rsidRPr="003A57F8">
              <w:rPr>
                <w:rFonts w:ascii="Manrope" w:hAnsi="Manrope" w:cstheme="minorHAnsi"/>
                <w:sz w:val="22"/>
                <w:szCs w:val="22"/>
              </w:rPr>
              <w:t>Registered VAT number</w:t>
            </w:r>
          </w:p>
        </w:tc>
        <w:tc>
          <w:tcPr>
            <w:tcW w:w="3006" w:type="dxa"/>
          </w:tcPr>
          <w:p w14:paraId="3572DCF6" w14:textId="77777777" w:rsidR="006D3C14" w:rsidRPr="003A57F8" w:rsidRDefault="006D3C14" w:rsidP="006D3C14">
            <w:pPr>
              <w:pStyle w:val="NormalWeb"/>
              <w:rPr>
                <w:rFonts w:ascii="Manrope" w:hAnsi="Manrope" w:cstheme="minorHAnsi"/>
                <w:sz w:val="22"/>
                <w:szCs w:val="22"/>
              </w:rPr>
            </w:pPr>
          </w:p>
        </w:tc>
      </w:tr>
    </w:tbl>
    <w:p w14:paraId="71365F60" w14:textId="19A693F0" w:rsidR="00D07F9A" w:rsidRDefault="00D07F9A" w:rsidP="00A310F7">
      <w:pPr>
        <w:rPr>
          <w:rFonts w:ascii="Manrope" w:hAnsi="Manrope" w:cstheme="minorHAnsi"/>
          <w:b/>
          <w:sz w:val="22"/>
          <w:szCs w:val="22"/>
        </w:rPr>
      </w:pPr>
    </w:p>
    <w:p w14:paraId="36DA8930" w14:textId="77777777" w:rsidR="003777CD" w:rsidRDefault="003777CD" w:rsidP="00A310F7">
      <w:pPr>
        <w:rPr>
          <w:rFonts w:ascii="Manrope" w:hAnsi="Manrope" w:cstheme="minorHAnsi"/>
          <w:b/>
          <w:sz w:val="22"/>
          <w:szCs w:val="22"/>
        </w:rPr>
      </w:pPr>
    </w:p>
    <w:p w14:paraId="1FE88F0B" w14:textId="77777777" w:rsidR="00045B43" w:rsidRPr="003A57F8" w:rsidRDefault="00045B43" w:rsidP="00A310F7">
      <w:pPr>
        <w:rPr>
          <w:rFonts w:ascii="Manrope" w:hAnsi="Manrope" w:cstheme="minorHAnsi"/>
          <w:b/>
          <w:sz w:val="22"/>
          <w:szCs w:val="22"/>
        </w:rPr>
      </w:pPr>
    </w:p>
    <w:p w14:paraId="7A58730B" w14:textId="17FAE399" w:rsidR="00A310F7" w:rsidRPr="003A57F8" w:rsidRDefault="006D3C14" w:rsidP="00A310F7">
      <w:pPr>
        <w:rPr>
          <w:rFonts w:ascii="Manrope" w:hAnsi="Manrope" w:cstheme="minorHAnsi"/>
          <w:b/>
          <w:sz w:val="22"/>
          <w:szCs w:val="22"/>
        </w:rPr>
      </w:pPr>
      <w:r w:rsidRPr="003A57F8">
        <w:rPr>
          <w:rFonts w:ascii="Manrope" w:hAnsi="Manrope" w:cstheme="minorHAnsi"/>
          <w:b/>
          <w:sz w:val="22"/>
          <w:szCs w:val="22"/>
        </w:rPr>
        <w:t xml:space="preserve">2. </w:t>
      </w:r>
      <w:r w:rsidR="00045B43" w:rsidRPr="00045B43">
        <w:rPr>
          <w:rFonts w:ascii="Manrope" w:hAnsi="Manrope" w:cstheme="minorHAnsi"/>
          <w:b/>
          <w:sz w:val="22"/>
          <w:szCs w:val="22"/>
        </w:rPr>
        <w:t>Service approach and methodology</w:t>
      </w:r>
    </w:p>
    <w:p w14:paraId="45E28995" w14:textId="77777777" w:rsidR="00A310F7" w:rsidRPr="003A57F8" w:rsidRDefault="00A310F7" w:rsidP="00A310F7">
      <w:pPr>
        <w:rPr>
          <w:rFonts w:ascii="Manrope" w:hAnsi="Manrope" w:cstheme="minorHAnsi"/>
          <w:b/>
          <w:sz w:val="22"/>
          <w:szCs w:val="22"/>
        </w:rPr>
      </w:pPr>
    </w:p>
    <w:p w14:paraId="38442BD1" w14:textId="0BA520CB" w:rsidR="00045B43" w:rsidRPr="00045B43" w:rsidRDefault="00045B43" w:rsidP="00045B43">
      <w:pPr>
        <w:pBdr>
          <w:top w:val="single" w:sz="4" w:space="1" w:color="auto"/>
          <w:left w:val="single" w:sz="4" w:space="4" w:color="auto"/>
          <w:bottom w:val="single" w:sz="4" w:space="1" w:color="auto"/>
          <w:right w:val="single" w:sz="4" w:space="4" w:color="auto"/>
        </w:pBdr>
        <w:rPr>
          <w:rFonts w:ascii="Manrope" w:hAnsi="Manrope" w:cstheme="minorHAnsi"/>
          <w:b/>
          <w:sz w:val="22"/>
          <w:szCs w:val="22"/>
        </w:rPr>
      </w:pPr>
      <w:r w:rsidRPr="00045B43">
        <w:rPr>
          <w:rFonts w:ascii="Manrope" w:hAnsi="Manrope" w:cstheme="minorHAnsi"/>
          <w:b/>
          <w:sz w:val="22"/>
          <w:szCs w:val="22"/>
        </w:rPr>
        <w:t xml:space="preserve">Outline your proposed approach and methodology for providing the service, including </w:t>
      </w:r>
      <w:r w:rsidR="005704B1">
        <w:rPr>
          <w:rFonts w:ascii="Manrope" w:hAnsi="Manrope" w:cstheme="minorHAnsi"/>
          <w:b/>
          <w:sz w:val="22"/>
          <w:szCs w:val="22"/>
        </w:rPr>
        <w:t xml:space="preserve">promotion and </w:t>
      </w:r>
      <w:r w:rsidRPr="00045B43">
        <w:rPr>
          <w:rFonts w:ascii="Manrope" w:hAnsi="Manrope" w:cstheme="minorHAnsi"/>
          <w:b/>
          <w:sz w:val="22"/>
          <w:szCs w:val="22"/>
        </w:rPr>
        <w:t>engagement activity, triage, advice, referral and client management</w:t>
      </w:r>
    </w:p>
    <w:p w14:paraId="1EC503FB" w14:textId="2A51B0B1" w:rsidR="00A310F7" w:rsidRPr="003A57F8" w:rsidRDefault="00045B43" w:rsidP="00045B43">
      <w:pPr>
        <w:pBdr>
          <w:top w:val="single" w:sz="4" w:space="1" w:color="auto"/>
          <w:left w:val="single" w:sz="4" w:space="4" w:color="auto"/>
          <w:bottom w:val="single" w:sz="4" w:space="1" w:color="auto"/>
          <w:right w:val="single" w:sz="4" w:space="4" w:color="auto"/>
        </w:pBdr>
        <w:rPr>
          <w:rFonts w:ascii="Manrope" w:hAnsi="Manrope" w:cstheme="minorHAnsi"/>
          <w:b/>
          <w:sz w:val="22"/>
          <w:szCs w:val="22"/>
        </w:rPr>
      </w:pPr>
      <w:r w:rsidRPr="00045B43">
        <w:rPr>
          <w:rFonts w:ascii="Manrope" w:hAnsi="Manrope" w:cstheme="minorHAnsi"/>
          <w:b/>
          <w:sz w:val="22"/>
          <w:szCs w:val="22"/>
        </w:rPr>
        <w:t>(500 words max – 30%)</w:t>
      </w:r>
    </w:p>
    <w:p w14:paraId="0736686A" w14:textId="77777777" w:rsidR="00A310F7" w:rsidRPr="003A57F8" w:rsidRDefault="00A310F7" w:rsidP="00A310F7">
      <w:pPr>
        <w:rPr>
          <w:rFonts w:ascii="Manrope" w:hAnsi="Manrope" w:cstheme="minorHAnsi"/>
          <w:sz w:val="22"/>
          <w:szCs w:val="22"/>
        </w:rPr>
      </w:pPr>
    </w:p>
    <w:p w14:paraId="4D504EC6" w14:textId="77777777" w:rsidR="00A310F7" w:rsidRPr="003A57F8"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r w:rsidRPr="003A57F8">
        <w:rPr>
          <w:rFonts w:ascii="Manrope" w:hAnsi="Manrope" w:cstheme="minorHAnsi"/>
          <w:sz w:val="22"/>
          <w:szCs w:val="22"/>
        </w:rPr>
        <w:t>ANSWER FEEDBACK</w:t>
      </w:r>
    </w:p>
    <w:p w14:paraId="1CEAD879" w14:textId="77777777" w:rsidR="00A310F7" w:rsidRPr="003A57F8"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787F6BED" w14:textId="77777777" w:rsidR="00A310F7" w:rsidRPr="003A57F8"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4B5C585C" w14:textId="77777777" w:rsidR="00A310F7" w:rsidRPr="003A57F8"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30B6A59A" w14:textId="77777777" w:rsidR="00A310F7" w:rsidRPr="003A57F8"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69FBD92A" w14:textId="77777777" w:rsidR="00A310F7" w:rsidRPr="003A57F8"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7DC70063" w14:textId="77777777" w:rsidR="00A310F7" w:rsidRPr="003A57F8"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r w:rsidRPr="003A57F8">
        <w:rPr>
          <w:rFonts w:ascii="Manrope" w:hAnsi="Manrope" w:cstheme="minorHAnsi"/>
          <w:sz w:val="22"/>
          <w:szCs w:val="22"/>
        </w:rPr>
        <w:tab/>
      </w:r>
      <w:r w:rsidRPr="003A57F8">
        <w:rPr>
          <w:rFonts w:ascii="Manrope" w:hAnsi="Manrope" w:cstheme="minorHAnsi"/>
          <w:sz w:val="22"/>
          <w:szCs w:val="22"/>
        </w:rPr>
        <w:tab/>
      </w:r>
      <w:r w:rsidRPr="003A57F8">
        <w:rPr>
          <w:rFonts w:ascii="Manrope" w:hAnsi="Manrope" w:cstheme="minorHAnsi"/>
          <w:sz w:val="22"/>
          <w:szCs w:val="22"/>
        </w:rPr>
        <w:tab/>
      </w:r>
      <w:r w:rsidRPr="003A57F8">
        <w:rPr>
          <w:rFonts w:ascii="Manrope" w:hAnsi="Manrope" w:cstheme="minorHAnsi"/>
          <w:sz w:val="22"/>
          <w:szCs w:val="22"/>
        </w:rPr>
        <w:tab/>
      </w:r>
      <w:r w:rsidRPr="003A57F8">
        <w:rPr>
          <w:rFonts w:ascii="Manrope" w:hAnsi="Manrope" w:cstheme="minorHAnsi"/>
          <w:sz w:val="22"/>
          <w:szCs w:val="22"/>
        </w:rPr>
        <w:tab/>
      </w:r>
      <w:r w:rsidRPr="003A57F8">
        <w:rPr>
          <w:rFonts w:ascii="Manrope" w:hAnsi="Manrope" w:cstheme="minorHAnsi"/>
          <w:sz w:val="22"/>
          <w:szCs w:val="22"/>
        </w:rPr>
        <w:tab/>
      </w:r>
      <w:r w:rsidRPr="003A57F8">
        <w:rPr>
          <w:rFonts w:ascii="Manrope" w:hAnsi="Manrope" w:cstheme="minorHAnsi"/>
          <w:sz w:val="22"/>
          <w:szCs w:val="22"/>
        </w:rPr>
        <w:tab/>
      </w:r>
      <w:r w:rsidRPr="003A57F8">
        <w:rPr>
          <w:rFonts w:ascii="Manrope" w:hAnsi="Manrope" w:cstheme="minorHAnsi"/>
          <w:sz w:val="22"/>
          <w:szCs w:val="22"/>
        </w:rPr>
        <w:tab/>
      </w:r>
      <w:r w:rsidRPr="003A57F8">
        <w:rPr>
          <w:rFonts w:ascii="Manrope" w:hAnsi="Manrope" w:cstheme="minorHAnsi"/>
          <w:sz w:val="22"/>
          <w:szCs w:val="22"/>
        </w:rPr>
        <w:tab/>
      </w:r>
    </w:p>
    <w:p w14:paraId="5666D7E4" w14:textId="77777777" w:rsidR="00A310F7" w:rsidRPr="003A57F8" w:rsidRDefault="00A310F7" w:rsidP="00A310F7">
      <w:pPr>
        <w:rPr>
          <w:rFonts w:ascii="Manrope" w:hAnsi="Manrope" w:cstheme="minorHAnsi"/>
          <w:sz w:val="22"/>
          <w:szCs w:val="22"/>
        </w:rPr>
      </w:pPr>
    </w:p>
    <w:p w14:paraId="42751E78" w14:textId="3C50E521" w:rsidR="00A310F7" w:rsidRDefault="00A310F7" w:rsidP="00A310F7">
      <w:pPr>
        <w:rPr>
          <w:rFonts w:ascii="Manrope" w:hAnsi="Manrope" w:cstheme="minorHAnsi"/>
          <w:b/>
          <w:sz w:val="22"/>
          <w:szCs w:val="22"/>
        </w:rPr>
      </w:pPr>
    </w:p>
    <w:p w14:paraId="0672EA66" w14:textId="77777777" w:rsidR="00045B43" w:rsidRDefault="00045B43" w:rsidP="00A310F7">
      <w:pPr>
        <w:rPr>
          <w:rFonts w:ascii="Manrope" w:hAnsi="Manrope" w:cstheme="minorHAnsi"/>
          <w:b/>
          <w:sz w:val="22"/>
          <w:szCs w:val="22"/>
        </w:rPr>
      </w:pPr>
    </w:p>
    <w:p w14:paraId="221EB6DD" w14:textId="298F883F" w:rsidR="00A310F7" w:rsidRPr="003A57F8" w:rsidRDefault="006D3C14" w:rsidP="00A310F7">
      <w:pPr>
        <w:rPr>
          <w:rFonts w:ascii="Manrope" w:hAnsi="Manrope" w:cstheme="minorHAnsi"/>
          <w:b/>
          <w:sz w:val="22"/>
          <w:szCs w:val="22"/>
        </w:rPr>
      </w:pPr>
      <w:r w:rsidRPr="003A57F8">
        <w:rPr>
          <w:rFonts w:ascii="Manrope" w:hAnsi="Manrope" w:cstheme="minorHAnsi"/>
          <w:b/>
          <w:sz w:val="22"/>
          <w:szCs w:val="22"/>
        </w:rPr>
        <w:t>3</w:t>
      </w:r>
      <w:r w:rsidR="00A310F7" w:rsidRPr="003A57F8">
        <w:rPr>
          <w:rFonts w:ascii="Manrope" w:hAnsi="Manrope" w:cstheme="minorHAnsi"/>
          <w:b/>
          <w:sz w:val="22"/>
          <w:szCs w:val="22"/>
        </w:rPr>
        <w:t xml:space="preserve">. </w:t>
      </w:r>
      <w:r w:rsidR="00045B43" w:rsidRPr="00045B43">
        <w:rPr>
          <w:rFonts w:ascii="Manrope" w:hAnsi="Manrope" w:cstheme="minorHAnsi"/>
          <w:b/>
          <w:sz w:val="22"/>
          <w:szCs w:val="22"/>
        </w:rPr>
        <w:t>Knowledge of the national and local business support ecosystem</w:t>
      </w:r>
    </w:p>
    <w:p w14:paraId="0C606EB3" w14:textId="77777777" w:rsidR="00A310F7" w:rsidRPr="003A57F8" w:rsidRDefault="00A310F7" w:rsidP="00A310F7">
      <w:pPr>
        <w:rPr>
          <w:rFonts w:ascii="Manrope" w:hAnsi="Manrope" w:cstheme="minorHAnsi"/>
          <w:sz w:val="22"/>
          <w:szCs w:val="22"/>
        </w:rPr>
      </w:pPr>
    </w:p>
    <w:p w14:paraId="5C64B4C3" w14:textId="77777777" w:rsidR="00045B43" w:rsidRPr="00045B43" w:rsidRDefault="00045B43" w:rsidP="00045B43">
      <w:pPr>
        <w:pBdr>
          <w:top w:val="single" w:sz="4" w:space="1" w:color="auto"/>
          <w:left w:val="single" w:sz="4" w:space="4" w:color="auto"/>
          <w:bottom w:val="single" w:sz="4" w:space="1" w:color="auto"/>
          <w:right w:val="single" w:sz="4" w:space="4" w:color="auto"/>
        </w:pBdr>
        <w:rPr>
          <w:rFonts w:ascii="Manrope" w:hAnsi="Manrope" w:cstheme="minorHAnsi"/>
          <w:b/>
          <w:sz w:val="22"/>
          <w:szCs w:val="22"/>
        </w:rPr>
      </w:pPr>
      <w:r w:rsidRPr="00045B43">
        <w:rPr>
          <w:rFonts w:ascii="Manrope" w:hAnsi="Manrope" w:cstheme="minorHAnsi"/>
          <w:b/>
          <w:sz w:val="22"/>
          <w:szCs w:val="22"/>
        </w:rPr>
        <w:t>Outline your understanding of the current national provision for business support, including specific support offers (where available) and describe how that understanding will be kept current</w:t>
      </w:r>
    </w:p>
    <w:p w14:paraId="6A838066" w14:textId="1E778152" w:rsidR="00A310F7" w:rsidRPr="003A57F8" w:rsidRDefault="00045B43" w:rsidP="00045B43">
      <w:pPr>
        <w:pBdr>
          <w:top w:val="single" w:sz="4" w:space="1" w:color="auto"/>
          <w:left w:val="single" w:sz="4" w:space="4" w:color="auto"/>
          <w:bottom w:val="single" w:sz="4" w:space="1" w:color="auto"/>
          <w:right w:val="single" w:sz="4" w:space="4" w:color="auto"/>
        </w:pBdr>
        <w:rPr>
          <w:rFonts w:ascii="Manrope" w:hAnsi="Manrope" w:cstheme="minorHAnsi"/>
          <w:b/>
          <w:sz w:val="22"/>
          <w:szCs w:val="22"/>
        </w:rPr>
      </w:pPr>
      <w:r w:rsidRPr="00045B43">
        <w:rPr>
          <w:rFonts w:ascii="Manrope" w:hAnsi="Manrope" w:cstheme="minorHAnsi"/>
          <w:b/>
          <w:sz w:val="22"/>
          <w:szCs w:val="22"/>
        </w:rPr>
        <w:t>(250 words max – 15%)</w:t>
      </w:r>
    </w:p>
    <w:p w14:paraId="51E1ABCF" w14:textId="77777777" w:rsidR="00A310F7" w:rsidRPr="003A57F8" w:rsidRDefault="00A310F7" w:rsidP="00A310F7">
      <w:pPr>
        <w:rPr>
          <w:rFonts w:ascii="Manrope" w:hAnsi="Manrope" w:cstheme="minorHAnsi"/>
          <w:sz w:val="22"/>
          <w:szCs w:val="22"/>
        </w:rPr>
      </w:pPr>
    </w:p>
    <w:p w14:paraId="59890D79" w14:textId="77777777" w:rsidR="00A310F7" w:rsidRPr="003A57F8"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r w:rsidRPr="003A57F8">
        <w:rPr>
          <w:rFonts w:ascii="Manrope" w:hAnsi="Manrope" w:cstheme="minorHAnsi"/>
          <w:sz w:val="22"/>
          <w:szCs w:val="22"/>
        </w:rPr>
        <w:t>ANSWER FEEDBACK</w:t>
      </w:r>
    </w:p>
    <w:p w14:paraId="79D6BCA9" w14:textId="77777777" w:rsidR="00A310F7" w:rsidRPr="003A57F8"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3E109A34" w14:textId="77777777" w:rsidR="00A310F7" w:rsidRPr="003A57F8"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1DF88BA5" w14:textId="77777777" w:rsidR="00A310F7" w:rsidRPr="003A57F8"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6311E8BE" w14:textId="77777777" w:rsidR="00A310F7" w:rsidRPr="003A57F8"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411ABCE1" w14:textId="77777777" w:rsidR="00A310F7" w:rsidRPr="003A57F8"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3EB999A6" w14:textId="77777777" w:rsidR="00A310F7" w:rsidRPr="003A57F8"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r w:rsidRPr="003A57F8">
        <w:rPr>
          <w:rFonts w:ascii="Manrope" w:hAnsi="Manrope" w:cstheme="minorHAnsi"/>
          <w:sz w:val="22"/>
          <w:szCs w:val="22"/>
        </w:rPr>
        <w:tab/>
      </w:r>
      <w:r w:rsidRPr="003A57F8">
        <w:rPr>
          <w:rFonts w:ascii="Manrope" w:hAnsi="Manrope" w:cstheme="minorHAnsi"/>
          <w:sz w:val="22"/>
          <w:szCs w:val="22"/>
        </w:rPr>
        <w:tab/>
      </w:r>
      <w:r w:rsidRPr="003A57F8">
        <w:rPr>
          <w:rFonts w:ascii="Manrope" w:hAnsi="Manrope" w:cstheme="minorHAnsi"/>
          <w:sz w:val="22"/>
          <w:szCs w:val="22"/>
        </w:rPr>
        <w:tab/>
      </w:r>
      <w:r w:rsidRPr="003A57F8">
        <w:rPr>
          <w:rFonts w:ascii="Manrope" w:hAnsi="Manrope" w:cstheme="minorHAnsi"/>
          <w:sz w:val="22"/>
          <w:szCs w:val="22"/>
        </w:rPr>
        <w:tab/>
      </w:r>
      <w:r w:rsidRPr="003A57F8">
        <w:rPr>
          <w:rFonts w:ascii="Manrope" w:hAnsi="Manrope" w:cstheme="minorHAnsi"/>
          <w:sz w:val="22"/>
          <w:szCs w:val="22"/>
        </w:rPr>
        <w:tab/>
      </w:r>
      <w:r w:rsidRPr="003A57F8">
        <w:rPr>
          <w:rFonts w:ascii="Manrope" w:hAnsi="Manrope" w:cstheme="minorHAnsi"/>
          <w:sz w:val="22"/>
          <w:szCs w:val="22"/>
        </w:rPr>
        <w:tab/>
      </w:r>
      <w:r w:rsidRPr="003A57F8">
        <w:rPr>
          <w:rFonts w:ascii="Manrope" w:hAnsi="Manrope" w:cstheme="minorHAnsi"/>
          <w:sz w:val="22"/>
          <w:szCs w:val="22"/>
        </w:rPr>
        <w:tab/>
      </w:r>
      <w:r w:rsidRPr="003A57F8">
        <w:rPr>
          <w:rFonts w:ascii="Manrope" w:hAnsi="Manrope" w:cstheme="minorHAnsi"/>
          <w:sz w:val="22"/>
          <w:szCs w:val="22"/>
        </w:rPr>
        <w:tab/>
      </w:r>
      <w:r w:rsidRPr="003A57F8">
        <w:rPr>
          <w:rFonts w:ascii="Manrope" w:hAnsi="Manrope" w:cstheme="minorHAnsi"/>
          <w:sz w:val="22"/>
          <w:szCs w:val="22"/>
        </w:rPr>
        <w:tab/>
      </w:r>
    </w:p>
    <w:p w14:paraId="71484720" w14:textId="0A2FC40F" w:rsidR="00A310F7" w:rsidRDefault="00A310F7" w:rsidP="00A310F7">
      <w:pPr>
        <w:rPr>
          <w:rFonts w:ascii="Manrope" w:hAnsi="Manrope" w:cstheme="minorHAnsi"/>
          <w:sz w:val="22"/>
          <w:szCs w:val="22"/>
        </w:rPr>
      </w:pPr>
    </w:p>
    <w:p w14:paraId="65813AC7" w14:textId="3106D9A2" w:rsidR="00B718FB" w:rsidRDefault="00B718FB" w:rsidP="00A310F7">
      <w:pPr>
        <w:rPr>
          <w:rFonts w:ascii="Manrope" w:hAnsi="Manrope" w:cstheme="minorHAnsi"/>
          <w:sz w:val="22"/>
          <w:szCs w:val="22"/>
        </w:rPr>
      </w:pPr>
    </w:p>
    <w:p w14:paraId="50F85260" w14:textId="77777777" w:rsidR="00A310F7" w:rsidRPr="003A57F8" w:rsidRDefault="00A310F7" w:rsidP="00A310F7">
      <w:pPr>
        <w:rPr>
          <w:rFonts w:ascii="Manrope" w:hAnsi="Manrope" w:cstheme="minorHAnsi"/>
          <w:b/>
          <w:sz w:val="22"/>
          <w:szCs w:val="22"/>
        </w:rPr>
      </w:pPr>
    </w:p>
    <w:p w14:paraId="617D09C9" w14:textId="13FC315D" w:rsidR="00A310F7" w:rsidRPr="003A57F8" w:rsidRDefault="006D3C14" w:rsidP="00A310F7">
      <w:pPr>
        <w:rPr>
          <w:rFonts w:ascii="Manrope" w:hAnsi="Manrope" w:cstheme="minorHAnsi"/>
          <w:b/>
          <w:sz w:val="22"/>
          <w:szCs w:val="22"/>
        </w:rPr>
      </w:pPr>
      <w:r w:rsidRPr="003A57F8">
        <w:rPr>
          <w:rFonts w:ascii="Manrope" w:hAnsi="Manrope" w:cstheme="minorHAnsi"/>
          <w:b/>
          <w:sz w:val="22"/>
          <w:szCs w:val="22"/>
        </w:rPr>
        <w:t>4</w:t>
      </w:r>
      <w:r w:rsidR="00A310F7" w:rsidRPr="003A57F8">
        <w:rPr>
          <w:rFonts w:ascii="Manrope" w:hAnsi="Manrope" w:cstheme="minorHAnsi"/>
          <w:b/>
          <w:sz w:val="22"/>
          <w:szCs w:val="22"/>
        </w:rPr>
        <w:t xml:space="preserve">. </w:t>
      </w:r>
      <w:r w:rsidR="00B718FB" w:rsidRPr="00B718FB">
        <w:rPr>
          <w:rFonts w:ascii="Manrope" w:hAnsi="Manrope" w:cstheme="minorHAnsi"/>
          <w:b/>
          <w:sz w:val="22"/>
          <w:szCs w:val="22"/>
        </w:rPr>
        <w:t>Previous track record of delivery of business support services</w:t>
      </w:r>
    </w:p>
    <w:p w14:paraId="14ED46DA" w14:textId="77777777" w:rsidR="00A310F7" w:rsidRPr="003A57F8" w:rsidRDefault="00A310F7" w:rsidP="00A310F7">
      <w:pPr>
        <w:rPr>
          <w:rFonts w:ascii="Manrope" w:hAnsi="Manrope" w:cstheme="minorHAnsi"/>
          <w:b/>
          <w:sz w:val="22"/>
          <w:szCs w:val="22"/>
        </w:rPr>
      </w:pPr>
    </w:p>
    <w:p w14:paraId="67EF4B8C" w14:textId="77777777" w:rsidR="00B718FB" w:rsidRPr="00B718FB" w:rsidRDefault="00B718FB" w:rsidP="00B718FB">
      <w:pPr>
        <w:pBdr>
          <w:top w:val="single" w:sz="4" w:space="1" w:color="auto"/>
          <w:left w:val="single" w:sz="4" w:space="4" w:color="auto"/>
          <w:bottom w:val="single" w:sz="4" w:space="2" w:color="auto"/>
          <w:right w:val="single" w:sz="4" w:space="4" w:color="auto"/>
        </w:pBdr>
        <w:rPr>
          <w:rFonts w:ascii="Manrope" w:hAnsi="Manrope" w:cstheme="minorHAnsi"/>
          <w:b/>
          <w:sz w:val="22"/>
          <w:szCs w:val="22"/>
        </w:rPr>
      </w:pPr>
      <w:r w:rsidRPr="00B718FB">
        <w:rPr>
          <w:rFonts w:ascii="Manrope" w:hAnsi="Manrope" w:cstheme="minorHAnsi"/>
          <w:b/>
          <w:sz w:val="22"/>
          <w:szCs w:val="22"/>
        </w:rPr>
        <w:t>Provide a narrative description and references outlining how your organisation has previously been involved in the delivery of business support services such as those proposed. Include information on outcomes achieved</w:t>
      </w:r>
    </w:p>
    <w:p w14:paraId="6DC3E312" w14:textId="6232157F" w:rsidR="00A310F7" w:rsidRPr="003A57F8" w:rsidRDefault="00B718FB" w:rsidP="00B718FB">
      <w:pPr>
        <w:pBdr>
          <w:top w:val="single" w:sz="4" w:space="1" w:color="auto"/>
          <w:left w:val="single" w:sz="4" w:space="4" w:color="auto"/>
          <w:bottom w:val="single" w:sz="4" w:space="2" w:color="auto"/>
          <w:right w:val="single" w:sz="4" w:space="4" w:color="auto"/>
        </w:pBdr>
        <w:rPr>
          <w:rFonts w:ascii="Manrope" w:hAnsi="Manrope" w:cstheme="minorHAnsi"/>
          <w:b/>
          <w:sz w:val="22"/>
          <w:szCs w:val="22"/>
        </w:rPr>
      </w:pPr>
      <w:r w:rsidRPr="00B718FB">
        <w:rPr>
          <w:rFonts w:ascii="Manrope" w:hAnsi="Manrope" w:cstheme="minorHAnsi"/>
          <w:b/>
          <w:sz w:val="22"/>
          <w:szCs w:val="22"/>
        </w:rPr>
        <w:t>(500 words max – 15%)</w:t>
      </w:r>
    </w:p>
    <w:p w14:paraId="0EEB2D7E" w14:textId="77777777" w:rsidR="00A310F7" w:rsidRPr="003A57F8" w:rsidRDefault="00A310F7" w:rsidP="00A310F7">
      <w:pPr>
        <w:rPr>
          <w:rFonts w:ascii="Manrope" w:hAnsi="Manrope" w:cstheme="minorHAnsi"/>
          <w:sz w:val="22"/>
          <w:szCs w:val="22"/>
        </w:rPr>
      </w:pPr>
    </w:p>
    <w:p w14:paraId="6F3CE94D" w14:textId="77777777" w:rsidR="00A310F7" w:rsidRPr="003A57F8"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r w:rsidRPr="003A57F8">
        <w:rPr>
          <w:rFonts w:ascii="Manrope" w:hAnsi="Manrope" w:cstheme="minorHAnsi"/>
          <w:sz w:val="22"/>
          <w:szCs w:val="22"/>
        </w:rPr>
        <w:t>ANSWER FEEDBACK</w:t>
      </w:r>
    </w:p>
    <w:p w14:paraId="0ECF2776" w14:textId="77777777" w:rsidR="00A310F7" w:rsidRPr="003A57F8"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3C299057" w14:textId="77777777" w:rsidR="00A310F7" w:rsidRPr="003A57F8"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21933578" w14:textId="77777777" w:rsidR="00A310F7" w:rsidRPr="003A57F8"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27770A99" w14:textId="77777777" w:rsidR="00A310F7" w:rsidRPr="003A57F8"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1CDE466F" w14:textId="77777777" w:rsidR="00A310F7" w:rsidRPr="003A57F8"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18AF5C05" w14:textId="77777777" w:rsidR="00A310F7" w:rsidRPr="003A57F8"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6F3C8221" w14:textId="77777777" w:rsidR="003777CD" w:rsidRDefault="003777CD" w:rsidP="00A310F7">
      <w:pPr>
        <w:rPr>
          <w:rFonts w:ascii="Manrope" w:hAnsi="Manrope" w:cstheme="minorHAnsi"/>
          <w:sz w:val="22"/>
          <w:szCs w:val="22"/>
        </w:rPr>
      </w:pPr>
    </w:p>
    <w:p w14:paraId="07AD8973" w14:textId="77777777" w:rsidR="003777CD" w:rsidRDefault="003777CD" w:rsidP="00A310F7">
      <w:pPr>
        <w:rPr>
          <w:rFonts w:ascii="Manrope" w:hAnsi="Manrope" w:cstheme="minorHAnsi"/>
          <w:sz w:val="22"/>
          <w:szCs w:val="22"/>
        </w:rPr>
      </w:pPr>
    </w:p>
    <w:p w14:paraId="54B2D614" w14:textId="77777777" w:rsidR="003777CD" w:rsidRDefault="003777CD" w:rsidP="00A310F7">
      <w:pPr>
        <w:rPr>
          <w:rFonts w:ascii="Manrope" w:hAnsi="Manrope" w:cstheme="minorHAnsi"/>
          <w:sz w:val="22"/>
          <w:szCs w:val="22"/>
        </w:rPr>
      </w:pPr>
    </w:p>
    <w:p w14:paraId="01748BAA" w14:textId="629171B8" w:rsidR="00A310F7" w:rsidRPr="003777CD" w:rsidRDefault="006D3C14" w:rsidP="00A310F7">
      <w:pPr>
        <w:rPr>
          <w:rFonts w:ascii="Manrope" w:hAnsi="Manrope" w:cstheme="minorHAnsi"/>
          <w:sz w:val="22"/>
          <w:szCs w:val="22"/>
        </w:rPr>
      </w:pPr>
      <w:bookmarkStart w:id="11" w:name="OLE_LINK4"/>
      <w:bookmarkStart w:id="12" w:name="OLE_LINK5"/>
      <w:r w:rsidRPr="003A57F8">
        <w:rPr>
          <w:rFonts w:ascii="Manrope" w:hAnsi="Manrope" w:cstheme="minorHAnsi"/>
          <w:b/>
          <w:sz w:val="22"/>
          <w:szCs w:val="22"/>
        </w:rPr>
        <w:t>5</w:t>
      </w:r>
      <w:r w:rsidR="00A310F7" w:rsidRPr="003A57F8">
        <w:rPr>
          <w:rFonts w:ascii="Manrope" w:hAnsi="Manrope" w:cstheme="minorHAnsi"/>
          <w:b/>
          <w:sz w:val="22"/>
          <w:szCs w:val="22"/>
        </w:rPr>
        <w:t xml:space="preserve">. </w:t>
      </w:r>
      <w:r w:rsidR="00B718FB" w:rsidRPr="00B718FB">
        <w:rPr>
          <w:rFonts w:ascii="Manrope" w:hAnsi="Manrope" w:cstheme="minorHAnsi"/>
          <w:b/>
          <w:sz w:val="22"/>
          <w:szCs w:val="22"/>
        </w:rPr>
        <w:t>Experience and capability of the proposed advisory team</w:t>
      </w:r>
    </w:p>
    <w:p w14:paraId="6F1EB453" w14:textId="77777777" w:rsidR="00A310F7" w:rsidRPr="003A57F8" w:rsidRDefault="00A310F7" w:rsidP="00A310F7">
      <w:pPr>
        <w:rPr>
          <w:rFonts w:ascii="Manrope" w:hAnsi="Manrope" w:cstheme="minorHAnsi"/>
          <w:sz w:val="22"/>
          <w:szCs w:val="22"/>
        </w:rPr>
      </w:pPr>
    </w:p>
    <w:p w14:paraId="49DDF748" w14:textId="77777777" w:rsidR="00B718FB" w:rsidRPr="00B718FB" w:rsidRDefault="00B718FB" w:rsidP="00B718FB">
      <w:pPr>
        <w:pBdr>
          <w:top w:val="single" w:sz="4" w:space="1" w:color="auto"/>
          <w:left w:val="single" w:sz="4" w:space="4" w:color="auto"/>
          <w:bottom w:val="single" w:sz="4" w:space="1" w:color="auto"/>
          <w:right w:val="single" w:sz="4" w:space="4" w:color="auto"/>
        </w:pBdr>
        <w:rPr>
          <w:rFonts w:ascii="Manrope" w:hAnsi="Manrope" w:cstheme="minorHAnsi"/>
          <w:b/>
          <w:sz w:val="22"/>
          <w:szCs w:val="22"/>
        </w:rPr>
      </w:pPr>
      <w:r w:rsidRPr="00B718FB">
        <w:rPr>
          <w:rFonts w:ascii="Manrope" w:hAnsi="Manrope" w:cstheme="minorHAnsi"/>
          <w:b/>
          <w:sz w:val="22"/>
          <w:szCs w:val="22"/>
        </w:rPr>
        <w:lastRenderedPageBreak/>
        <w:t>Provide names and CVs for the key staff expected to be involved in the delivery of business support services, engagement and programme management</w:t>
      </w:r>
    </w:p>
    <w:p w14:paraId="07F8BD82" w14:textId="6364747F" w:rsidR="00A310F7" w:rsidRPr="003A57F8" w:rsidRDefault="00B718FB" w:rsidP="00B718FB">
      <w:pPr>
        <w:pBdr>
          <w:top w:val="single" w:sz="4" w:space="1" w:color="auto"/>
          <w:left w:val="single" w:sz="4" w:space="4" w:color="auto"/>
          <w:bottom w:val="single" w:sz="4" w:space="1" w:color="auto"/>
          <w:right w:val="single" w:sz="4" w:space="4" w:color="auto"/>
        </w:pBdr>
        <w:rPr>
          <w:rFonts w:ascii="Manrope" w:hAnsi="Manrope" w:cstheme="minorHAnsi"/>
          <w:b/>
          <w:sz w:val="22"/>
          <w:szCs w:val="22"/>
        </w:rPr>
      </w:pPr>
      <w:r w:rsidRPr="00B718FB">
        <w:rPr>
          <w:rFonts w:ascii="Manrope" w:hAnsi="Manrope" w:cstheme="minorHAnsi"/>
          <w:b/>
          <w:sz w:val="22"/>
          <w:szCs w:val="22"/>
        </w:rPr>
        <w:t>(250 words each max – 30%)</w:t>
      </w:r>
    </w:p>
    <w:p w14:paraId="6C8ACBB6" w14:textId="77777777" w:rsidR="00A310F7" w:rsidRPr="003A57F8" w:rsidRDefault="00A310F7" w:rsidP="00A310F7">
      <w:pPr>
        <w:rPr>
          <w:rFonts w:ascii="Manrope" w:hAnsi="Manrope" w:cstheme="minorHAnsi"/>
          <w:sz w:val="22"/>
          <w:szCs w:val="22"/>
        </w:rPr>
      </w:pPr>
    </w:p>
    <w:p w14:paraId="23B5FAC2" w14:textId="77777777" w:rsidR="00A310F7" w:rsidRPr="003A57F8"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r w:rsidRPr="003A57F8">
        <w:rPr>
          <w:rFonts w:ascii="Manrope" w:hAnsi="Manrope" w:cstheme="minorHAnsi"/>
          <w:sz w:val="22"/>
          <w:szCs w:val="22"/>
        </w:rPr>
        <w:t>ANSWER FEEDBACK</w:t>
      </w:r>
    </w:p>
    <w:p w14:paraId="17619ED9" w14:textId="781D88C7" w:rsidR="00A310F7"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20153ADF" w14:textId="77777777" w:rsidR="003777CD" w:rsidRPr="003A57F8" w:rsidRDefault="003777CD"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1717B16B" w14:textId="77777777" w:rsidR="00A310F7" w:rsidRPr="003A57F8"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02FE0D66" w14:textId="77777777" w:rsidR="00A310F7" w:rsidRPr="003A57F8"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6754A605" w14:textId="77777777" w:rsidR="00A310F7" w:rsidRPr="003A57F8"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3571EEDA" w14:textId="77777777" w:rsidR="00A310F7" w:rsidRPr="003A57F8"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bookmarkEnd w:id="11"/>
    <w:bookmarkEnd w:id="12"/>
    <w:p w14:paraId="6EE4F44A" w14:textId="50ABF3BC" w:rsidR="00A310F7" w:rsidRDefault="00A310F7" w:rsidP="00A310F7">
      <w:pPr>
        <w:rPr>
          <w:rFonts w:ascii="Manrope" w:hAnsi="Manrope" w:cstheme="minorHAnsi"/>
          <w:sz w:val="22"/>
          <w:szCs w:val="22"/>
        </w:rPr>
      </w:pPr>
    </w:p>
    <w:p w14:paraId="6FB24348" w14:textId="77777777" w:rsidR="00B718FB" w:rsidRPr="003A57F8" w:rsidRDefault="00B718FB" w:rsidP="00A310F7">
      <w:pPr>
        <w:rPr>
          <w:rFonts w:ascii="Manrope" w:hAnsi="Manrope" w:cstheme="minorHAnsi"/>
          <w:sz w:val="22"/>
          <w:szCs w:val="22"/>
        </w:rPr>
      </w:pPr>
    </w:p>
    <w:p w14:paraId="2499357A" w14:textId="77777777" w:rsidR="00A310F7" w:rsidRPr="003A57F8" w:rsidRDefault="00A310F7" w:rsidP="00A310F7">
      <w:pPr>
        <w:rPr>
          <w:rFonts w:ascii="Manrope" w:hAnsi="Manrope" w:cstheme="minorHAnsi"/>
          <w:sz w:val="22"/>
          <w:szCs w:val="22"/>
        </w:rPr>
      </w:pPr>
    </w:p>
    <w:p w14:paraId="24A54D5B" w14:textId="3B3892D2" w:rsidR="00A310F7" w:rsidRPr="003A57F8" w:rsidRDefault="006D3C14" w:rsidP="00A310F7">
      <w:pPr>
        <w:rPr>
          <w:rFonts w:ascii="Manrope" w:hAnsi="Manrope" w:cstheme="minorHAnsi"/>
          <w:b/>
          <w:sz w:val="22"/>
          <w:szCs w:val="22"/>
        </w:rPr>
      </w:pPr>
      <w:r w:rsidRPr="003A57F8">
        <w:rPr>
          <w:rFonts w:ascii="Manrope" w:hAnsi="Manrope" w:cstheme="minorHAnsi"/>
          <w:b/>
          <w:sz w:val="22"/>
          <w:szCs w:val="22"/>
        </w:rPr>
        <w:t>6</w:t>
      </w:r>
      <w:r w:rsidR="00A310F7" w:rsidRPr="003A57F8">
        <w:rPr>
          <w:rFonts w:ascii="Manrope" w:hAnsi="Manrope" w:cstheme="minorHAnsi"/>
          <w:b/>
          <w:sz w:val="22"/>
          <w:szCs w:val="22"/>
        </w:rPr>
        <w:t xml:space="preserve">. </w:t>
      </w:r>
      <w:r w:rsidR="00B718FB" w:rsidRPr="00B718FB">
        <w:rPr>
          <w:rFonts w:ascii="Manrope" w:hAnsi="Manrope" w:cstheme="minorHAnsi"/>
          <w:b/>
          <w:sz w:val="22"/>
          <w:szCs w:val="22"/>
        </w:rPr>
        <w:t>Social value</w:t>
      </w:r>
    </w:p>
    <w:p w14:paraId="24714EE2" w14:textId="77777777" w:rsidR="00A310F7" w:rsidRPr="003A57F8" w:rsidRDefault="00A310F7" w:rsidP="00A310F7">
      <w:pPr>
        <w:rPr>
          <w:rFonts w:ascii="Manrope" w:hAnsi="Manrope" w:cstheme="minorHAnsi"/>
          <w:sz w:val="22"/>
          <w:szCs w:val="22"/>
        </w:rPr>
      </w:pPr>
    </w:p>
    <w:p w14:paraId="73FE4BF4" w14:textId="0F948C8A" w:rsidR="00B718FB" w:rsidRPr="00B718FB" w:rsidRDefault="00B718FB" w:rsidP="00B718FB">
      <w:pPr>
        <w:pBdr>
          <w:top w:val="single" w:sz="4" w:space="1" w:color="auto"/>
          <w:left w:val="single" w:sz="4" w:space="4" w:color="auto"/>
          <w:bottom w:val="single" w:sz="4" w:space="1" w:color="auto"/>
          <w:right w:val="single" w:sz="4" w:space="4" w:color="auto"/>
        </w:pBdr>
        <w:rPr>
          <w:rFonts w:ascii="Manrope" w:hAnsi="Manrope" w:cstheme="minorHAnsi"/>
          <w:b/>
          <w:sz w:val="22"/>
          <w:szCs w:val="22"/>
        </w:rPr>
      </w:pPr>
      <w:r w:rsidRPr="00B718FB">
        <w:rPr>
          <w:rFonts w:ascii="Manrope" w:hAnsi="Manrope" w:cstheme="minorHAnsi"/>
          <w:b/>
          <w:sz w:val="22"/>
          <w:szCs w:val="22"/>
        </w:rPr>
        <w:t xml:space="preserve">With reference to section 6.7 </w:t>
      </w:r>
      <w:r>
        <w:rPr>
          <w:rFonts w:ascii="Manrope" w:hAnsi="Manrope" w:cstheme="minorHAnsi"/>
          <w:b/>
          <w:sz w:val="22"/>
          <w:szCs w:val="22"/>
        </w:rPr>
        <w:t>above</w:t>
      </w:r>
      <w:r w:rsidRPr="00B718FB">
        <w:rPr>
          <w:rFonts w:ascii="Manrope" w:hAnsi="Manrope" w:cstheme="minorHAnsi"/>
          <w:b/>
          <w:sz w:val="22"/>
          <w:szCs w:val="22"/>
        </w:rPr>
        <w:t>, describe how the service might improve the economic, social and environmental well-being of the Cheshire and Warrington area</w:t>
      </w:r>
    </w:p>
    <w:p w14:paraId="29EC088C" w14:textId="7DB4C559" w:rsidR="00A310F7" w:rsidRPr="003A57F8" w:rsidRDefault="00B718FB" w:rsidP="00B718FB">
      <w:pPr>
        <w:pBdr>
          <w:top w:val="single" w:sz="4" w:space="1" w:color="auto"/>
          <w:left w:val="single" w:sz="4" w:space="4" w:color="auto"/>
          <w:bottom w:val="single" w:sz="4" w:space="1" w:color="auto"/>
          <w:right w:val="single" w:sz="4" w:space="4" w:color="auto"/>
        </w:pBdr>
        <w:rPr>
          <w:rFonts w:ascii="Manrope" w:hAnsi="Manrope" w:cstheme="minorHAnsi"/>
          <w:b/>
          <w:sz w:val="22"/>
          <w:szCs w:val="22"/>
        </w:rPr>
      </w:pPr>
      <w:r w:rsidRPr="00B718FB">
        <w:rPr>
          <w:rFonts w:ascii="Manrope" w:hAnsi="Manrope" w:cstheme="minorHAnsi"/>
          <w:b/>
          <w:sz w:val="22"/>
          <w:szCs w:val="22"/>
        </w:rPr>
        <w:t>(125 words max – 10%)</w:t>
      </w:r>
    </w:p>
    <w:p w14:paraId="5F10B188" w14:textId="77777777" w:rsidR="00A310F7" w:rsidRPr="003A57F8" w:rsidRDefault="00A310F7" w:rsidP="00A310F7">
      <w:pPr>
        <w:rPr>
          <w:rFonts w:ascii="Manrope" w:hAnsi="Manrope" w:cstheme="minorHAnsi"/>
          <w:sz w:val="22"/>
          <w:szCs w:val="22"/>
        </w:rPr>
      </w:pPr>
    </w:p>
    <w:p w14:paraId="1E77A3F9" w14:textId="77777777" w:rsidR="00A310F7" w:rsidRPr="003A57F8"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r w:rsidRPr="003A57F8">
        <w:rPr>
          <w:rFonts w:ascii="Manrope" w:hAnsi="Manrope" w:cstheme="minorHAnsi"/>
          <w:sz w:val="22"/>
          <w:szCs w:val="22"/>
        </w:rPr>
        <w:t>ANSWER FEEDBACK</w:t>
      </w:r>
    </w:p>
    <w:p w14:paraId="6EDA3AB5" w14:textId="77777777" w:rsidR="00A310F7" w:rsidRPr="003A57F8"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450B14E2" w14:textId="77777777" w:rsidR="00A310F7" w:rsidRPr="003A57F8"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552D07EE" w14:textId="77777777" w:rsidR="00A310F7" w:rsidRPr="003A57F8"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3B960988" w14:textId="77777777" w:rsidR="00A310F7" w:rsidRPr="003A57F8"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05F8789B" w14:textId="77777777" w:rsidR="00A310F7" w:rsidRPr="003A57F8"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6FBE0025" w14:textId="77777777" w:rsidR="00A310F7" w:rsidRPr="003A57F8"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67188BA4" w14:textId="77777777" w:rsidR="00A310F7" w:rsidRPr="003A57F8" w:rsidRDefault="00A310F7" w:rsidP="00A310F7">
      <w:pPr>
        <w:rPr>
          <w:rFonts w:ascii="Manrope" w:hAnsi="Manrope" w:cstheme="minorHAnsi"/>
          <w:sz w:val="22"/>
          <w:szCs w:val="22"/>
        </w:rPr>
      </w:pPr>
    </w:p>
    <w:p w14:paraId="33B20AB0" w14:textId="77777777" w:rsidR="00A310F7" w:rsidRPr="003A57F8" w:rsidRDefault="00A310F7" w:rsidP="00A310F7">
      <w:pPr>
        <w:rPr>
          <w:rFonts w:ascii="Manrope" w:hAnsi="Manrope" w:cstheme="minorHAnsi"/>
          <w:sz w:val="22"/>
          <w:szCs w:val="22"/>
        </w:rPr>
      </w:pPr>
    </w:p>
    <w:p w14:paraId="5050E24B" w14:textId="77777777" w:rsidR="00A310F7" w:rsidRPr="003A57F8" w:rsidRDefault="00A310F7" w:rsidP="00A310F7">
      <w:pPr>
        <w:rPr>
          <w:rFonts w:ascii="Manrope" w:hAnsi="Manrope" w:cstheme="minorHAnsi"/>
          <w:sz w:val="22"/>
          <w:szCs w:val="22"/>
        </w:rPr>
      </w:pPr>
    </w:p>
    <w:sectPr w:rsidR="00A310F7" w:rsidRPr="003A57F8" w:rsidSect="007A4887">
      <w:headerReference w:type="default" r:id="rId18"/>
      <w:footerReference w:type="even" r:id="rId19"/>
      <w:footerReference w:type="default" r:id="rId20"/>
      <w:pgSz w:w="11906" w:h="16838"/>
      <w:pgMar w:top="2268" w:right="1440" w:bottom="1440" w:left="1440"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C7464" w14:textId="77777777" w:rsidR="00A5600C" w:rsidRDefault="00A5600C">
      <w:r>
        <w:separator/>
      </w:r>
    </w:p>
  </w:endnote>
  <w:endnote w:type="continuationSeparator" w:id="0">
    <w:p w14:paraId="30B492D2" w14:textId="77777777" w:rsidR="00A5600C" w:rsidRDefault="00A56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rope">
    <w:altName w:val="Calibri"/>
    <w:panose1 w:val="00000000000000000000"/>
    <w:charset w:val="00"/>
    <w:family w:val="auto"/>
    <w:pitch w:val="variable"/>
    <w:sig w:usb0="A00002BF" w:usb1="5000206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FB048" w14:textId="77777777" w:rsidR="0002304B" w:rsidRDefault="0002304B" w:rsidP="00E95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FA61DE" w14:textId="77777777" w:rsidR="0002304B" w:rsidRDefault="0002304B" w:rsidP="008F2927">
    <w:pPr>
      <w:pStyle w:val="Footer"/>
      <w:ind w:right="360"/>
    </w:pPr>
  </w:p>
  <w:p w14:paraId="758965D3" w14:textId="77777777" w:rsidR="0002304B" w:rsidRDefault="0002304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0BFEE" w14:textId="6A1E65BE" w:rsidR="0002304B" w:rsidRDefault="0002304B" w:rsidP="00E95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46AA4">
      <w:rPr>
        <w:rStyle w:val="PageNumber"/>
        <w:noProof/>
      </w:rPr>
      <w:t>21</w:t>
    </w:r>
    <w:r>
      <w:rPr>
        <w:rStyle w:val="PageNumber"/>
      </w:rPr>
      <w:fldChar w:fldCharType="end"/>
    </w:r>
  </w:p>
  <w:p w14:paraId="7C7FE905" w14:textId="77777777" w:rsidR="0002304B" w:rsidRDefault="0002304B" w:rsidP="008F2927">
    <w:pPr>
      <w:pStyle w:val="Footer"/>
      <w:ind w:right="360"/>
    </w:pPr>
  </w:p>
  <w:p w14:paraId="521B63AB" w14:textId="77777777" w:rsidR="0002304B" w:rsidRDefault="0002304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5C20B" w14:textId="77777777" w:rsidR="00A5600C" w:rsidRDefault="00A5600C">
      <w:r>
        <w:separator/>
      </w:r>
    </w:p>
  </w:footnote>
  <w:footnote w:type="continuationSeparator" w:id="0">
    <w:p w14:paraId="02982696" w14:textId="77777777" w:rsidR="00A5600C" w:rsidRDefault="00A56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B507D" w14:textId="5BC81049" w:rsidR="0002304B" w:rsidRDefault="0002304B" w:rsidP="00604C6C">
    <w:pPr>
      <w:pStyle w:val="Header"/>
      <w:jc w:val="center"/>
    </w:pPr>
    <w:r>
      <w:rPr>
        <w:noProof/>
      </w:rPr>
      <w:drawing>
        <wp:anchor distT="0" distB="0" distL="114300" distR="114300" simplePos="0" relativeHeight="251658240" behindDoc="1" locked="0" layoutInCell="1" allowOverlap="1" wp14:anchorId="25259783" wp14:editId="0B5374FC">
          <wp:simplePos x="0" y="0"/>
          <wp:positionH relativeFrom="column">
            <wp:posOffset>-19050</wp:posOffset>
          </wp:positionH>
          <wp:positionV relativeFrom="paragraph">
            <wp:posOffset>-264795</wp:posOffset>
          </wp:positionV>
          <wp:extent cx="1171575" cy="666750"/>
          <wp:effectExtent l="0" t="0" r="9525" b="0"/>
          <wp:wrapTight wrapText="bothSides">
            <wp:wrapPolygon edited="0">
              <wp:start x="0" y="0"/>
              <wp:lineTo x="0" y="20366"/>
              <wp:lineTo x="12293" y="20983"/>
              <wp:lineTo x="15454" y="20983"/>
              <wp:lineTo x="21424" y="20366"/>
              <wp:lineTo x="21424" y="10491"/>
              <wp:lineTo x="20722" y="3086"/>
              <wp:lineTo x="19317" y="0"/>
              <wp:lineTo x="15805" y="0"/>
              <wp:lineTo x="0" y="0"/>
            </wp:wrapPolygon>
          </wp:wrapTight>
          <wp:docPr id="1"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184296" name="Picture 1" descr="A black background with blue text&#10;&#10;Description automatically generated"/>
                  <pic:cNvPicPr/>
                </pic:nvPicPr>
                <pic:blipFill>
                  <a:blip r:embed="rId1"/>
                  <a:stretch>
                    <a:fillRect/>
                  </a:stretch>
                </pic:blipFill>
                <pic:spPr>
                  <a:xfrm>
                    <a:off x="0" y="0"/>
                    <a:ext cx="1171575" cy="666750"/>
                  </a:xfrm>
                  <a:prstGeom prst="rect">
                    <a:avLst/>
                  </a:prstGeom>
                </pic:spPr>
              </pic:pic>
            </a:graphicData>
          </a:graphic>
          <wp14:sizeRelH relativeFrom="margin">
            <wp14:pctWidth>0</wp14:pctWidth>
          </wp14:sizeRelH>
          <wp14:sizeRelV relativeFrom="margin">
            <wp14:pctHeight>0</wp14:pctHeight>
          </wp14:sizeRelV>
        </wp:anchor>
      </w:drawing>
    </w:r>
  </w:p>
  <w:p w14:paraId="7DEBA3D2" w14:textId="77777777" w:rsidR="0002304B" w:rsidRDefault="000230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2EC2"/>
    <w:multiLevelType w:val="hybridMultilevel"/>
    <w:tmpl w:val="0694DA82"/>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5C75D45"/>
    <w:multiLevelType w:val="hybridMultilevel"/>
    <w:tmpl w:val="C0A4E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F3972"/>
    <w:multiLevelType w:val="multilevel"/>
    <w:tmpl w:val="2CE8376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CD7C95"/>
    <w:multiLevelType w:val="multilevel"/>
    <w:tmpl w:val="4AA85F7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695557"/>
    <w:multiLevelType w:val="hybridMultilevel"/>
    <w:tmpl w:val="86D03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D3648F"/>
    <w:multiLevelType w:val="hybridMultilevel"/>
    <w:tmpl w:val="405A07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D517473"/>
    <w:multiLevelType w:val="hybridMultilevel"/>
    <w:tmpl w:val="B2A03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D000D4"/>
    <w:multiLevelType w:val="hybridMultilevel"/>
    <w:tmpl w:val="E92AAF4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37A378A"/>
    <w:multiLevelType w:val="hybridMultilevel"/>
    <w:tmpl w:val="8EEC9E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165905"/>
    <w:multiLevelType w:val="hybridMultilevel"/>
    <w:tmpl w:val="B9C2C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05304C"/>
    <w:multiLevelType w:val="multilevel"/>
    <w:tmpl w:val="0F64D7B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0EF4549"/>
    <w:multiLevelType w:val="hybridMultilevel"/>
    <w:tmpl w:val="8984F1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8D1D64"/>
    <w:multiLevelType w:val="hybridMultilevel"/>
    <w:tmpl w:val="DD50F1EA"/>
    <w:lvl w:ilvl="0" w:tplc="486A6846">
      <w:start w:val="2"/>
      <w:numFmt w:val="bullet"/>
      <w:lvlText w:val=""/>
      <w:lvlJc w:val="left"/>
      <w:pPr>
        <w:tabs>
          <w:tab w:val="num" w:pos="2160"/>
        </w:tabs>
        <w:ind w:left="2160" w:hanging="720"/>
      </w:pPr>
      <w:rPr>
        <w:rFonts w:ascii="Symbol" w:eastAsia="Times New Roman"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49B15A8C"/>
    <w:multiLevelType w:val="hybridMultilevel"/>
    <w:tmpl w:val="DD3A75E0"/>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C1470B7"/>
    <w:multiLevelType w:val="hybridMultilevel"/>
    <w:tmpl w:val="C4A0BE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D24364"/>
    <w:multiLevelType w:val="hybridMultilevel"/>
    <w:tmpl w:val="2C96E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F93F5E"/>
    <w:multiLevelType w:val="hybridMultilevel"/>
    <w:tmpl w:val="62F007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ACA3FDF"/>
    <w:multiLevelType w:val="hybridMultilevel"/>
    <w:tmpl w:val="D8AE3A98"/>
    <w:lvl w:ilvl="0" w:tplc="0409000F">
      <w:start w:val="1"/>
      <w:numFmt w:val="decimal"/>
      <w:lvlText w:val="%1."/>
      <w:lvlJc w:val="left"/>
      <w:pPr>
        <w:tabs>
          <w:tab w:val="num" w:pos="960"/>
        </w:tabs>
        <w:ind w:left="9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B150617"/>
    <w:multiLevelType w:val="hybridMultilevel"/>
    <w:tmpl w:val="83EEB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187E68"/>
    <w:multiLevelType w:val="hybridMultilevel"/>
    <w:tmpl w:val="46CEB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9D1A85"/>
    <w:multiLevelType w:val="hybridMultilevel"/>
    <w:tmpl w:val="4C1A0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8"/>
  </w:num>
  <w:num w:numId="4">
    <w:abstractNumId w:val="13"/>
  </w:num>
  <w:num w:numId="5">
    <w:abstractNumId w:val="16"/>
  </w:num>
  <w:num w:numId="6">
    <w:abstractNumId w:val="17"/>
  </w:num>
  <w:num w:numId="7">
    <w:abstractNumId w:val="5"/>
  </w:num>
  <w:num w:numId="8">
    <w:abstractNumId w:val="2"/>
  </w:num>
  <w:num w:numId="9">
    <w:abstractNumId w:val="10"/>
  </w:num>
  <w:num w:numId="10">
    <w:abstractNumId w:val="3"/>
  </w:num>
  <w:num w:numId="11">
    <w:abstractNumId w:val="0"/>
  </w:num>
  <w:num w:numId="12">
    <w:abstractNumId w:val="1"/>
  </w:num>
  <w:num w:numId="13">
    <w:abstractNumId w:val="8"/>
  </w:num>
  <w:num w:numId="14">
    <w:abstractNumId w:val="11"/>
  </w:num>
  <w:num w:numId="15">
    <w:abstractNumId w:val="6"/>
  </w:num>
  <w:num w:numId="16">
    <w:abstractNumId w:val="20"/>
  </w:num>
  <w:num w:numId="17">
    <w:abstractNumId w:val="14"/>
  </w:num>
  <w:num w:numId="18">
    <w:abstractNumId w:val="15"/>
  </w:num>
  <w:num w:numId="19">
    <w:abstractNumId w:val="19"/>
  </w:num>
  <w:num w:numId="20">
    <w:abstractNumId w:val="7"/>
  </w:num>
  <w:num w:numId="2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DC2"/>
    <w:rsid w:val="000100D1"/>
    <w:rsid w:val="00012782"/>
    <w:rsid w:val="00012D6F"/>
    <w:rsid w:val="00013E29"/>
    <w:rsid w:val="00014FC9"/>
    <w:rsid w:val="00022728"/>
    <w:rsid w:val="0002304B"/>
    <w:rsid w:val="00026930"/>
    <w:rsid w:val="00032C1D"/>
    <w:rsid w:val="00040DFE"/>
    <w:rsid w:val="00043211"/>
    <w:rsid w:val="0004452F"/>
    <w:rsid w:val="00045B43"/>
    <w:rsid w:val="00046AA4"/>
    <w:rsid w:val="000505C8"/>
    <w:rsid w:val="00060413"/>
    <w:rsid w:val="00063CFC"/>
    <w:rsid w:val="00067693"/>
    <w:rsid w:val="00073342"/>
    <w:rsid w:val="00087C39"/>
    <w:rsid w:val="00087D48"/>
    <w:rsid w:val="000923E6"/>
    <w:rsid w:val="000924E4"/>
    <w:rsid w:val="00092984"/>
    <w:rsid w:val="00096CA6"/>
    <w:rsid w:val="000A2077"/>
    <w:rsid w:val="000A25F8"/>
    <w:rsid w:val="000A5933"/>
    <w:rsid w:val="000B0499"/>
    <w:rsid w:val="000B700A"/>
    <w:rsid w:val="000C1689"/>
    <w:rsid w:val="000D064E"/>
    <w:rsid w:val="000D323D"/>
    <w:rsid w:val="000D5CF7"/>
    <w:rsid w:val="000E0A12"/>
    <w:rsid w:val="000E1C7C"/>
    <w:rsid w:val="000F1683"/>
    <w:rsid w:val="00104884"/>
    <w:rsid w:val="001116CA"/>
    <w:rsid w:val="001153E7"/>
    <w:rsid w:val="0011568A"/>
    <w:rsid w:val="00117185"/>
    <w:rsid w:val="0013103C"/>
    <w:rsid w:val="0014196E"/>
    <w:rsid w:val="001473E5"/>
    <w:rsid w:val="00154405"/>
    <w:rsid w:val="00155BD4"/>
    <w:rsid w:val="00161D57"/>
    <w:rsid w:val="00164BFA"/>
    <w:rsid w:val="00170619"/>
    <w:rsid w:val="00170B11"/>
    <w:rsid w:val="0017135E"/>
    <w:rsid w:val="00172F6F"/>
    <w:rsid w:val="00176553"/>
    <w:rsid w:val="0018037C"/>
    <w:rsid w:val="00180462"/>
    <w:rsid w:val="001847E2"/>
    <w:rsid w:val="00185F56"/>
    <w:rsid w:val="00196E15"/>
    <w:rsid w:val="00197BD6"/>
    <w:rsid w:val="001A18EF"/>
    <w:rsid w:val="001A5525"/>
    <w:rsid w:val="001B4A4E"/>
    <w:rsid w:val="001E2EF9"/>
    <w:rsid w:val="001E300F"/>
    <w:rsid w:val="001E3D41"/>
    <w:rsid w:val="001E46F4"/>
    <w:rsid w:val="001F2814"/>
    <w:rsid w:val="00212106"/>
    <w:rsid w:val="002272B0"/>
    <w:rsid w:val="00234F96"/>
    <w:rsid w:val="00242B4B"/>
    <w:rsid w:val="002479F1"/>
    <w:rsid w:val="00252B96"/>
    <w:rsid w:val="0025770C"/>
    <w:rsid w:val="00263E6A"/>
    <w:rsid w:val="00265A97"/>
    <w:rsid w:val="00276DAA"/>
    <w:rsid w:val="00282E3D"/>
    <w:rsid w:val="00283929"/>
    <w:rsid w:val="00293A24"/>
    <w:rsid w:val="00295200"/>
    <w:rsid w:val="002964C4"/>
    <w:rsid w:val="002972E2"/>
    <w:rsid w:val="002A16CC"/>
    <w:rsid w:val="002A3400"/>
    <w:rsid w:val="002A49DE"/>
    <w:rsid w:val="002A6A40"/>
    <w:rsid w:val="002C4F47"/>
    <w:rsid w:val="002C7020"/>
    <w:rsid w:val="002D3161"/>
    <w:rsid w:val="002D7531"/>
    <w:rsid w:val="002F5779"/>
    <w:rsid w:val="00303307"/>
    <w:rsid w:val="00303CFB"/>
    <w:rsid w:val="00305C24"/>
    <w:rsid w:val="00314121"/>
    <w:rsid w:val="00314C06"/>
    <w:rsid w:val="003159A7"/>
    <w:rsid w:val="0032184E"/>
    <w:rsid w:val="00333D67"/>
    <w:rsid w:val="00340DE4"/>
    <w:rsid w:val="003468B0"/>
    <w:rsid w:val="00347D6F"/>
    <w:rsid w:val="00356158"/>
    <w:rsid w:val="003777CD"/>
    <w:rsid w:val="00380B65"/>
    <w:rsid w:val="00392FF9"/>
    <w:rsid w:val="003A0C93"/>
    <w:rsid w:val="003A32BE"/>
    <w:rsid w:val="003A57F8"/>
    <w:rsid w:val="003B5036"/>
    <w:rsid w:val="003B622B"/>
    <w:rsid w:val="003C3CE3"/>
    <w:rsid w:val="003C48F8"/>
    <w:rsid w:val="003D06E6"/>
    <w:rsid w:val="003D1486"/>
    <w:rsid w:val="003E5803"/>
    <w:rsid w:val="003E63DF"/>
    <w:rsid w:val="003E7ABA"/>
    <w:rsid w:val="003F42C4"/>
    <w:rsid w:val="003F4E2F"/>
    <w:rsid w:val="003F50AA"/>
    <w:rsid w:val="0040299D"/>
    <w:rsid w:val="004046A8"/>
    <w:rsid w:val="00406886"/>
    <w:rsid w:val="0040733C"/>
    <w:rsid w:val="00433FDB"/>
    <w:rsid w:val="004374D0"/>
    <w:rsid w:val="00440446"/>
    <w:rsid w:val="004551D8"/>
    <w:rsid w:val="0045765A"/>
    <w:rsid w:val="0046476F"/>
    <w:rsid w:val="004702C6"/>
    <w:rsid w:val="00470BBC"/>
    <w:rsid w:val="00474D82"/>
    <w:rsid w:val="00476694"/>
    <w:rsid w:val="00476B08"/>
    <w:rsid w:val="0048565D"/>
    <w:rsid w:val="004863A8"/>
    <w:rsid w:val="00493FB4"/>
    <w:rsid w:val="00496FED"/>
    <w:rsid w:val="004A1CA2"/>
    <w:rsid w:val="004B09B2"/>
    <w:rsid w:val="004B4609"/>
    <w:rsid w:val="004C6C91"/>
    <w:rsid w:val="004E6DDB"/>
    <w:rsid w:val="004F047C"/>
    <w:rsid w:val="00501B84"/>
    <w:rsid w:val="005114DC"/>
    <w:rsid w:val="00511A5A"/>
    <w:rsid w:val="0052734F"/>
    <w:rsid w:val="00537A4B"/>
    <w:rsid w:val="00546530"/>
    <w:rsid w:val="00557259"/>
    <w:rsid w:val="00557A18"/>
    <w:rsid w:val="00557DA5"/>
    <w:rsid w:val="005704B1"/>
    <w:rsid w:val="00576226"/>
    <w:rsid w:val="00577422"/>
    <w:rsid w:val="00586114"/>
    <w:rsid w:val="0058709C"/>
    <w:rsid w:val="00587EB1"/>
    <w:rsid w:val="00590144"/>
    <w:rsid w:val="00594650"/>
    <w:rsid w:val="005979E4"/>
    <w:rsid w:val="005A227D"/>
    <w:rsid w:val="005A53AA"/>
    <w:rsid w:val="005D26A9"/>
    <w:rsid w:val="005D2ABC"/>
    <w:rsid w:val="005D6195"/>
    <w:rsid w:val="005D6ABD"/>
    <w:rsid w:val="005E0175"/>
    <w:rsid w:val="006028C4"/>
    <w:rsid w:val="00604C6C"/>
    <w:rsid w:val="0061275F"/>
    <w:rsid w:val="00630057"/>
    <w:rsid w:val="006446D6"/>
    <w:rsid w:val="006457D8"/>
    <w:rsid w:val="00646358"/>
    <w:rsid w:val="00646D92"/>
    <w:rsid w:val="00647A81"/>
    <w:rsid w:val="00653D5A"/>
    <w:rsid w:val="0066123D"/>
    <w:rsid w:val="006612B8"/>
    <w:rsid w:val="006618EF"/>
    <w:rsid w:val="006654D8"/>
    <w:rsid w:val="0066574E"/>
    <w:rsid w:val="0067113B"/>
    <w:rsid w:val="00672D6C"/>
    <w:rsid w:val="0067580B"/>
    <w:rsid w:val="006840AF"/>
    <w:rsid w:val="00684662"/>
    <w:rsid w:val="0068567D"/>
    <w:rsid w:val="0069263E"/>
    <w:rsid w:val="006A5224"/>
    <w:rsid w:val="006A7773"/>
    <w:rsid w:val="006B57C6"/>
    <w:rsid w:val="006B5C37"/>
    <w:rsid w:val="006B6CE1"/>
    <w:rsid w:val="006B7E00"/>
    <w:rsid w:val="006C3F28"/>
    <w:rsid w:val="006D3C14"/>
    <w:rsid w:val="006E001C"/>
    <w:rsid w:val="006E2EFD"/>
    <w:rsid w:val="006E4DEF"/>
    <w:rsid w:val="006E7CAE"/>
    <w:rsid w:val="006F0D77"/>
    <w:rsid w:val="00705AF4"/>
    <w:rsid w:val="007062F6"/>
    <w:rsid w:val="00706517"/>
    <w:rsid w:val="0071787A"/>
    <w:rsid w:val="007230CC"/>
    <w:rsid w:val="0072563E"/>
    <w:rsid w:val="00746D8F"/>
    <w:rsid w:val="0075007C"/>
    <w:rsid w:val="0075426C"/>
    <w:rsid w:val="00756157"/>
    <w:rsid w:val="007606CF"/>
    <w:rsid w:val="0076100F"/>
    <w:rsid w:val="00766CCC"/>
    <w:rsid w:val="0077253B"/>
    <w:rsid w:val="00775767"/>
    <w:rsid w:val="00784EB7"/>
    <w:rsid w:val="00790695"/>
    <w:rsid w:val="007A4887"/>
    <w:rsid w:val="007A7D7F"/>
    <w:rsid w:val="007B383B"/>
    <w:rsid w:val="007B7A9E"/>
    <w:rsid w:val="007C33EB"/>
    <w:rsid w:val="007C4028"/>
    <w:rsid w:val="007C4066"/>
    <w:rsid w:val="007E391C"/>
    <w:rsid w:val="007F7D8C"/>
    <w:rsid w:val="008010F9"/>
    <w:rsid w:val="00802997"/>
    <w:rsid w:val="008047B1"/>
    <w:rsid w:val="00814484"/>
    <w:rsid w:val="00816442"/>
    <w:rsid w:val="00820C81"/>
    <w:rsid w:val="0082191D"/>
    <w:rsid w:val="00821B0A"/>
    <w:rsid w:val="00822C5C"/>
    <w:rsid w:val="00826238"/>
    <w:rsid w:val="00830927"/>
    <w:rsid w:val="008321B8"/>
    <w:rsid w:val="0083240A"/>
    <w:rsid w:val="008330EE"/>
    <w:rsid w:val="0084125A"/>
    <w:rsid w:val="008527C9"/>
    <w:rsid w:val="00867831"/>
    <w:rsid w:val="00871260"/>
    <w:rsid w:val="00874073"/>
    <w:rsid w:val="00881432"/>
    <w:rsid w:val="008911B9"/>
    <w:rsid w:val="00893E5D"/>
    <w:rsid w:val="00894608"/>
    <w:rsid w:val="00894BA2"/>
    <w:rsid w:val="008A103E"/>
    <w:rsid w:val="008A61FF"/>
    <w:rsid w:val="008A7398"/>
    <w:rsid w:val="008A73BD"/>
    <w:rsid w:val="008B490F"/>
    <w:rsid w:val="008B5B63"/>
    <w:rsid w:val="008B635A"/>
    <w:rsid w:val="008B67AE"/>
    <w:rsid w:val="008C1215"/>
    <w:rsid w:val="008C3E67"/>
    <w:rsid w:val="008C422D"/>
    <w:rsid w:val="008C65C1"/>
    <w:rsid w:val="008D0EB6"/>
    <w:rsid w:val="008D27B4"/>
    <w:rsid w:val="008E0139"/>
    <w:rsid w:val="008E2281"/>
    <w:rsid w:val="008E4F57"/>
    <w:rsid w:val="008E6569"/>
    <w:rsid w:val="008F0D8F"/>
    <w:rsid w:val="008F2927"/>
    <w:rsid w:val="00900675"/>
    <w:rsid w:val="0090075D"/>
    <w:rsid w:val="00903BFE"/>
    <w:rsid w:val="009054E7"/>
    <w:rsid w:val="009071D9"/>
    <w:rsid w:val="009313FB"/>
    <w:rsid w:val="00940C5A"/>
    <w:rsid w:val="00941423"/>
    <w:rsid w:val="00942F6B"/>
    <w:rsid w:val="00945B18"/>
    <w:rsid w:val="009675C4"/>
    <w:rsid w:val="00973843"/>
    <w:rsid w:val="00974938"/>
    <w:rsid w:val="009765EF"/>
    <w:rsid w:val="009902C3"/>
    <w:rsid w:val="009A0A2E"/>
    <w:rsid w:val="009A7EED"/>
    <w:rsid w:val="009B33AD"/>
    <w:rsid w:val="009B4880"/>
    <w:rsid w:val="009B53E7"/>
    <w:rsid w:val="009B7B6F"/>
    <w:rsid w:val="009C2B6B"/>
    <w:rsid w:val="009E5F0D"/>
    <w:rsid w:val="009F4CB9"/>
    <w:rsid w:val="009F6791"/>
    <w:rsid w:val="009F74B9"/>
    <w:rsid w:val="009F7FCE"/>
    <w:rsid w:val="00A165F8"/>
    <w:rsid w:val="00A23798"/>
    <w:rsid w:val="00A242FF"/>
    <w:rsid w:val="00A2506F"/>
    <w:rsid w:val="00A310F7"/>
    <w:rsid w:val="00A32235"/>
    <w:rsid w:val="00A325D2"/>
    <w:rsid w:val="00A36A1F"/>
    <w:rsid w:val="00A42B50"/>
    <w:rsid w:val="00A46547"/>
    <w:rsid w:val="00A50732"/>
    <w:rsid w:val="00A53D75"/>
    <w:rsid w:val="00A5600C"/>
    <w:rsid w:val="00A56A0E"/>
    <w:rsid w:val="00A61503"/>
    <w:rsid w:val="00A72382"/>
    <w:rsid w:val="00A7272E"/>
    <w:rsid w:val="00A76392"/>
    <w:rsid w:val="00A776D5"/>
    <w:rsid w:val="00A84110"/>
    <w:rsid w:val="00A859A8"/>
    <w:rsid w:val="00A944DC"/>
    <w:rsid w:val="00AA6AC1"/>
    <w:rsid w:val="00AA6B1A"/>
    <w:rsid w:val="00AB1298"/>
    <w:rsid w:val="00AB290D"/>
    <w:rsid w:val="00AB39CC"/>
    <w:rsid w:val="00AC74F3"/>
    <w:rsid w:val="00AD1B02"/>
    <w:rsid w:val="00AE0429"/>
    <w:rsid w:val="00AE4C23"/>
    <w:rsid w:val="00AE6912"/>
    <w:rsid w:val="00AF3AAA"/>
    <w:rsid w:val="00AF58F5"/>
    <w:rsid w:val="00AF66EF"/>
    <w:rsid w:val="00AF7530"/>
    <w:rsid w:val="00B04D7F"/>
    <w:rsid w:val="00B05ED4"/>
    <w:rsid w:val="00B07271"/>
    <w:rsid w:val="00B12608"/>
    <w:rsid w:val="00B171E3"/>
    <w:rsid w:val="00B31518"/>
    <w:rsid w:val="00B40320"/>
    <w:rsid w:val="00B40357"/>
    <w:rsid w:val="00B418F6"/>
    <w:rsid w:val="00B43A52"/>
    <w:rsid w:val="00B44ACF"/>
    <w:rsid w:val="00B44D07"/>
    <w:rsid w:val="00B52D0E"/>
    <w:rsid w:val="00B538CE"/>
    <w:rsid w:val="00B56805"/>
    <w:rsid w:val="00B66212"/>
    <w:rsid w:val="00B710BE"/>
    <w:rsid w:val="00B7116E"/>
    <w:rsid w:val="00B718FB"/>
    <w:rsid w:val="00B72F7F"/>
    <w:rsid w:val="00B7322A"/>
    <w:rsid w:val="00B743E3"/>
    <w:rsid w:val="00B81D51"/>
    <w:rsid w:val="00B87205"/>
    <w:rsid w:val="00B901A4"/>
    <w:rsid w:val="00B91CAD"/>
    <w:rsid w:val="00B937FC"/>
    <w:rsid w:val="00B95821"/>
    <w:rsid w:val="00B96CB9"/>
    <w:rsid w:val="00BA3980"/>
    <w:rsid w:val="00BA67C8"/>
    <w:rsid w:val="00BA6A93"/>
    <w:rsid w:val="00BA7556"/>
    <w:rsid w:val="00BB39E5"/>
    <w:rsid w:val="00BB6A8A"/>
    <w:rsid w:val="00BC2F5B"/>
    <w:rsid w:val="00BC5091"/>
    <w:rsid w:val="00BC51FF"/>
    <w:rsid w:val="00BD7ABC"/>
    <w:rsid w:val="00BE5074"/>
    <w:rsid w:val="00BE7152"/>
    <w:rsid w:val="00BE7B3E"/>
    <w:rsid w:val="00BF2554"/>
    <w:rsid w:val="00C025DB"/>
    <w:rsid w:val="00C17A9C"/>
    <w:rsid w:val="00C246A4"/>
    <w:rsid w:val="00C34FED"/>
    <w:rsid w:val="00C37644"/>
    <w:rsid w:val="00C41F45"/>
    <w:rsid w:val="00C43E19"/>
    <w:rsid w:val="00C4476F"/>
    <w:rsid w:val="00C45773"/>
    <w:rsid w:val="00C5139F"/>
    <w:rsid w:val="00C62A47"/>
    <w:rsid w:val="00C648CF"/>
    <w:rsid w:val="00C72CAA"/>
    <w:rsid w:val="00C76185"/>
    <w:rsid w:val="00C86809"/>
    <w:rsid w:val="00C9394E"/>
    <w:rsid w:val="00C97270"/>
    <w:rsid w:val="00CA7D1F"/>
    <w:rsid w:val="00CB1C57"/>
    <w:rsid w:val="00CB377E"/>
    <w:rsid w:val="00CB572A"/>
    <w:rsid w:val="00CB6DE5"/>
    <w:rsid w:val="00CC21D8"/>
    <w:rsid w:val="00CC47BD"/>
    <w:rsid w:val="00CC6C51"/>
    <w:rsid w:val="00CD31B0"/>
    <w:rsid w:val="00CD6A47"/>
    <w:rsid w:val="00CE0266"/>
    <w:rsid w:val="00CF4847"/>
    <w:rsid w:val="00CF73BB"/>
    <w:rsid w:val="00D018F8"/>
    <w:rsid w:val="00D07F9A"/>
    <w:rsid w:val="00D11EE2"/>
    <w:rsid w:val="00D1762D"/>
    <w:rsid w:val="00D33067"/>
    <w:rsid w:val="00D3763D"/>
    <w:rsid w:val="00D50A3A"/>
    <w:rsid w:val="00D5222A"/>
    <w:rsid w:val="00D534AC"/>
    <w:rsid w:val="00D56B17"/>
    <w:rsid w:val="00D77BCF"/>
    <w:rsid w:val="00D8585C"/>
    <w:rsid w:val="00D94BEE"/>
    <w:rsid w:val="00D95B74"/>
    <w:rsid w:val="00D96667"/>
    <w:rsid w:val="00DA2125"/>
    <w:rsid w:val="00DA59F0"/>
    <w:rsid w:val="00DC3E20"/>
    <w:rsid w:val="00DC6F98"/>
    <w:rsid w:val="00DD776E"/>
    <w:rsid w:val="00DE1ADC"/>
    <w:rsid w:val="00DF0154"/>
    <w:rsid w:val="00DF3E98"/>
    <w:rsid w:val="00DF6C80"/>
    <w:rsid w:val="00E00C40"/>
    <w:rsid w:val="00E07DD2"/>
    <w:rsid w:val="00E145C9"/>
    <w:rsid w:val="00E16469"/>
    <w:rsid w:val="00E17C8A"/>
    <w:rsid w:val="00E21CED"/>
    <w:rsid w:val="00E33A0C"/>
    <w:rsid w:val="00E363A2"/>
    <w:rsid w:val="00E3735E"/>
    <w:rsid w:val="00E4225E"/>
    <w:rsid w:val="00E45201"/>
    <w:rsid w:val="00E46F24"/>
    <w:rsid w:val="00E53A46"/>
    <w:rsid w:val="00E60B7D"/>
    <w:rsid w:val="00E61AE4"/>
    <w:rsid w:val="00E6286F"/>
    <w:rsid w:val="00E62FEC"/>
    <w:rsid w:val="00E6387F"/>
    <w:rsid w:val="00E6462F"/>
    <w:rsid w:val="00E64F40"/>
    <w:rsid w:val="00E65654"/>
    <w:rsid w:val="00E65996"/>
    <w:rsid w:val="00E65D3D"/>
    <w:rsid w:val="00E66711"/>
    <w:rsid w:val="00E66D89"/>
    <w:rsid w:val="00E8040A"/>
    <w:rsid w:val="00E806C5"/>
    <w:rsid w:val="00E82252"/>
    <w:rsid w:val="00E939BA"/>
    <w:rsid w:val="00E95F95"/>
    <w:rsid w:val="00EB0CFB"/>
    <w:rsid w:val="00EB4CB3"/>
    <w:rsid w:val="00EB5312"/>
    <w:rsid w:val="00EC014F"/>
    <w:rsid w:val="00EC1450"/>
    <w:rsid w:val="00EC21DA"/>
    <w:rsid w:val="00EC7EC6"/>
    <w:rsid w:val="00ED17A2"/>
    <w:rsid w:val="00ED440F"/>
    <w:rsid w:val="00EE1CF7"/>
    <w:rsid w:val="00EF0BA2"/>
    <w:rsid w:val="00EF13CB"/>
    <w:rsid w:val="00EF2F4B"/>
    <w:rsid w:val="00EF3F1B"/>
    <w:rsid w:val="00EF56CC"/>
    <w:rsid w:val="00F002FE"/>
    <w:rsid w:val="00F00894"/>
    <w:rsid w:val="00F11800"/>
    <w:rsid w:val="00F11890"/>
    <w:rsid w:val="00F226EF"/>
    <w:rsid w:val="00F2381E"/>
    <w:rsid w:val="00F2513B"/>
    <w:rsid w:val="00F25401"/>
    <w:rsid w:val="00F31498"/>
    <w:rsid w:val="00F35D1D"/>
    <w:rsid w:val="00F35DF8"/>
    <w:rsid w:val="00F42F6F"/>
    <w:rsid w:val="00F54DC2"/>
    <w:rsid w:val="00F55982"/>
    <w:rsid w:val="00F5683E"/>
    <w:rsid w:val="00F617BA"/>
    <w:rsid w:val="00F71867"/>
    <w:rsid w:val="00F71C73"/>
    <w:rsid w:val="00F7416D"/>
    <w:rsid w:val="00F95FB2"/>
    <w:rsid w:val="00F97AE2"/>
    <w:rsid w:val="00FA04BA"/>
    <w:rsid w:val="00FA0ABB"/>
    <w:rsid w:val="00FB421F"/>
    <w:rsid w:val="00FE1444"/>
    <w:rsid w:val="00FE38C8"/>
    <w:rsid w:val="00FE5828"/>
    <w:rsid w:val="00FF510D"/>
    <w:rsid w:val="00FF6A11"/>
    <w:rsid w:val="47D371C1"/>
    <w:rsid w:val="5113B244"/>
    <w:rsid w:val="587E373A"/>
    <w:rsid w:val="7EF55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1DB5DD"/>
  <w15:docId w15:val="{5955E46F-03A4-4148-909A-831E297F8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DC2"/>
    <w:rPr>
      <w:rFonts w:ascii="Times New Roman" w:eastAsia="Times New Roman" w:hAnsi="Times New Roman"/>
      <w:sz w:val="24"/>
      <w:szCs w:val="24"/>
    </w:rPr>
  </w:style>
  <w:style w:type="paragraph" w:styleId="Heading1">
    <w:name w:val="heading 1"/>
    <w:basedOn w:val="Normal"/>
    <w:next w:val="Normal"/>
    <w:link w:val="Heading1Char"/>
    <w:qFormat/>
    <w:locked/>
    <w:rsid w:val="00C513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C5139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C5139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locked/>
    <w:rsid w:val="00EC014F"/>
    <w:pPr>
      <w:keepNext/>
      <w:widowControl w:val="0"/>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outlineLvl w:val="3"/>
    </w:pPr>
    <w:rPr>
      <w:rFonts w:ascii="Arial" w:hAnsi="Arial" w:cs="Arial"/>
      <w:b/>
      <w:bCs/>
      <w:sz w:val="19"/>
      <w:szCs w:val="20"/>
      <w:lang w:eastAsia="en-US"/>
    </w:rPr>
  </w:style>
  <w:style w:type="paragraph" w:styleId="Heading5">
    <w:name w:val="heading 5"/>
    <w:basedOn w:val="Normal"/>
    <w:next w:val="Normal"/>
    <w:link w:val="Heading5Char"/>
    <w:unhideWhenUsed/>
    <w:qFormat/>
    <w:locked/>
    <w:rsid w:val="00C5139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locked/>
    <w:rsid w:val="00C5139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C5139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C5139F"/>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D776E"/>
    <w:pPr>
      <w:jc w:val="both"/>
    </w:pPr>
    <w:rPr>
      <w:b/>
      <w:sz w:val="20"/>
      <w:szCs w:val="20"/>
      <w:u w:val="single"/>
      <w:lang w:eastAsia="en-US"/>
    </w:rPr>
  </w:style>
  <w:style w:type="character" w:customStyle="1" w:styleId="BodyTextChar">
    <w:name w:val="Body Text Char"/>
    <w:basedOn w:val="DefaultParagraphFont"/>
    <w:link w:val="BodyText"/>
    <w:uiPriority w:val="99"/>
    <w:locked/>
    <w:rsid w:val="00DD776E"/>
    <w:rPr>
      <w:rFonts w:ascii="Times New Roman" w:hAnsi="Times New Roman" w:cs="Times New Roman"/>
      <w:b/>
      <w:sz w:val="20"/>
      <w:szCs w:val="20"/>
      <w:u w:val="single"/>
    </w:rPr>
  </w:style>
  <w:style w:type="paragraph" w:styleId="Title">
    <w:name w:val="Title"/>
    <w:basedOn w:val="Normal"/>
    <w:link w:val="TitleChar"/>
    <w:uiPriority w:val="99"/>
    <w:qFormat/>
    <w:rsid w:val="00867831"/>
    <w:pPr>
      <w:pBdr>
        <w:top w:val="single" w:sz="4" w:space="1" w:color="auto"/>
        <w:left w:val="single" w:sz="4" w:space="4" w:color="auto"/>
        <w:bottom w:val="single" w:sz="4" w:space="1" w:color="auto"/>
        <w:right w:val="single" w:sz="4" w:space="4" w:color="auto"/>
      </w:pBdr>
      <w:jc w:val="center"/>
    </w:pPr>
    <w:rPr>
      <w:b/>
      <w:szCs w:val="20"/>
      <w:lang w:eastAsia="en-US"/>
    </w:rPr>
  </w:style>
  <w:style w:type="character" w:customStyle="1" w:styleId="TitleChar">
    <w:name w:val="Title Char"/>
    <w:basedOn w:val="DefaultParagraphFont"/>
    <w:link w:val="Title"/>
    <w:uiPriority w:val="99"/>
    <w:locked/>
    <w:rsid w:val="00867831"/>
    <w:rPr>
      <w:rFonts w:ascii="Times New Roman" w:hAnsi="Times New Roman" w:cs="Times New Roman"/>
      <w:b/>
      <w:sz w:val="20"/>
      <w:szCs w:val="20"/>
    </w:rPr>
  </w:style>
  <w:style w:type="character" w:styleId="Hyperlink">
    <w:name w:val="Hyperlink"/>
    <w:basedOn w:val="DefaultParagraphFont"/>
    <w:uiPriority w:val="99"/>
    <w:rsid w:val="00867831"/>
    <w:rPr>
      <w:rFonts w:cs="Times New Roman"/>
      <w:color w:val="0000FF"/>
      <w:u w:val="single"/>
    </w:rPr>
  </w:style>
  <w:style w:type="paragraph" w:styleId="ListParagraph">
    <w:name w:val="List Paragraph"/>
    <w:basedOn w:val="Normal"/>
    <w:uiPriority w:val="99"/>
    <w:qFormat/>
    <w:rsid w:val="0048565D"/>
    <w:pPr>
      <w:ind w:left="720"/>
      <w:contextualSpacing/>
    </w:pPr>
  </w:style>
  <w:style w:type="table" w:styleId="TableGrid">
    <w:name w:val="Table Grid"/>
    <w:basedOn w:val="TableNormal"/>
    <w:uiPriority w:val="39"/>
    <w:rsid w:val="00557A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8F2927"/>
    <w:pPr>
      <w:tabs>
        <w:tab w:val="center" w:pos="4153"/>
        <w:tab w:val="right" w:pos="8306"/>
      </w:tabs>
    </w:pPr>
  </w:style>
  <w:style w:type="character" w:customStyle="1" w:styleId="FooterChar">
    <w:name w:val="Footer Char"/>
    <w:basedOn w:val="DefaultParagraphFont"/>
    <w:link w:val="Footer"/>
    <w:uiPriority w:val="99"/>
    <w:semiHidden/>
    <w:locked/>
    <w:rsid w:val="00E82252"/>
    <w:rPr>
      <w:rFonts w:ascii="Times New Roman" w:hAnsi="Times New Roman" w:cs="Times New Roman"/>
      <w:sz w:val="24"/>
      <w:szCs w:val="24"/>
    </w:rPr>
  </w:style>
  <w:style w:type="character" w:styleId="PageNumber">
    <w:name w:val="page number"/>
    <w:basedOn w:val="DefaultParagraphFont"/>
    <w:uiPriority w:val="99"/>
    <w:rsid w:val="008F2927"/>
    <w:rPr>
      <w:rFonts w:cs="Times New Roman"/>
    </w:rPr>
  </w:style>
  <w:style w:type="paragraph" w:customStyle="1" w:styleId="Default">
    <w:name w:val="Default"/>
    <w:rsid w:val="004863A8"/>
    <w:pPr>
      <w:widowControl w:val="0"/>
      <w:autoSpaceDE w:val="0"/>
      <w:autoSpaceDN w:val="0"/>
      <w:adjustRightInd w:val="0"/>
    </w:pPr>
    <w:rPr>
      <w:rFonts w:ascii="Arial" w:hAnsi="Arial" w:cs="Arial"/>
      <w:color w:val="000000"/>
      <w:sz w:val="24"/>
      <w:szCs w:val="24"/>
      <w:lang w:val="en-US" w:eastAsia="en-US"/>
    </w:rPr>
  </w:style>
  <w:style w:type="character" w:styleId="Strong">
    <w:name w:val="Strong"/>
    <w:basedOn w:val="DefaultParagraphFont"/>
    <w:qFormat/>
    <w:locked/>
    <w:rsid w:val="00BD7ABC"/>
    <w:rPr>
      <w:b/>
      <w:bCs/>
    </w:rPr>
  </w:style>
  <w:style w:type="paragraph" w:styleId="BodyText3">
    <w:name w:val="Body Text 3"/>
    <w:basedOn w:val="Normal"/>
    <w:link w:val="BodyText3Char"/>
    <w:uiPriority w:val="99"/>
    <w:semiHidden/>
    <w:unhideWhenUsed/>
    <w:rsid w:val="00EC014F"/>
    <w:pPr>
      <w:spacing w:after="120"/>
    </w:pPr>
    <w:rPr>
      <w:sz w:val="16"/>
      <w:szCs w:val="16"/>
    </w:rPr>
  </w:style>
  <w:style w:type="character" w:customStyle="1" w:styleId="BodyText3Char">
    <w:name w:val="Body Text 3 Char"/>
    <w:basedOn w:val="DefaultParagraphFont"/>
    <w:link w:val="BodyText3"/>
    <w:uiPriority w:val="99"/>
    <w:semiHidden/>
    <w:rsid w:val="00EC014F"/>
    <w:rPr>
      <w:rFonts w:ascii="Times New Roman" w:eastAsia="Times New Roman" w:hAnsi="Times New Roman"/>
      <w:sz w:val="16"/>
      <w:szCs w:val="16"/>
    </w:rPr>
  </w:style>
  <w:style w:type="paragraph" w:styleId="BodyTextIndent">
    <w:name w:val="Body Text Indent"/>
    <w:basedOn w:val="Normal"/>
    <w:link w:val="BodyTextIndentChar"/>
    <w:uiPriority w:val="99"/>
    <w:semiHidden/>
    <w:unhideWhenUsed/>
    <w:rsid w:val="00EC014F"/>
    <w:pPr>
      <w:spacing w:after="120"/>
      <w:ind w:left="283"/>
    </w:pPr>
  </w:style>
  <w:style w:type="character" w:customStyle="1" w:styleId="BodyTextIndentChar">
    <w:name w:val="Body Text Indent Char"/>
    <w:basedOn w:val="DefaultParagraphFont"/>
    <w:link w:val="BodyTextIndent"/>
    <w:uiPriority w:val="99"/>
    <w:semiHidden/>
    <w:rsid w:val="00EC014F"/>
    <w:rPr>
      <w:rFonts w:ascii="Times New Roman" w:eastAsia="Times New Roman" w:hAnsi="Times New Roman"/>
      <w:sz w:val="24"/>
      <w:szCs w:val="24"/>
    </w:rPr>
  </w:style>
  <w:style w:type="character" w:customStyle="1" w:styleId="Heading4Char">
    <w:name w:val="Heading 4 Char"/>
    <w:basedOn w:val="DefaultParagraphFont"/>
    <w:link w:val="Heading4"/>
    <w:rsid w:val="00EC014F"/>
    <w:rPr>
      <w:rFonts w:ascii="Arial" w:eastAsia="Times New Roman" w:hAnsi="Arial" w:cs="Arial"/>
      <w:b/>
      <w:bCs/>
      <w:sz w:val="19"/>
      <w:szCs w:val="20"/>
      <w:lang w:eastAsia="en-US"/>
    </w:rPr>
  </w:style>
  <w:style w:type="paragraph" w:styleId="Header">
    <w:name w:val="header"/>
    <w:basedOn w:val="Normal"/>
    <w:link w:val="HeaderChar"/>
    <w:uiPriority w:val="99"/>
    <w:rsid w:val="00EC014F"/>
    <w:pPr>
      <w:tabs>
        <w:tab w:val="center" w:pos="4320"/>
        <w:tab w:val="right" w:pos="8640"/>
      </w:tabs>
    </w:pPr>
  </w:style>
  <w:style w:type="character" w:customStyle="1" w:styleId="HeaderChar">
    <w:name w:val="Header Char"/>
    <w:basedOn w:val="DefaultParagraphFont"/>
    <w:link w:val="Header"/>
    <w:uiPriority w:val="99"/>
    <w:rsid w:val="00EC014F"/>
    <w:rPr>
      <w:rFonts w:ascii="Times New Roman" w:eastAsia="Times New Roman" w:hAnsi="Times New Roman"/>
      <w:sz w:val="24"/>
      <w:szCs w:val="24"/>
    </w:rPr>
  </w:style>
  <w:style w:type="paragraph" w:styleId="NormalWeb">
    <w:name w:val="Normal (Web)"/>
    <w:basedOn w:val="Normal"/>
    <w:uiPriority w:val="99"/>
    <w:unhideWhenUsed/>
    <w:rsid w:val="006B57C6"/>
    <w:pPr>
      <w:spacing w:before="100" w:beforeAutospacing="1" w:after="100" w:afterAutospacing="1"/>
    </w:pPr>
  </w:style>
  <w:style w:type="character" w:customStyle="1" w:styleId="Heading1Char">
    <w:name w:val="Heading 1 Char"/>
    <w:basedOn w:val="DefaultParagraphFont"/>
    <w:link w:val="Heading1"/>
    <w:rsid w:val="00C5139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C5139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C5139F"/>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rsid w:val="00C5139F"/>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C5139F"/>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C5139F"/>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C5139F"/>
    <w:rPr>
      <w:rFonts w:asciiTheme="majorHAnsi" w:eastAsiaTheme="majorEastAsia" w:hAnsiTheme="majorHAnsi" w:cstheme="majorBidi"/>
      <w:color w:val="404040" w:themeColor="text1" w:themeTint="BF"/>
      <w:sz w:val="20"/>
      <w:szCs w:val="20"/>
    </w:rPr>
  </w:style>
  <w:style w:type="paragraph" w:styleId="BodyText2">
    <w:name w:val="Body Text 2"/>
    <w:basedOn w:val="Normal"/>
    <w:link w:val="BodyText2Char"/>
    <w:uiPriority w:val="99"/>
    <w:semiHidden/>
    <w:unhideWhenUsed/>
    <w:rsid w:val="00C5139F"/>
    <w:pPr>
      <w:spacing w:after="120" w:line="480" w:lineRule="auto"/>
    </w:pPr>
  </w:style>
  <w:style w:type="character" w:customStyle="1" w:styleId="BodyText2Char">
    <w:name w:val="Body Text 2 Char"/>
    <w:basedOn w:val="DefaultParagraphFont"/>
    <w:link w:val="BodyText2"/>
    <w:uiPriority w:val="99"/>
    <w:semiHidden/>
    <w:rsid w:val="00C5139F"/>
    <w:rPr>
      <w:rFonts w:ascii="Times New Roman" w:eastAsia="Times New Roman" w:hAnsi="Times New Roman"/>
      <w:sz w:val="24"/>
      <w:szCs w:val="24"/>
    </w:rPr>
  </w:style>
  <w:style w:type="paragraph" w:styleId="BodyTextIndent2">
    <w:name w:val="Body Text Indent 2"/>
    <w:basedOn w:val="Normal"/>
    <w:link w:val="BodyTextIndent2Char"/>
    <w:uiPriority w:val="99"/>
    <w:semiHidden/>
    <w:unhideWhenUsed/>
    <w:rsid w:val="00C5139F"/>
    <w:pPr>
      <w:spacing w:after="120" w:line="480" w:lineRule="auto"/>
      <w:ind w:left="283"/>
    </w:pPr>
  </w:style>
  <w:style w:type="character" w:customStyle="1" w:styleId="BodyTextIndent2Char">
    <w:name w:val="Body Text Indent 2 Char"/>
    <w:basedOn w:val="DefaultParagraphFont"/>
    <w:link w:val="BodyTextIndent2"/>
    <w:uiPriority w:val="99"/>
    <w:semiHidden/>
    <w:rsid w:val="00C5139F"/>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C5139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5139F"/>
    <w:rPr>
      <w:rFonts w:ascii="Times New Roman" w:eastAsia="Times New Roman" w:hAnsi="Times New Roman"/>
      <w:sz w:val="16"/>
      <w:szCs w:val="16"/>
    </w:rPr>
  </w:style>
  <w:style w:type="paragraph" w:customStyle="1" w:styleId="1">
    <w:name w:val="1."/>
    <w:basedOn w:val="Normal"/>
    <w:uiPriority w:val="99"/>
    <w:rsid w:val="00C5139F"/>
    <w:pPr>
      <w:tabs>
        <w:tab w:val="left" w:pos="1440"/>
      </w:tabs>
      <w:ind w:left="864" w:hanging="864"/>
    </w:pPr>
    <w:rPr>
      <w:b/>
      <w:bCs/>
      <w:i/>
      <w:iCs/>
      <w:lang w:eastAsia="en-US"/>
    </w:rPr>
  </w:style>
  <w:style w:type="paragraph" w:styleId="BlockText">
    <w:name w:val="Block Text"/>
    <w:basedOn w:val="Normal"/>
    <w:uiPriority w:val="99"/>
    <w:rsid w:val="00C5139F"/>
    <w:pPr>
      <w:tabs>
        <w:tab w:val="left" w:pos="0"/>
      </w:tabs>
      <w:suppressAutoHyphens/>
      <w:ind w:left="1418" w:right="803" w:hanging="698"/>
      <w:jc w:val="both"/>
    </w:pPr>
    <w:rPr>
      <w:rFonts w:ascii="Arial" w:hAnsi="Arial" w:cs="Arial"/>
      <w:lang w:eastAsia="en-US"/>
    </w:rPr>
  </w:style>
  <w:style w:type="paragraph" w:customStyle="1" w:styleId="Sectionheading">
    <w:name w:val="Section heading"/>
    <w:basedOn w:val="Normal"/>
    <w:uiPriority w:val="99"/>
    <w:rsid w:val="00C5139F"/>
    <w:pPr>
      <w:suppressAutoHyphens/>
      <w:spacing w:line="360" w:lineRule="auto"/>
      <w:jc w:val="both"/>
    </w:pPr>
    <w:rPr>
      <w:b/>
      <w:bCs/>
      <w:u w:val="single"/>
      <w:lang w:eastAsia="en-US"/>
    </w:rPr>
  </w:style>
  <w:style w:type="paragraph" w:customStyle="1" w:styleId="Conditionhead">
    <w:name w:val="Condition head"/>
    <w:basedOn w:val="Normal"/>
    <w:uiPriority w:val="99"/>
    <w:rsid w:val="00C5139F"/>
    <w:pPr>
      <w:tabs>
        <w:tab w:val="left" w:pos="-720"/>
      </w:tabs>
      <w:suppressAutoHyphens/>
      <w:spacing w:line="360" w:lineRule="auto"/>
      <w:jc w:val="both"/>
    </w:pPr>
    <w:rPr>
      <w:b/>
      <w:bCs/>
      <w:lang w:eastAsia="en-US"/>
    </w:rPr>
  </w:style>
  <w:style w:type="paragraph" w:customStyle="1" w:styleId="MarginText">
    <w:name w:val="Margin Text"/>
    <w:basedOn w:val="BodyText"/>
    <w:uiPriority w:val="99"/>
    <w:rsid w:val="00C5139F"/>
    <w:pPr>
      <w:overflowPunct w:val="0"/>
      <w:autoSpaceDE w:val="0"/>
      <w:autoSpaceDN w:val="0"/>
      <w:adjustRightInd w:val="0"/>
      <w:spacing w:after="240" w:line="360" w:lineRule="auto"/>
      <w:textAlignment w:val="baseline"/>
    </w:pPr>
    <w:rPr>
      <w:b w:val="0"/>
      <w:sz w:val="22"/>
      <w:szCs w:val="22"/>
      <w:u w:val="none"/>
    </w:rPr>
  </w:style>
  <w:style w:type="paragraph" w:styleId="BalloonText">
    <w:name w:val="Balloon Text"/>
    <w:basedOn w:val="Normal"/>
    <w:link w:val="BalloonTextChar"/>
    <w:uiPriority w:val="99"/>
    <w:semiHidden/>
    <w:unhideWhenUsed/>
    <w:rsid w:val="00DC6F98"/>
    <w:rPr>
      <w:rFonts w:ascii="Tahoma" w:hAnsi="Tahoma" w:cs="Tahoma"/>
      <w:sz w:val="16"/>
      <w:szCs w:val="16"/>
    </w:rPr>
  </w:style>
  <w:style w:type="character" w:customStyle="1" w:styleId="BalloonTextChar">
    <w:name w:val="Balloon Text Char"/>
    <w:basedOn w:val="DefaultParagraphFont"/>
    <w:link w:val="BalloonText"/>
    <w:uiPriority w:val="99"/>
    <w:semiHidden/>
    <w:rsid w:val="00DC6F98"/>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945B18"/>
    <w:rPr>
      <w:color w:val="800080" w:themeColor="followedHyperlink"/>
      <w:u w:val="single"/>
    </w:rPr>
  </w:style>
  <w:style w:type="character" w:styleId="CommentReference">
    <w:name w:val="annotation reference"/>
    <w:basedOn w:val="DefaultParagraphFont"/>
    <w:uiPriority w:val="99"/>
    <w:semiHidden/>
    <w:unhideWhenUsed/>
    <w:rsid w:val="00871260"/>
    <w:rPr>
      <w:sz w:val="16"/>
      <w:szCs w:val="16"/>
    </w:rPr>
  </w:style>
  <w:style w:type="paragraph" w:styleId="CommentText">
    <w:name w:val="annotation text"/>
    <w:basedOn w:val="Normal"/>
    <w:link w:val="CommentTextChar"/>
    <w:uiPriority w:val="99"/>
    <w:semiHidden/>
    <w:unhideWhenUsed/>
    <w:rsid w:val="00871260"/>
    <w:rPr>
      <w:sz w:val="20"/>
      <w:szCs w:val="20"/>
    </w:rPr>
  </w:style>
  <w:style w:type="character" w:customStyle="1" w:styleId="CommentTextChar">
    <w:name w:val="Comment Text Char"/>
    <w:basedOn w:val="DefaultParagraphFont"/>
    <w:link w:val="CommentText"/>
    <w:uiPriority w:val="99"/>
    <w:semiHidden/>
    <w:rsid w:val="00871260"/>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71260"/>
    <w:rPr>
      <w:b/>
      <w:bCs/>
    </w:rPr>
  </w:style>
  <w:style w:type="character" w:customStyle="1" w:styleId="CommentSubjectChar">
    <w:name w:val="Comment Subject Char"/>
    <w:basedOn w:val="CommentTextChar"/>
    <w:link w:val="CommentSubject"/>
    <w:uiPriority w:val="99"/>
    <w:semiHidden/>
    <w:rsid w:val="00871260"/>
    <w:rPr>
      <w:rFonts w:ascii="Times New Roman" w:eastAsia="Times New Roman" w:hAnsi="Times New Roman"/>
      <w:b/>
      <w:bCs/>
      <w:sz w:val="20"/>
      <w:szCs w:val="20"/>
    </w:rPr>
  </w:style>
  <w:style w:type="character" w:customStyle="1" w:styleId="UnresolvedMention">
    <w:name w:val="Unresolved Mention"/>
    <w:basedOn w:val="DefaultParagraphFont"/>
    <w:uiPriority w:val="99"/>
    <w:semiHidden/>
    <w:unhideWhenUsed/>
    <w:rsid w:val="00AF66EF"/>
    <w:rPr>
      <w:color w:val="605E5C"/>
      <w:shd w:val="clear" w:color="auto" w:fill="E1DFDD"/>
    </w:rPr>
  </w:style>
  <w:style w:type="paragraph" w:styleId="TOCHeading">
    <w:name w:val="TOC Heading"/>
    <w:basedOn w:val="Heading1"/>
    <w:next w:val="Normal"/>
    <w:uiPriority w:val="39"/>
    <w:unhideWhenUsed/>
    <w:qFormat/>
    <w:rsid w:val="008D0EB6"/>
    <w:pPr>
      <w:spacing w:before="240" w:line="259" w:lineRule="auto"/>
      <w:outlineLvl w:val="9"/>
    </w:pPr>
    <w:rPr>
      <w:b w:val="0"/>
      <w:bCs w:val="0"/>
      <w:sz w:val="32"/>
      <w:szCs w:val="32"/>
      <w:lang w:val="en-US" w:eastAsia="en-US"/>
    </w:rPr>
  </w:style>
  <w:style w:type="paragraph" w:styleId="TOC1">
    <w:name w:val="toc 1"/>
    <w:basedOn w:val="Normal"/>
    <w:next w:val="Normal"/>
    <w:autoRedefine/>
    <w:uiPriority w:val="39"/>
    <w:locked/>
    <w:rsid w:val="008D0EB6"/>
    <w:pPr>
      <w:spacing w:after="100"/>
    </w:pPr>
  </w:style>
  <w:style w:type="paragraph" w:customStyle="1" w:styleId="paragraph">
    <w:name w:val="paragraph"/>
    <w:basedOn w:val="Normal"/>
    <w:rsid w:val="007A4887"/>
    <w:pPr>
      <w:spacing w:before="100" w:beforeAutospacing="1" w:after="100" w:afterAutospacing="1"/>
    </w:pPr>
  </w:style>
  <w:style w:type="character" w:customStyle="1" w:styleId="normaltextrun">
    <w:name w:val="normaltextrun"/>
    <w:basedOn w:val="DefaultParagraphFont"/>
    <w:rsid w:val="007A4887"/>
  </w:style>
  <w:style w:type="character" w:customStyle="1" w:styleId="eop">
    <w:name w:val="eop"/>
    <w:basedOn w:val="DefaultParagraphFont"/>
    <w:rsid w:val="007A4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39">
      <w:bodyDiv w:val="1"/>
      <w:marLeft w:val="0"/>
      <w:marRight w:val="0"/>
      <w:marTop w:val="0"/>
      <w:marBottom w:val="0"/>
      <w:divBdr>
        <w:top w:val="none" w:sz="0" w:space="0" w:color="auto"/>
        <w:left w:val="none" w:sz="0" w:space="0" w:color="auto"/>
        <w:bottom w:val="none" w:sz="0" w:space="0" w:color="auto"/>
        <w:right w:val="none" w:sz="0" w:space="0" w:color="auto"/>
      </w:divBdr>
    </w:div>
    <w:div w:id="26830696">
      <w:bodyDiv w:val="1"/>
      <w:marLeft w:val="0"/>
      <w:marRight w:val="0"/>
      <w:marTop w:val="0"/>
      <w:marBottom w:val="0"/>
      <w:divBdr>
        <w:top w:val="none" w:sz="0" w:space="0" w:color="auto"/>
        <w:left w:val="none" w:sz="0" w:space="0" w:color="auto"/>
        <w:bottom w:val="none" w:sz="0" w:space="0" w:color="auto"/>
        <w:right w:val="none" w:sz="0" w:space="0" w:color="auto"/>
      </w:divBdr>
    </w:div>
    <w:div w:id="38633236">
      <w:bodyDiv w:val="1"/>
      <w:marLeft w:val="0"/>
      <w:marRight w:val="0"/>
      <w:marTop w:val="0"/>
      <w:marBottom w:val="0"/>
      <w:divBdr>
        <w:top w:val="none" w:sz="0" w:space="0" w:color="auto"/>
        <w:left w:val="none" w:sz="0" w:space="0" w:color="auto"/>
        <w:bottom w:val="none" w:sz="0" w:space="0" w:color="auto"/>
        <w:right w:val="none" w:sz="0" w:space="0" w:color="auto"/>
      </w:divBdr>
    </w:div>
    <w:div w:id="57901055">
      <w:bodyDiv w:val="1"/>
      <w:marLeft w:val="0"/>
      <w:marRight w:val="0"/>
      <w:marTop w:val="0"/>
      <w:marBottom w:val="0"/>
      <w:divBdr>
        <w:top w:val="none" w:sz="0" w:space="0" w:color="auto"/>
        <w:left w:val="none" w:sz="0" w:space="0" w:color="auto"/>
        <w:bottom w:val="none" w:sz="0" w:space="0" w:color="auto"/>
        <w:right w:val="none" w:sz="0" w:space="0" w:color="auto"/>
      </w:divBdr>
    </w:div>
    <w:div w:id="66848671">
      <w:bodyDiv w:val="1"/>
      <w:marLeft w:val="0"/>
      <w:marRight w:val="0"/>
      <w:marTop w:val="0"/>
      <w:marBottom w:val="0"/>
      <w:divBdr>
        <w:top w:val="none" w:sz="0" w:space="0" w:color="auto"/>
        <w:left w:val="none" w:sz="0" w:space="0" w:color="auto"/>
        <w:bottom w:val="none" w:sz="0" w:space="0" w:color="auto"/>
        <w:right w:val="none" w:sz="0" w:space="0" w:color="auto"/>
      </w:divBdr>
      <w:divsChild>
        <w:div w:id="474033569">
          <w:marLeft w:val="0"/>
          <w:marRight w:val="0"/>
          <w:marTop w:val="0"/>
          <w:marBottom w:val="0"/>
          <w:divBdr>
            <w:top w:val="none" w:sz="0" w:space="0" w:color="auto"/>
            <w:left w:val="none" w:sz="0" w:space="0" w:color="auto"/>
            <w:bottom w:val="none" w:sz="0" w:space="0" w:color="auto"/>
            <w:right w:val="none" w:sz="0" w:space="0" w:color="auto"/>
          </w:divBdr>
          <w:divsChild>
            <w:div w:id="2082210940">
              <w:marLeft w:val="0"/>
              <w:marRight w:val="0"/>
              <w:marTop w:val="0"/>
              <w:marBottom w:val="0"/>
              <w:divBdr>
                <w:top w:val="none" w:sz="0" w:space="0" w:color="auto"/>
                <w:left w:val="none" w:sz="0" w:space="0" w:color="auto"/>
                <w:bottom w:val="none" w:sz="0" w:space="0" w:color="auto"/>
                <w:right w:val="none" w:sz="0" w:space="0" w:color="auto"/>
              </w:divBdr>
              <w:divsChild>
                <w:div w:id="249313157">
                  <w:marLeft w:val="0"/>
                  <w:marRight w:val="0"/>
                  <w:marTop w:val="0"/>
                  <w:marBottom w:val="0"/>
                  <w:divBdr>
                    <w:top w:val="none" w:sz="0" w:space="0" w:color="auto"/>
                    <w:left w:val="none" w:sz="0" w:space="0" w:color="auto"/>
                    <w:bottom w:val="none" w:sz="0" w:space="0" w:color="auto"/>
                    <w:right w:val="none" w:sz="0" w:space="0" w:color="auto"/>
                  </w:divBdr>
                  <w:divsChild>
                    <w:div w:id="821197803">
                      <w:marLeft w:val="0"/>
                      <w:marRight w:val="0"/>
                      <w:marTop w:val="0"/>
                      <w:marBottom w:val="0"/>
                      <w:divBdr>
                        <w:top w:val="none" w:sz="0" w:space="0" w:color="auto"/>
                        <w:left w:val="none" w:sz="0" w:space="0" w:color="auto"/>
                        <w:bottom w:val="none" w:sz="0" w:space="0" w:color="auto"/>
                        <w:right w:val="none" w:sz="0" w:space="0" w:color="auto"/>
                      </w:divBdr>
                      <w:divsChild>
                        <w:div w:id="1996302790">
                          <w:marLeft w:val="0"/>
                          <w:marRight w:val="0"/>
                          <w:marTop w:val="0"/>
                          <w:marBottom w:val="0"/>
                          <w:divBdr>
                            <w:top w:val="none" w:sz="0" w:space="0" w:color="auto"/>
                            <w:left w:val="none" w:sz="0" w:space="0" w:color="auto"/>
                            <w:bottom w:val="none" w:sz="0" w:space="0" w:color="auto"/>
                            <w:right w:val="none" w:sz="0" w:space="0" w:color="auto"/>
                          </w:divBdr>
                          <w:divsChild>
                            <w:div w:id="202251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08545">
      <w:bodyDiv w:val="1"/>
      <w:marLeft w:val="0"/>
      <w:marRight w:val="0"/>
      <w:marTop w:val="0"/>
      <w:marBottom w:val="0"/>
      <w:divBdr>
        <w:top w:val="none" w:sz="0" w:space="0" w:color="auto"/>
        <w:left w:val="none" w:sz="0" w:space="0" w:color="auto"/>
        <w:bottom w:val="none" w:sz="0" w:space="0" w:color="auto"/>
        <w:right w:val="none" w:sz="0" w:space="0" w:color="auto"/>
      </w:divBdr>
    </w:div>
    <w:div w:id="198668840">
      <w:bodyDiv w:val="1"/>
      <w:marLeft w:val="0"/>
      <w:marRight w:val="0"/>
      <w:marTop w:val="0"/>
      <w:marBottom w:val="0"/>
      <w:divBdr>
        <w:top w:val="none" w:sz="0" w:space="0" w:color="auto"/>
        <w:left w:val="none" w:sz="0" w:space="0" w:color="auto"/>
        <w:bottom w:val="none" w:sz="0" w:space="0" w:color="auto"/>
        <w:right w:val="none" w:sz="0" w:space="0" w:color="auto"/>
      </w:divBdr>
    </w:div>
    <w:div w:id="300158712">
      <w:bodyDiv w:val="1"/>
      <w:marLeft w:val="0"/>
      <w:marRight w:val="0"/>
      <w:marTop w:val="0"/>
      <w:marBottom w:val="0"/>
      <w:divBdr>
        <w:top w:val="none" w:sz="0" w:space="0" w:color="auto"/>
        <w:left w:val="none" w:sz="0" w:space="0" w:color="auto"/>
        <w:bottom w:val="none" w:sz="0" w:space="0" w:color="auto"/>
        <w:right w:val="none" w:sz="0" w:space="0" w:color="auto"/>
      </w:divBdr>
    </w:div>
    <w:div w:id="343291915">
      <w:bodyDiv w:val="1"/>
      <w:marLeft w:val="0"/>
      <w:marRight w:val="0"/>
      <w:marTop w:val="0"/>
      <w:marBottom w:val="0"/>
      <w:divBdr>
        <w:top w:val="none" w:sz="0" w:space="0" w:color="auto"/>
        <w:left w:val="none" w:sz="0" w:space="0" w:color="auto"/>
        <w:bottom w:val="none" w:sz="0" w:space="0" w:color="auto"/>
        <w:right w:val="none" w:sz="0" w:space="0" w:color="auto"/>
      </w:divBdr>
    </w:div>
    <w:div w:id="352077619">
      <w:bodyDiv w:val="1"/>
      <w:marLeft w:val="0"/>
      <w:marRight w:val="0"/>
      <w:marTop w:val="0"/>
      <w:marBottom w:val="0"/>
      <w:divBdr>
        <w:top w:val="none" w:sz="0" w:space="0" w:color="auto"/>
        <w:left w:val="none" w:sz="0" w:space="0" w:color="auto"/>
        <w:bottom w:val="none" w:sz="0" w:space="0" w:color="auto"/>
        <w:right w:val="none" w:sz="0" w:space="0" w:color="auto"/>
      </w:divBdr>
    </w:div>
    <w:div w:id="447817734">
      <w:bodyDiv w:val="1"/>
      <w:marLeft w:val="0"/>
      <w:marRight w:val="0"/>
      <w:marTop w:val="0"/>
      <w:marBottom w:val="0"/>
      <w:divBdr>
        <w:top w:val="none" w:sz="0" w:space="0" w:color="auto"/>
        <w:left w:val="none" w:sz="0" w:space="0" w:color="auto"/>
        <w:bottom w:val="none" w:sz="0" w:space="0" w:color="auto"/>
        <w:right w:val="none" w:sz="0" w:space="0" w:color="auto"/>
      </w:divBdr>
    </w:div>
    <w:div w:id="462160154">
      <w:bodyDiv w:val="1"/>
      <w:marLeft w:val="0"/>
      <w:marRight w:val="0"/>
      <w:marTop w:val="0"/>
      <w:marBottom w:val="0"/>
      <w:divBdr>
        <w:top w:val="none" w:sz="0" w:space="0" w:color="auto"/>
        <w:left w:val="none" w:sz="0" w:space="0" w:color="auto"/>
        <w:bottom w:val="none" w:sz="0" w:space="0" w:color="auto"/>
        <w:right w:val="none" w:sz="0" w:space="0" w:color="auto"/>
      </w:divBdr>
    </w:div>
    <w:div w:id="480537853">
      <w:bodyDiv w:val="1"/>
      <w:marLeft w:val="0"/>
      <w:marRight w:val="0"/>
      <w:marTop w:val="0"/>
      <w:marBottom w:val="0"/>
      <w:divBdr>
        <w:top w:val="none" w:sz="0" w:space="0" w:color="auto"/>
        <w:left w:val="none" w:sz="0" w:space="0" w:color="auto"/>
        <w:bottom w:val="none" w:sz="0" w:space="0" w:color="auto"/>
        <w:right w:val="none" w:sz="0" w:space="0" w:color="auto"/>
      </w:divBdr>
    </w:div>
    <w:div w:id="587233819">
      <w:bodyDiv w:val="1"/>
      <w:marLeft w:val="0"/>
      <w:marRight w:val="0"/>
      <w:marTop w:val="0"/>
      <w:marBottom w:val="0"/>
      <w:divBdr>
        <w:top w:val="none" w:sz="0" w:space="0" w:color="auto"/>
        <w:left w:val="none" w:sz="0" w:space="0" w:color="auto"/>
        <w:bottom w:val="none" w:sz="0" w:space="0" w:color="auto"/>
        <w:right w:val="none" w:sz="0" w:space="0" w:color="auto"/>
      </w:divBdr>
    </w:div>
    <w:div w:id="685641536">
      <w:bodyDiv w:val="1"/>
      <w:marLeft w:val="0"/>
      <w:marRight w:val="0"/>
      <w:marTop w:val="0"/>
      <w:marBottom w:val="0"/>
      <w:divBdr>
        <w:top w:val="none" w:sz="0" w:space="0" w:color="auto"/>
        <w:left w:val="none" w:sz="0" w:space="0" w:color="auto"/>
        <w:bottom w:val="none" w:sz="0" w:space="0" w:color="auto"/>
        <w:right w:val="none" w:sz="0" w:space="0" w:color="auto"/>
      </w:divBdr>
    </w:div>
    <w:div w:id="686250773">
      <w:bodyDiv w:val="1"/>
      <w:marLeft w:val="0"/>
      <w:marRight w:val="0"/>
      <w:marTop w:val="0"/>
      <w:marBottom w:val="0"/>
      <w:divBdr>
        <w:top w:val="none" w:sz="0" w:space="0" w:color="auto"/>
        <w:left w:val="none" w:sz="0" w:space="0" w:color="auto"/>
        <w:bottom w:val="none" w:sz="0" w:space="0" w:color="auto"/>
        <w:right w:val="none" w:sz="0" w:space="0" w:color="auto"/>
      </w:divBdr>
    </w:div>
    <w:div w:id="718552905">
      <w:bodyDiv w:val="1"/>
      <w:marLeft w:val="0"/>
      <w:marRight w:val="0"/>
      <w:marTop w:val="0"/>
      <w:marBottom w:val="0"/>
      <w:divBdr>
        <w:top w:val="none" w:sz="0" w:space="0" w:color="auto"/>
        <w:left w:val="none" w:sz="0" w:space="0" w:color="auto"/>
        <w:bottom w:val="none" w:sz="0" w:space="0" w:color="auto"/>
        <w:right w:val="none" w:sz="0" w:space="0" w:color="auto"/>
      </w:divBdr>
    </w:div>
    <w:div w:id="741415402">
      <w:bodyDiv w:val="1"/>
      <w:marLeft w:val="0"/>
      <w:marRight w:val="0"/>
      <w:marTop w:val="0"/>
      <w:marBottom w:val="0"/>
      <w:divBdr>
        <w:top w:val="none" w:sz="0" w:space="0" w:color="auto"/>
        <w:left w:val="none" w:sz="0" w:space="0" w:color="auto"/>
        <w:bottom w:val="none" w:sz="0" w:space="0" w:color="auto"/>
        <w:right w:val="none" w:sz="0" w:space="0" w:color="auto"/>
      </w:divBdr>
    </w:div>
    <w:div w:id="750153379">
      <w:bodyDiv w:val="1"/>
      <w:marLeft w:val="0"/>
      <w:marRight w:val="0"/>
      <w:marTop w:val="0"/>
      <w:marBottom w:val="0"/>
      <w:divBdr>
        <w:top w:val="none" w:sz="0" w:space="0" w:color="auto"/>
        <w:left w:val="none" w:sz="0" w:space="0" w:color="auto"/>
        <w:bottom w:val="none" w:sz="0" w:space="0" w:color="auto"/>
        <w:right w:val="none" w:sz="0" w:space="0" w:color="auto"/>
      </w:divBdr>
    </w:div>
    <w:div w:id="861673505">
      <w:bodyDiv w:val="1"/>
      <w:marLeft w:val="0"/>
      <w:marRight w:val="0"/>
      <w:marTop w:val="0"/>
      <w:marBottom w:val="0"/>
      <w:divBdr>
        <w:top w:val="none" w:sz="0" w:space="0" w:color="auto"/>
        <w:left w:val="none" w:sz="0" w:space="0" w:color="auto"/>
        <w:bottom w:val="none" w:sz="0" w:space="0" w:color="auto"/>
        <w:right w:val="none" w:sz="0" w:space="0" w:color="auto"/>
      </w:divBdr>
    </w:div>
    <w:div w:id="878206559">
      <w:bodyDiv w:val="1"/>
      <w:marLeft w:val="0"/>
      <w:marRight w:val="0"/>
      <w:marTop w:val="0"/>
      <w:marBottom w:val="0"/>
      <w:divBdr>
        <w:top w:val="none" w:sz="0" w:space="0" w:color="auto"/>
        <w:left w:val="none" w:sz="0" w:space="0" w:color="auto"/>
        <w:bottom w:val="none" w:sz="0" w:space="0" w:color="auto"/>
        <w:right w:val="none" w:sz="0" w:space="0" w:color="auto"/>
      </w:divBdr>
    </w:div>
    <w:div w:id="947859031">
      <w:bodyDiv w:val="1"/>
      <w:marLeft w:val="0"/>
      <w:marRight w:val="0"/>
      <w:marTop w:val="0"/>
      <w:marBottom w:val="0"/>
      <w:divBdr>
        <w:top w:val="none" w:sz="0" w:space="0" w:color="auto"/>
        <w:left w:val="none" w:sz="0" w:space="0" w:color="auto"/>
        <w:bottom w:val="none" w:sz="0" w:space="0" w:color="auto"/>
        <w:right w:val="none" w:sz="0" w:space="0" w:color="auto"/>
      </w:divBdr>
    </w:div>
    <w:div w:id="1019545445">
      <w:bodyDiv w:val="1"/>
      <w:marLeft w:val="0"/>
      <w:marRight w:val="0"/>
      <w:marTop w:val="0"/>
      <w:marBottom w:val="0"/>
      <w:divBdr>
        <w:top w:val="none" w:sz="0" w:space="0" w:color="auto"/>
        <w:left w:val="none" w:sz="0" w:space="0" w:color="auto"/>
        <w:bottom w:val="none" w:sz="0" w:space="0" w:color="auto"/>
        <w:right w:val="none" w:sz="0" w:space="0" w:color="auto"/>
      </w:divBdr>
    </w:div>
    <w:div w:id="1037437383">
      <w:bodyDiv w:val="1"/>
      <w:marLeft w:val="0"/>
      <w:marRight w:val="0"/>
      <w:marTop w:val="0"/>
      <w:marBottom w:val="0"/>
      <w:divBdr>
        <w:top w:val="none" w:sz="0" w:space="0" w:color="auto"/>
        <w:left w:val="none" w:sz="0" w:space="0" w:color="auto"/>
        <w:bottom w:val="none" w:sz="0" w:space="0" w:color="auto"/>
        <w:right w:val="none" w:sz="0" w:space="0" w:color="auto"/>
      </w:divBdr>
    </w:div>
    <w:div w:id="1162090016">
      <w:bodyDiv w:val="1"/>
      <w:marLeft w:val="0"/>
      <w:marRight w:val="0"/>
      <w:marTop w:val="0"/>
      <w:marBottom w:val="0"/>
      <w:divBdr>
        <w:top w:val="none" w:sz="0" w:space="0" w:color="auto"/>
        <w:left w:val="none" w:sz="0" w:space="0" w:color="auto"/>
        <w:bottom w:val="none" w:sz="0" w:space="0" w:color="auto"/>
        <w:right w:val="none" w:sz="0" w:space="0" w:color="auto"/>
      </w:divBdr>
    </w:div>
    <w:div w:id="1191257968">
      <w:bodyDiv w:val="1"/>
      <w:marLeft w:val="0"/>
      <w:marRight w:val="0"/>
      <w:marTop w:val="0"/>
      <w:marBottom w:val="0"/>
      <w:divBdr>
        <w:top w:val="none" w:sz="0" w:space="0" w:color="auto"/>
        <w:left w:val="none" w:sz="0" w:space="0" w:color="auto"/>
        <w:bottom w:val="none" w:sz="0" w:space="0" w:color="auto"/>
        <w:right w:val="none" w:sz="0" w:space="0" w:color="auto"/>
      </w:divBdr>
    </w:div>
    <w:div w:id="1324240062">
      <w:bodyDiv w:val="1"/>
      <w:marLeft w:val="0"/>
      <w:marRight w:val="0"/>
      <w:marTop w:val="0"/>
      <w:marBottom w:val="0"/>
      <w:divBdr>
        <w:top w:val="none" w:sz="0" w:space="0" w:color="auto"/>
        <w:left w:val="none" w:sz="0" w:space="0" w:color="auto"/>
        <w:bottom w:val="none" w:sz="0" w:space="0" w:color="auto"/>
        <w:right w:val="none" w:sz="0" w:space="0" w:color="auto"/>
      </w:divBdr>
    </w:div>
    <w:div w:id="1330477753">
      <w:bodyDiv w:val="1"/>
      <w:marLeft w:val="0"/>
      <w:marRight w:val="0"/>
      <w:marTop w:val="0"/>
      <w:marBottom w:val="0"/>
      <w:divBdr>
        <w:top w:val="none" w:sz="0" w:space="0" w:color="auto"/>
        <w:left w:val="none" w:sz="0" w:space="0" w:color="auto"/>
        <w:bottom w:val="none" w:sz="0" w:space="0" w:color="auto"/>
        <w:right w:val="none" w:sz="0" w:space="0" w:color="auto"/>
      </w:divBdr>
    </w:div>
    <w:div w:id="1369063122">
      <w:bodyDiv w:val="1"/>
      <w:marLeft w:val="0"/>
      <w:marRight w:val="0"/>
      <w:marTop w:val="0"/>
      <w:marBottom w:val="0"/>
      <w:divBdr>
        <w:top w:val="none" w:sz="0" w:space="0" w:color="auto"/>
        <w:left w:val="none" w:sz="0" w:space="0" w:color="auto"/>
        <w:bottom w:val="none" w:sz="0" w:space="0" w:color="auto"/>
        <w:right w:val="none" w:sz="0" w:space="0" w:color="auto"/>
      </w:divBdr>
    </w:div>
    <w:div w:id="1378822751">
      <w:bodyDiv w:val="1"/>
      <w:marLeft w:val="0"/>
      <w:marRight w:val="0"/>
      <w:marTop w:val="0"/>
      <w:marBottom w:val="0"/>
      <w:divBdr>
        <w:top w:val="none" w:sz="0" w:space="0" w:color="auto"/>
        <w:left w:val="none" w:sz="0" w:space="0" w:color="auto"/>
        <w:bottom w:val="none" w:sz="0" w:space="0" w:color="auto"/>
        <w:right w:val="none" w:sz="0" w:space="0" w:color="auto"/>
      </w:divBdr>
    </w:div>
    <w:div w:id="1421634200">
      <w:marLeft w:val="0"/>
      <w:marRight w:val="0"/>
      <w:marTop w:val="0"/>
      <w:marBottom w:val="0"/>
      <w:divBdr>
        <w:top w:val="none" w:sz="0" w:space="0" w:color="auto"/>
        <w:left w:val="none" w:sz="0" w:space="0" w:color="auto"/>
        <w:bottom w:val="none" w:sz="0" w:space="0" w:color="auto"/>
        <w:right w:val="none" w:sz="0" w:space="0" w:color="auto"/>
      </w:divBdr>
      <w:divsChild>
        <w:div w:id="1421634194">
          <w:marLeft w:val="0"/>
          <w:marRight w:val="0"/>
          <w:marTop w:val="0"/>
          <w:marBottom w:val="0"/>
          <w:divBdr>
            <w:top w:val="none" w:sz="0" w:space="0" w:color="auto"/>
            <w:left w:val="none" w:sz="0" w:space="0" w:color="auto"/>
            <w:bottom w:val="none" w:sz="0" w:space="0" w:color="auto"/>
            <w:right w:val="none" w:sz="0" w:space="0" w:color="auto"/>
          </w:divBdr>
          <w:divsChild>
            <w:div w:id="1421634197">
              <w:marLeft w:val="3030"/>
              <w:marRight w:val="225"/>
              <w:marTop w:val="0"/>
              <w:marBottom w:val="300"/>
              <w:divBdr>
                <w:top w:val="none" w:sz="0" w:space="0" w:color="auto"/>
                <w:left w:val="none" w:sz="0" w:space="0" w:color="auto"/>
                <w:bottom w:val="none" w:sz="0" w:space="0" w:color="auto"/>
                <w:right w:val="none" w:sz="0" w:space="0" w:color="auto"/>
              </w:divBdr>
              <w:divsChild>
                <w:div w:id="1421634195">
                  <w:marLeft w:val="0"/>
                  <w:marRight w:val="0"/>
                  <w:marTop w:val="0"/>
                  <w:marBottom w:val="0"/>
                  <w:divBdr>
                    <w:top w:val="none" w:sz="0" w:space="0" w:color="auto"/>
                    <w:left w:val="none" w:sz="0" w:space="0" w:color="auto"/>
                    <w:bottom w:val="none" w:sz="0" w:space="0" w:color="auto"/>
                    <w:right w:val="none" w:sz="0" w:space="0" w:color="auto"/>
                  </w:divBdr>
                  <w:divsChild>
                    <w:div w:id="1421634196">
                      <w:marLeft w:val="0"/>
                      <w:marRight w:val="0"/>
                      <w:marTop w:val="0"/>
                      <w:marBottom w:val="300"/>
                      <w:divBdr>
                        <w:top w:val="none" w:sz="0" w:space="0" w:color="auto"/>
                        <w:left w:val="none" w:sz="0" w:space="0" w:color="auto"/>
                        <w:bottom w:val="none" w:sz="0" w:space="0" w:color="auto"/>
                        <w:right w:val="none" w:sz="0" w:space="0" w:color="auto"/>
                      </w:divBdr>
                      <w:divsChild>
                        <w:div w:id="1421634199">
                          <w:marLeft w:val="0"/>
                          <w:marRight w:val="0"/>
                          <w:marTop w:val="0"/>
                          <w:marBottom w:val="0"/>
                          <w:divBdr>
                            <w:top w:val="none" w:sz="0" w:space="0" w:color="auto"/>
                            <w:left w:val="none" w:sz="0" w:space="0" w:color="auto"/>
                            <w:bottom w:val="none" w:sz="0" w:space="0" w:color="auto"/>
                            <w:right w:val="none" w:sz="0" w:space="0" w:color="auto"/>
                          </w:divBdr>
                          <w:divsChild>
                            <w:div w:id="142163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634201">
      <w:marLeft w:val="0"/>
      <w:marRight w:val="0"/>
      <w:marTop w:val="0"/>
      <w:marBottom w:val="0"/>
      <w:divBdr>
        <w:top w:val="none" w:sz="0" w:space="0" w:color="auto"/>
        <w:left w:val="none" w:sz="0" w:space="0" w:color="auto"/>
        <w:bottom w:val="none" w:sz="0" w:space="0" w:color="auto"/>
        <w:right w:val="none" w:sz="0" w:space="0" w:color="auto"/>
      </w:divBdr>
    </w:div>
    <w:div w:id="1421634202">
      <w:marLeft w:val="0"/>
      <w:marRight w:val="0"/>
      <w:marTop w:val="0"/>
      <w:marBottom w:val="0"/>
      <w:divBdr>
        <w:top w:val="none" w:sz="0" w:space="0" w:color="auto"/>
        <w:left w:val="none" w:sz="0" w:space="0" w:color="auto"/>
        <w:bottom w:val="none" w:sz="0" w:space="0" w:color="auto"/>
        <w:right w:val="none" w:sz="0" w:space="0" w:color="auto"/>
      </w:divBdr>
    </w:div>
    <w:div w:id="1423332907">
      <w:bodyDiv w:val="1"/>
      <w:marLeft w:val="0"/>
      <w:marRight w:val="0"/>
      <w:marTop w:val="0"/>
      <w:marBottom w:val="0"/>
      <w:divBdr>
        <w:top w:val="none" w:sz="0" w:space="0" w:color="auto"/>
        <w:left w:val="none" w:sz="0" w:space="0" w:color="auto"/>
        <w:bottom w:val="none" w:sz="0" w:space="0" w:color="auto"/>
        <w:right w:val="none" w:sz="0" w:space="0" w:color="auto"/>
      </w:divBdr>
    </w:div>
    <w:div w:id="1434207800">
      <w:bodyDiv w:val="1"/>
      <w:marLeft w:val="0"/>
      <w:marRight w:val="0"/>
      <w:marTop w:val="0"/>
      <w:marBottom w:val="0"/>
      <w:divBdr>
        <w:top w:val="none" w:sz="0" w:space="0" w:color="auto"/>
        <w:left w:val="none" w:sz="0" w:space="0" w:color="auto"/>
        <w:bottom w:val="none" w:sz="0" w:space="0" w:color="auto"/>
        <w:right w:val="none" w:sz="0" w:space="0" w:color="auto"/>
      </w:divBdr>
    </w:div>
    <w:div w:id="1539968690">
      <w:bodyDiv w:val="1"/>
      <w:marLeft w:val="0"/>
      <w:marRight w:val="0"/>
      <w:marTop w:val="0"/>
      <w:marBottom w:val="0"/>
      <w:divBdr>
        <w:top w:val="none" w:sz="0" w:space="0" w:color="auto"/>
        <w:left w:val="none" w:sz="0" w:space="0" w:color="auto"/>
        <w:bottom w:val="none" w:sz="0" w:space="0" w:color="auto"/>
        <w:right w:val="none" w:sz="0" w:space="0" w:color="auto"/>
      </w:divBdr>
    </w:div>
    <w:div w:id="1591425070">
      <w:bodyDiv w:val="1"/>
      <w:marLeft w:val="0"/>
      <w:marRight w:val="0"/>
      <w:marTop w:val="0"/>
      <w:marBottom w:val="0"/>
      <w:divBdr>
        <w:top w:val="none" w:sz="0" w:space="0" w:color="auto"/>
        <w:left w:val="none" w:sz="0" w:space="0" w:color="auto"/>
        <w:bottom w:val="none" w:sz="0" w:space="0" w:color="auto"/>
        <w:right w:val="none" w:sz="0" w:space="0" w:color="auto"/>
      </w:divBdr>
    </w:div>
    <w:div w:id="1652949083">
      <w:bodyDiv w:val="1"/>
      <w:marLeft w:val="0"/>
      <w:marRight w:val="0"/>
      <w:marTop w:val="0"/>
      <w:marBottom w:val="0"/>
      <w:divBdr>
        <w:top w:val="none" w:sz="0" w:space="0" w:color="auto"/>
        <w:left w:val="none" w:sz="0" w:space="0" w:color="auto"/>
        <w:bottom w:val="none" w:sz="0" w:space="0" w:color="auto"/>
        <w:right w:val="none" w:sz="0" w:space="0" w:color="auto"/>
      </w:divBdr>
    </w:div>
    <w:div w:id="1664813531">
      <w:bodyDiv w:val="1"/>
      <w:marLeft w:val="0"/>
      <w:marRight w:val="0"/>
      <w:marTop w:val="0"/>
      <w:marBottom w:val="0"/>
      <w:divBdr>
        <w:top w:val="none" w:sz="0" w:space="0" w:color="auto"/>
        <w:left w:val="none" w:sz="0" w:space="0" w:color="auto"/>
        <w:bottom w:val="none" w:sz="0" w:space="0" w:color="auto"/>
        <w:right w:val="none" w:sz="0" w:space="0" w:color="auto"/>
      </w:divBdr>
    </w:div>
    <w:div w:id="1678849479">
      <w:bodyDiv w:val="1"/>
      <w:marLeft w:val="0"/>
      <w:marRight w:val="0"/>
      <w:marTop w:val="0"/>
      <w:marBottom w:val="0"/>
      <w:divBdr>
        <w:top w:val="none" w:sz="0" w:space="0" w:color="auto"/>
        <w:left w:val="none" w:sz="0" w:space="0" w:color="auto"/>
        <w:bottom w:val="none" w:sz="0" w:space="0" w:color="auto"/>
        <w:right w:val="none" w:sz="0" w:space="0" w:color="auto"/>
      </w:divBdr>
    </w:div>
    <w:div w:id="1679232852">
      <w:bodyDiv w:val="1"/>
      <w:marLeft w:val="0"/>
      <w:marRight w:val="0"/>
      <w:marTop w:val="0"/>
      <w:marBottom w:val="0"/>
      <w:divBdr>
        <w:top w:val="none" w:sz="0" w:space="0" w:color="auto"/>
        <w:left w:val="none" w:sz="0" w:space="0" w:color="auto"/>
        <w:bottom w:val="none" w:sz="0" w:space="0" w:color="auto"/>
        <w:right w:val="none" w:sz="0" w:space="0" w:color="auto"/>
      </w:divBdr>
    </w:div>
    <w:div w:id="1886867399">
      <w:bodyDiv w:val="1"/>
      <w:marLeft w:val="0"/>
      <w:marRight w:val="0"/>
      <w:marTop w:val="0"/>
      <w:marBottom w:val="0"/>
      <w:divBdr>
        <w:top w:val="none" w:sz="0" w:space="0" w:color="auto"/>
        <w:left w:val="none" w:sz="0" w:space="0" w:color="auto"/>
        <w:bottom w:val="none" w:sz="0" w:space="0" w:color="auto"/>
        <w:right w:val="none" w:sz="0" w:space="0" w:color="auto"/>
      </w:divBdr>
    </w:div>
    <w:div w:id="1888836986">
      <w:bodyDiv w:val="1"/>
      <w:marLeft w:val="0"/>
      <w:marRight w:val="0"/>
      <w:marTop w:val="0"/>
      <w:marBottom w:val="0"/>
      <w:divBdr>
        <w:top w:val="none" w:sz="0" w:space="0" w:color="auto"/>
        <w:left w:val="none" w:sz="0" w:space="0" w:color="auto"/>
        <w:bottom w:val="none" w:sz="0" w:space="0" w:color="auto"/>
        <w:right w:val="none" w:sz="0" w:space="0" w:color="auto"/>
      </w:divBdr>
    </w:div>
    <w:div w:id="1896163971">
      <w:bodyDiv w:val="1"/>
      <w:marLeft w:val="0"/>
      <w:marRight w:val="0"/>
      <w:marTop w:val="0"/>
      <w:marBottom w:val="0"/>
      <w:divBdr>
        <w:top w:val="none" w:sz="0" w:space="0" w:color="auto"/>
        <w:left w:val="none" w:sz="0" w:space="0" w:color="auto"/>
        <w:bottom w:val="none" w:sz="0" w:space="0" w:color="auto"/>
        <w:right w:val="none" w:sz="0" w:space="0" w:color="auto"/>
      </w:divBdr>
    </w:div>
    <w:div w:id="1905918280">
      <w:bodyDiv w:val="1"/>
      <w:marLeft w:val="0"/>
      <w:marRight w:val="0"/>
      <w:marTop w:val="0"/>
      <w:marBottom w:val="0"/>
      <w:divBdr>
        <w:top w:val="none" w:sz="0" w:space="0" w:color="auto"/>
        <w:left w:val="none" w:sz="0" w:space="0" w:color="auto"/>
        <w:bottom w:val="none" w:sz="0" w:space="0" w:color="auto"/>
        <w:right w:val="none" w:sz="0" w:space="0" w:color="auto"/>
      </w:divBdr>
    </w:div>
    <w:div w:id="1992785675">
      <w:bodyDiv w:val="1"/>
      <w:marLeft w:val="0"/>
      <w:marRight w:val="0"/>
      <w:marTop w:val="0"/>
      <w:marBottom w:val="0"/>
      <w:divBdr>
        <w:top w:val="none" w:sz="0" w:space="0" w:color="auto"/>
        <w:left w:val="none" w:sz="0" w:space="0" w:color="auto"/>
        <w:bottom w:val="none" w:sz="0" w:space="0" w:color="auto"/>
        <w:right w:val="none" w:sz="0" w:space="0" w:color="auto"/>
      </w:divBdr>
    </w:div>
    <w:div w:id="200581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heshireandwarrington.com/growth-and-skills/growth-hu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business.gov.uk/support/business-ideas-planning-and-naming/testing-and-validating-your-business-idea/" TargetMode="External"/><Relationship Id="rId17" Type="http://schemas.openxmlformats.org/officeDocument/2006/relationships/hyperlink" Target="https://assets.publishing.service.gov.uk/government/uploads/system/uploads/attachment_data/file/990289/National_Procurement_Policy_Statement.pdf" TargetMode="External"/><Relationship Id="rId2" Type="http://schemas.openxmlformats.org/officeDocument/2006/relationships/customXml" Target="../customXml/item2.xml"/><Relationship Id="rId16" Type="http://schemas.openxmlformats.org/officeDocument/2006/relationships/hyperlink" Target="https://cheshireandwarrington.com/privacy-polic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media/695e3c022a4a53b73d51380f/our-plan-for-small-and-medium-sized-businesses.pdf" TargetMode="External"/><Relationship Id="rId5" Type="http://schemas.openxmlformats.org/officeDocument/2006/relationships/numbering" Target="numbering.xml"/><Relationship Id="rId15" Type="http://schemas.openxmlformats.org/officeDocument/2006/relationships/hyperlink" Target="mailto:tenders@cheshireandwarrington.co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cheshireandwarrington.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04E462CAB9404EAD25979CD29BC40D" ma:contentTypeVersion="18" ma:contentTypeDescription="Create a new document." ma:contentTypeScope="" ma:versionID="ecf1cf3f2e79d058fff047b77e3f52de">
  <xsd:schema xmlns:xsd="http://www.w3.org/2001/XMLSchema" xmlns:xs="http://www.w3.org/2001/XMLSchema" xmlns:p="http://schemas.microsoft.com/office/2006/metadata/properties" xmlns:ns2="7284f1b4-bf9f-43c3-aae3-2fc70c573f6d" xmlns:ns3="f53ee015-206f-4065-9629-8a7225282f07" targetNamespace="http://schemas.microsoft.com/office/2006/metadata/properties" ma:root="true" ma:fieldsID="12bbc4dc4cdfc3ab08f1fae255bd5b13" ns2:_="" ns3:_="">
    <xsd:import namespace="7284f1b4-bf9f-43c3-aae3-2fc70c573f6d"/>
    <xsd:import namespace="f53ee015-206f-4065-9629-8a7225282f0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84f1b4-bf9f-43c3-aae3-2fc70c573f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36c8a3b-38cc-47de-80e8-b1aec7cc1b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3ee015-206f-4065-9629-8a7225282f0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3785a45-9907-4c99-a67b-8fc527544e66}" ma:internalName="TaxCatchAll" ma:showField="CatchAllData" ma:web="f53ee015-206f-4065-9629-8a7225282f0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3ee015-206f-4065-9629-8a7225282f07" xsi:nil="true"/>
    <lcf76f155ced4ddcb4097134ff3c332f xmlns="7284f1b4-bf9f-43c3-aae3-2fc70c573f6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32808-E5C5-4079-991B-1E25E4BD4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84f1b4-bf9f-43c3-aae3-2fc70c573f6d"/>
    <ds:schemaRef ds:uri="f53ee015-206f-4065-9629-8a7225282f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9443DD-6E3C-4167-A771-5F0ECD4EE6CF}">
  <ds:schemaRefs>
    <ds:schemaRef ds:uri="http://schemas.microsoft.com/sharepoint/v3/contenttype/forms"/>
  </ds:schemaRefs>
</ds:datastoreItem>
</file>

<file path=customXml/itemProps3.xml><?xml version="1.0" encoding="utf-8"?>
<ds:datastoreItem xmlns:ds="http://schemas.openxmlformats.org/officeDocument/2006/customXml" ds:itemID="{43843B06-0464-4541-90FD-808D462F4E03}">
  <ds:schemaRefs>
    <ds:schemaRef ds:uri="http://schemas.microsoft.com/office/2006/metadata/properties"/>
    <ds:schemaRef ds:uri="http://schemas.microsoft.com/office/infopath/2007/PartnerControls"/>
    <ds:schemaRef ds:uri="f53ee015-206f-4065-9629-8a7225282f07"/>
    <ds:schemaRef ds:uri="7284f1b4-bf9f-43c3-aae3-2fc70c573f6d"/>
  </ds:schemaRefs>
</ds:datastoreItem>
</file>

<file path=customXml/itemProps4.xml><?xml version="1.0" encoding="utf-8"?>
<ds:datastoreItem xmlns:ds="http://schemas.openxmlformats.org/officeDocument/2006/customXml" ds:itemID="{30099A53-6484-45C4-B7FC-F437223D3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752</TotalTime>
  <Pages>1</Pages>
  <Words>6131</Words>
  <Characters>34953</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INVITATION TO TENDER</vt:lpstr>
    </vt:vector>
  </TitlesOfParts>
  <Company>TOSHIBA</Company>
  <LinksUpToDate>false</LinksUpToDate>
  <CharactersWithSpaces>41002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creator>keilah</dc:creator>
  <cp:lastModifiedBy>Paul Chapman</cp:lastModifiedBy>
  <cp:revision>35</cp:revision>
  <cp:lastPrinted>2026-06-30T11:03:00Z</cp:lastPrinted>
  <dcterms:created xsi:type="dcterms:W3CDTF">2022-03-01T21:42:00Z</dcterms:created>
  <dcterms:modified xsi:type="dcterms:W3CDTF">2026-06-30T11:03:00Z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0x0101005004E462CAB9404EAD25979CD29BC40D</vt:lpwstr>
  </property>
  <property fmtid="{D5CDD505-2E9C-101B-9397-08002B2CF9AE}" pid="3" name="Order">
    <vt:r8>23200</vt:r8>
  </property>
  <property fmtid="{D5CDD505-2E9C-101B-9397-08002B2CF9AE}" pid="4" name="MediaServiceImageTags">
    <vt:lpwstr/>
  </property>
</Properties>
</file>