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6030" w:rsidR="00E65654" w:rsidP="00DD776E" w:rsidRDefault="001B2A9A" w14:paraId="174B2A62" w14:textId="45A70DE4">
      <w:pPr>
        <w:pStyle w:val="BodyText"/>
        <w:ind w:firstLine="567"/>
        <w:jc w:val="center"/>
        <w:rPr>
          <w:rFonts w:ascii="Manrope3" w:hAnsi="Manrope3" w:cstheme="minorHAnsi"/>
          <w:sz w:val="22"/>
          <w:szCs w:val="22"/>
          <w:u w:val="none"/>
        </w:rPr>
      </w:pPr>
      <w:r w:rsidRPr="001B6030">
        <w:rPr>
          <w:rFonts w:ascii="Manrope3" w:hAnsi="Manrope3" w:cstheme="minorHAnsi"/>
          <w:sz w:val="22"/>
          <w:szCs w:val="22"/>
          <w:u w:val="none"/>
        </w:rPr>
        <w:t xml:space="preserve">                                                                                                                                                                                                                                                                                                                                                                                                                                                                                                                                                                                                                                                                                                                                                                                                                                                                                                                                                                                                                                                                                                                                                                                                                                           </w:t>
      </w:r>
    </w:p>
    <w:p w:rsidRPr="001B6030" w:rsidR="00E65654" w:rsidP="00DD776E" w:rsidRDefault="00E65654" w14:paraId="39A59E1C" w14:textId="77777777">
      <w:pPr>
        <w:pStyle w:val="BodyText"/>
        <w:ind w:firstLine="567"/>
        <w:jc w:val="center"/>
        <w:rPr>
          <w:rFonts w:ascii="Manrope3" w:hAnsi="Manrope3" w:cstheme="minorHAnsi"/>
          <w:sz w:val="22"/>
          <w:szCs w:val="22"/>
          <w:u w:val="none"/>
        </w:rPr>
      </w:pPr>
    </w:p>
    <w:p w:rsidRPr="001B6030" w:rsidR="00C62A47" w:rsidP="00C62A47" w:rsidRDefault="0076100F" w14:paraId="051B0A30" w14:textId="2955EC79">
      <w:pPr>
        <w:jc w:val="center"/>
        <w:rPr>
          <w:rFonts w:ascii="Manrope3" w:hAnsi="Manrope3" w:cstheme="minorHAnsi"/>
          <w:b/>
          <w:sz w:val="32"/>
          <w:szCs w:val="32"/>
        </w:rPr>
      </w:pPr>
      <w:r w:rsidRPr="001B6030">
        <w:rPr>
          <w:rFonts w:ascii="Manrope3" w:hAnsi="Manrope3" w:cstheme="minorHAnsi"/>
          <w:b/>
          <w:sz w:val="32"/>
          <w:szCs w:val="32"/>
        </w:rPr>
        <w:t xml:space="preserve">Enterprise </w:t>
      </w:r>
      <w:r w:rsidRPr="001B6030" w:rsidR="00C62A47">
        <w:rPr>
          <w:rFonts w:ascii="Manrope3" w:hAnsi="Manrope3" w:cstheme="minorHAnsi"/>
          <w:b/>
          <w:sz w:val="32"/>
          <w:szCs w:val="32"/>
        </w:rPr>
        <w:t xml:space="preserve">Cheshire and Warrington </w:t>
      </w:r>
      <w:r w:rsidRPr="001B6030" w:rsidR="00D56B17">
        <w:rPr>
          <w:rFonts w:ascii="Manrope3" w:hAnsi="Manrope3" w:cstheme="minorHAnsi"/>
          <w:b/>
          <w:sz w:val="32"/>
          <w:szCs w:val="32"/>
        </w:rPr>
        <w:t>(ECW)</w:t>
      </w:r>
    </w:p>
    <w:p w:rsidRPr="001B6030" w:rsidR="00E65654" w:rsidP="00DD776E" w:rsidRDefault="00E65654" w14:paraId="5FFA98E8" w14:textId="77777777">
      <w:pPr>
        <w:pStyle w:val="BodyText"/>
        <w:ind w:firstLine="567"/>
        <w:jc w:val="center"/>
        <w:rPr>
          <w:rFonts w:ascii="Manrope3" w:hAnsi="Manrope3" w:cstheme="minorHAnsi"/>
          <w:sz w:val="32"/>
          <w:szCs w:val="32"/>
          <w:u w:val="none"/>
        </w:rPr>
      </w:pPr>
    </w:p>
    <w:p w:rsidRPr="001B6030" w:rsidR="00E65654" w:rsidP="00DD776E" w:rsidRDefault="00E65654" w14:paraId="56FB64B2" w14:textId="77777777">
      <w:pPr>
        <w:pStyle w:val="BodyText"/>
        <w:ind w:firstLine="567"/>
        <w:jc w:val="center"/>
        <w:rPr>
          <w:rFonts w:ascii="Manrope3" w:hAnsi="Manrope3" w:cstheme="minorHAnsi"/>
          <w:sz w:val="32"/>
          <w:szCs w:val="32"/>
          <w:u w:val="none"/>
        </w:rPr>
      </w:pPr>
    </w:p>
    <w:p w:rsidRPr="001B6030" w:rsidR="00E65654" w:rsidP="00C62A47" w:rsidRDefault="00E65654" w14:paraId="0552D76F" w14:textId="77777777">
      <w:pPr>
        <w:jc w:val="center"/>
        <w:rPr>
          <w:rFonts w:ascii="Manrope3" w:hAnsi="Manrope3" w:cstheme="minorHAnsi"/>
          <w:b/>
          <w:sz w:val="32"/>
          <w:szCs w:val="32"/>
        </w:rPr>
      </w:pPr>
      <w:r w:rsidRPr="001B6030">
        <w:rPr>
          <w:rFonts w:ascii="Manrope3" w:hAnsi="Manrope3" w:cstheme="minorHAnsi"/>
          <w:b/>
          <w:sz w:val="32"/>
          <w:szCs w:val="32"/>
        </w:rPr>
        <w:t>INVITATION TO TENDER</w:t>
      </w:r>
    </w:p>
    <w:p w:rsidRPr="001B6030" w:rsidR="00E65654" w:rsidP="00C62A47" w:rsidRDefault="00E65654" w14:paraId="561F7DD6" w14:textId="77777777">
      <w:pPr>
        <w:jc w:val="center"/>
        <w:rPr>
          <w:rFonts w:ascii="Manrope3" w:hAnsi="Manrope3" w:cstheme="minorHAnsi"/>
          <w:b/>
          <w:sz w:val="32"/>
          <w:szCs w:val="32"/>
        </w:rPr>
      </w:pPr>
    </w:p>
    <w:p w:rsidRPr="001B6030" w:rsidR="00E65654" w:rsidP="00C62A47" w:rsidRDefault="00E65654" w14:paraId="112B63A5" w14:textId="77777777">
      <w:pPr>
        <w:jc w:val="center"/>
        <w:rPr>
          <w:rFonts w:ascii="Manrope3" w:hAnsi="Manrope3" w:cstheme="minorHAnsi"/>
          <w:b/>
          <w:sz w:val="32"/>
          <w:szCs w:val="32"/>
        </w:rPr>
      </w:pPr>
      <w:r w:rsidRPr="001B6030">
        <w:rPr>
          <w:rFonts w:ascii="Manrope3" w:hAnsi="Manrope3" w:cstheme="minorHAnsi"/>
          <w:b/>
          <w:sz w:val="32"/>
          <w:szCs w:val="32"/>
        </w:rPr>
        <w:t xml:space="preserve">FOR </w:t>
      </w:r>
    </w:p>
    <w:p w:rsidRPr="001B6030" w:rsidR="00E65654" w:rsidP="00DD776E" w:rsidRDefault="00E65654" w14:paraId="489A6FCE" w14:textId="09C9F38B">
      <w:pPr>
        <w:pStyle w:val="BodyText"/>
        <w:ind w:firstLine="567"/>
        <w:jc w:val="center"/>
        <w:rPr>
          <w:rFonts w:ascii="Manrope3" w:hAnsi="Manrope3" w:cstheme="minorHAnsi"/>
          <w:sz w:val="32"/>
          <w:szCs w:val="32"/>
          <w:u w:val="none"/>
        </w:rPr>
      </w:pPr>
    </w:p>
    <w:p w:rsidRPr="001B6030" w:rsidR="00E3620A" w:rsidP="00DD776E" w:rsidRDefault="00E3620A" w14:paraId="7F7CDA7C" w14:textId="77777777">
      <w:pPr>
        <w:pStyle w:val="BodyText"/>
        <w:ind w:firstLine="567"/>
        <w:jc w:val="center"/>
        <w:rPr>
          <w:rFonts w:ascii="Manrope3" w:hAnsi="Manrope3" w:cstheme="minorHAnsi"/>
          <w:sz w:val="32"/>
          <w:szCs w:val="32"/>
          <w:u w:val="none"/>
        </w:rPr>
      </w:pPr>
    </w:p>
    <w:p w:rsidRPr="001B6030" w:rsidR="0019422C" w:rsidP="0019422C" w:rsidRDefault="0019422C" w14:paraId="4A20EABE" w14:textId="77777777">
      <w:pPr>
        <w:jc w:val="center"/>
        <w:rPr>
          <w:rFonts w:ascii="Manrope3" w:hAnsi="Manrope3" w:cstheme="minorHAnsi"/>
          <w:b/>
          <w:sz w:val="32"/>
          <w:szCs w:val="32"/>
        </w:rPr>
      </w:pPr>
      <w:r w:rsidRPr="001B6030">
        <w:rPr>
          <w:rFonts w:ascii="Manrope3" w:hAnsi="Manrope3" w:cstheme="minorHAnsi"/>
          <w:b/>
          <w:sz w:val="32"/>
          <w:szCs w:val="32"/>
        </w:rPr>
        <w:t>Regional Clean Energy Skills Coordination and Action Planning</w:t>
      </w:r>
    </w:p>
    <w:p w:rsidRPr="001B6030" w:rsidR="00E65654" w:rsidP="00DD776E" w:rsidRDefault="00E65654" w14:paraId="1D256883" w14:textId="77777777">
      <w:pPr>
        <w:pStyle w:val="BodyText"/>
        <w:ind w:firstLine="567"/>
        <w:jc w:val="center"/>
        <w:rPr>
          <w:rFonts w:ascii="Manrope3" w:hAnsi="Manrope3" w:cstheme="minorHAnsi"/>
          <w:sz w:val="32"/>
          <w:szCs w:val="32"/>
          <w:u w:val="none"/>
        </w:rPr>
      </w:pPr>
    </w:p>
    <w:p w:rsidRPr="001B6030" w:rsidR="00E65654" w:rsidP="00DD776E" w:rsidRDefault="00E65654" w14:paraId="5E7B39D7" w14:textId="77777777">
      <w:pPr>
        <w:pStyle w:val="BodyText"/>
        <w:ind w:firstLine="567"/>
        <w:jc w:val="center"/>
        <w:rPr>
          <w:rFonts w:ascii="Manrope3" w:hAnsi="Manrope3" w:cstheme="minorHAnsi"/>
          <w:sz w:val="32"/>
          <w:szCs w:val="32"/>
          <w:u w:val="none"/>
        </w:rPr>
      </w:pPr>
    </w:p>
    <w:p w:rsidRPr="001B6030" w:rsidR="00E65654" w:rsidP="00DD776E" w:rsidRDefault="00E65654" w14:paraId="3866DE2C" w14:textId="77777777">
      <w:pPr>
        <w:pStyle w:val="BodyText"/>
        <w:ind w:firstLine="567"/>
        <w:jc w:val="center"/>
        <w:rPr>
          <w:rFonts w:ascii="Manrope3" w:hAnsi="Manrope3" w:cstheme="minorHAnsi"/>
          <w:sz w:val="32"/>
          <w:szCs w:val="32"/>
          <w:u w:val="none"/>
        </w:rPr>
      </w:pPr>
    </w:p>
    <w:p w:rsidRPr="001B6030" w:rsidR="00E65654" w:rsidP="00043211" w:rsidRDefault="00392FF9" w14:paraId="5D661B7E" w14:textId="0C250FF3">
      <w:pPr>
        <w:pStyle w:val="BodyText"/>
        <w:jc w:val="center"/>
        <w:rPr>
          <w:rFonts w:ascii="Manrope3" w:hAnsi="Manrope3" w:cstheme="minorHAnsi"/>
          <w:sz w:val="32"/>
          <w:szCs w:val="32"/>
          <w:u w:val="none"/>
        </w:rPr>
      </w:pPr>
      <w:r w:rsidRPr="001B6030">
        <w:rPr>
          <w:rFonts w:ascii="Manrope3" w:hAnsi="Manrope3" w:cstheme="minorHAnsi"/>
          <w:sz w:val="32"/>
          <w:szCs w:val="32"/>
          <w:u w:val="none"/>
        </w:rPr>
        <w:t>ECW</w:t>
      </w:r>
      <w:r w:rsidRPr="001B6030" w:rsidR="00E65654">
        <w:rPr>
          <w:rFonts w:ascii="Manrope3" w:hAnsi="Manrope3" w:cstheme="minorHAnsi"/>
          <w:sz w:val="32"/>
          <w:szCs w:val="32"/>
          <w:u w:val="none"/>
        </w:rPr>
        <w:t xml:space="preserve"> REF: </w:t>
      </w:r>
      <w:r w:rsidRPr="001B6030" w:rsidR="0019422C">
        <w:rPr>
          <w:rFonts w:ascii="Manrope3" w:hAnsi="Manrope3" w:cstheme="minorHAnsi"/>
          <w:sz w:val="32"/>
          <w:szCs w:val="32"/>
          <w:u w:val="none"/>
        </w:rPr>
        <w:t>NWNZH_CESC</w:t>
      </w:r>
    </w:p>
    <w:p w:rsidRPr="001B6030" w:rsidR="00E65654" w:rsidP="00043211" w:rsidRDefault="00E65654" w14:paraId="3139A4FD" w14:textId="77777777">
      <w:pPr>
        <w:pStyle w:val="BodyText"/>
        <w:jc w:val="center"/>
        <w:rPr>
          <w:rFonts w:ascii="Manrope3" w:hAnsi="Manrope3" w:cstheme="minorHAnsi"/>
          <w:sz w:val="32"/>
          <w:szCs w:val="32"/>
          <w:u w:val="none"/>
        </w:rPr>
      </w:pPr>
    </w:p>
    <w:p w:rsidRPr="001B6030" w:rsidR="00E65654" w:rsidP="00043211" w:rsidRDefault="00E65654" w14:paraId="51BE936B" w14:textId="77777777">
      <w:pPr>
        <w:pStyle w:val="BodyText"/>
        <w:jc w:val="center"/>
        <w:rPr>
          <w:rFonts w:ascii="Manrope3" w:hAnsi="Manrope3" w:cstheme="minorHAnsi"/>
          <w:sz w:val="32"/>
          <w:szCs w:val="32"/>
          <w:u w:val="none"/>
        </w:rPr>
      </w:pPr>
    </w:p>
    <w:p w:rsidRPr="001B6030" w:rsidR="00E65654" w:rsidP="00043211" w:rsidRDefault="00E65654" w14:paraId="172A5819" w14:textId="6718E849">
      <w:pPr>
        <w:pStyle w:val="BodyText"/>
        <w:jc w:val="center"/>
        <w:rPr>
          <w:rFonts w:ascii="Manrope3" w:hAnsi="Manrope3" w:cstheme="minorHAnsi"/>
          <w:sz w:val="32"/>
          <w:szCs w:val="32"/>
          <w:u w:val="none"/>
        </w:rPr>
      </w:pPr>
      <w:r w:rsidRPr="001B6030">
        <w:rPr>
          <w:rFonts w:ascii="Manrope3" w:hAnsi="Manrope3" w:cstheme="minorHAnsi"/>
          <w:sz w:val="32"/>
          <w:szCs w:val="32"/>
          <w:u w:val="none"/>
        </w:rPr>
        <w:t>Return Date of ITT:</w:t>
      </w:r>
      <w:r w:rsidRPr="001B6030" w:rsidR="00225AB0">
        <w:rPr>
          <w:rFonts w:ascii="Manrope3" w:hAnsi="Manrope3" w:cstheme="minorHAnsi"/>
          <w:sz w:val="32"/>
          <w:szCs w:val="32"/>
          <w:u w:val="none"/>
        </w:rPr>
        <w:t xml:space="preserve"> </w:t>
      </w:r>
      <w:r w:rsidRPr="001B6030" w:rsidR="007B6EA5">
        <w:rPr>
          <w:rFonts w:ascii="Manrope3" w:hAnsi="Manrope3" w:cstheme="minorHAnsi"/>
          <w:sz w:val="32"/>
          <w:szCs w:val="32"/>
          <w:u w:val="none"/>
        </w:rPr>
        <w:t>17</w:t>
      </w:r>
      <w:r w:rsidRPr="001B6030" w:rsidR="00112D00">
        <w:rPr>
          <w:rFonts w:ascii="Manrope3" w:hAnsi="Manrope3" w:cstheme="minorHAnsi"/>
          <w:sz w:val="32"/>
          <w:szCs w:val="32"/>
          <w:u w:val="none"/>
        </w:rPr>
        <w:t xml:space="preserve">:00, </w:t>
      </w:r>
      <w:r w:rsidRPr="001B6030" w:rsidR="0019422C">
        <w:rPr>
          <w:rFonts w:ascii="Manrope3" w:hAnsi="Manrope3" w:cstheme="minorHAnsi"/>
          <w:sz w:val="32"/>
          <w:szCs w:val="32"/>
          <w:u w:val="none"/>
        </w:rPr>
        <w:t>2</w:t>
      </w:r>
      <w:r w:rsidR="00D90CCF">
        <w:rPr>
          <w:rFonts w:ascii="Manrope3" w:hAnsi="Manrope3" w:cstheme="minorHAnsi"/>
          <w:sz w:val="32"/>
          <w:szCs w:val="32"/>
          <w:u w:val="none"/>
        </w:rPr>
        <w:t>5</w:t>
      </w:r>
      <w:r w:rsidRPr="001B6030" w:rsidR="0019422C">
        <w:rPr>
          <w:rFonts w:ascii="Manrope3" w:hAnsi="Manrope3" w:cstheme="minorHAnsi"/>
          <w:sz w:val="32"/>
          <w:szCs w:val="32"/>
          <w:u w:val="none"/>
          <w:vertAlign w:val="superscript"/>
        </w:rPr>
        <w:t>th</w:t>
      </w:r>
      <w:r w:rsidRPr="001B6030" w:rsidR="0019422C">
        <w:rPr>
          <w:rFonts w:ascii="Manrope3" w:hAnsi="Manrope3" w:cstheme="minorHAnsi"/>
          <w:sz w:val="32"/>
          <w:szCs w:val="32"/>
          <w:u w:val="none"/>
        </w:rPr>
        <w:t xml:space="preserve"> August 2026</w:t>
      </w:r>
      <w:r w:rsidRPr="001B6030" w:rsidR="00112D00">
        <w:rPr>
          <w:rFonts w:ascii="Manrope3" w:hAnsi="Manrope3" w:cstheme="minorHAnsi"/>
          <w:sz w:val="32"/>
          <w:szCs w:val="32"/>
          <w:u w:val="none"/>
        </w:rPr>
        <w:t xml:space="preserve"> </w:t>
      </w:r>
    </w:p>
    <w:p w:rsidRPr="001B6030" w:rsidR="00E65654" w:rsidP="00043211" w:rsidRDefault="00E65654" w14:paraId="4E8283F5" w14:textId="77777777">
      <w:pPr>
        <w:pStyle w:val="BodyText"/>
        <w:jc w:val="center"/>
        <w:rPr>
          <w:rFonts w:ascii="Manrope3" w:hAnsi="Manrope3" w:cstheme="minorHAnsi"/>
          <w:sz w:val="32"/>
          <w:szCs w:val="32"/>
          <w:u w:val="none"/>
        </w:rPr>
      </w:pPr>
    </w:p>
    <w:p w:rsidRPr="001B6030" w:rsidR="00E65654" w:rsidP="00043211" w:rsidRDefault="00E65654" w14:paraId="000D35C9" w14:textId="77777777">
      <w:pPr>
        <w:pStyle w:val="BodyText"/>
        <w:jc w:val="center"/>
        <w:rPr>
          <w:rFonts w:ascii="Manrope3" w:hAnsi="Manrope3" w:cstheme="minorHAnsi"/>
          <w:sz w:val="22"/>
          <w:szCs w:val="22"/>
          <w:u w:val="none"/>
        </w:rPr>
      </w:pPr>
    </w:p>
    <w:p w:rsidRPr="001B6030" w:rsidR="0076100F" w:rsidP="00043211" w:rsidRDefault="0076100F" w14:paraId="6C0F1829" w14:textId="77777777">
      <w:pPr>
        <w:pStyle w:val="BodyText"/>
        <w:jc w:val="center"/>
        <w:rPr>
          <w:rFonts w:ascii="Manrope3" w:hAnsi="Manrope3" w:cstheme="minorHAnsi"/>
          <w:sz w:val="22"/>
          <w:szCs w:val="22"/>
          <w:u w:val="none"/>
        </w:rPr>
      </w:pPr>
    </w:p>
    <w:p w:rsidRPr="001B6030" w:rsidR="0076100F" w:rsidP="00043211" w:rsidRDefault="0076100F" w14:paraId="2ADE9362" w14:textId="77777777">
      <w:pPr>
        <w:pStyle w:val="BodyText"/>
        <w:jc w:val="center"/>
        <w:rPr>
          <w:rFonts w:ascii="Manrope3" w:hAnsi="Manrope3" w:cstheme="minorHAnsi"/>
          <w:sz w:val="22"/>
          <w:szCs w:val="22"/>
          <w:u w:val="none"/>
        </w:rPr>
      </w:pPr>
    </w:p>
    <w:p w:rsidRPr="001B6030" w:rsidR="0076100F" w:rsidP="00043211" w:rsidRDefault="0076100F" w14:paraId="2FF130ED" w14:textId="77777777">
      <w:pPr>
        <w:pStyle w:val="BodyText"/>
        <w:jc w:val="center"/>
        <w:rPr>
          <w:rFonts w:ascii="Manrope3" w:hAnsi="Manrope3" w:cstheme="minorHAnsi"/>
          <w:sz w:val="22"/>
          <w:szCs w:val="22"/>
          <w:u w:val="none"/>
        </w:rPr>
      </w:pPr>
    </w:p>
    <w:p w:rsidRPr="001B6030" w:rsidR="0076100F" w:rsidP="00043211" w:rsidRDefault="0076100F" w14:paraId="2CDB3352" w14:textId="77777777">
      <w:pPr>
        <w:pStyle w:val="BodyText"/>
        <w:jc w:val="center"/>
        <w:rPr>
          <w:rFonts w:ascii="Manrope3" w:hAnsi="Manrope3" w:cstheme="minorHAnsi"/>
          <w:sz w:val="22"/>
          <w:szCs w:val="22"/>
          <w:u w:val="none"/>
        </w:rPr>
      </w:pPr>
    </w:p>
    <w:p w:rsidRPr="001B6030" w:rsidR="00E65654" w:rsidP="00043211" w:rsidRDefault="00E65654" w14:paraId="15D50317" w14:textId="77777777">
      <w:pPr>
        <w:pStyle w:val="BodyText"/>
        <w:jc w:val="center"/>
        <w:rPr>
          <w:rFonts w:ascii="Manrope3" w:hAnsi="Manrope3" w:cstheme="minorHAnsi"/>
          <w:sz w:val="22"/>
          <w:szCs w:val="22"/>
          <w:u w:val="none"/>
        </w:rPr>
      </w:pPr>
    </w:p>
    <w:p w:rsidRPr="001B6030" w:rsidR="00E65654" w:rsidP="00043211" w:rsidRDefault="00E65654" w14:paraId="27E43D22" w14:textId="77777777">
      <w:pPr>
        <w:pStyle w:val="BodyText"/>
        <w:jc w:val="center"/>
        <w:rPr>
          <w:rFonts w:ascii="Manrope3" w:hAnsi="Manrope3" w:cstheme="minorHAnsi"/>
          <w:sz w:val="22"/>
          <w:szCs w:val="22"/>
        </w:rPr>
      </w:pPr>
    </w:p>
    <w:p w:rsidRPr="001B6030" w:rsidR="0076100F" w:rsidP="00043211" w:rsidRDefault="0076100F" w14:paraId="2542D894" w14:textId="77777777">
      <w:pPr>
        <w:pStyle w:val="BodyText"/>
        <w:jc w:val="center"/>
        <w:rPr>
          <w:rFonts w:ascii="Manrope3" w:hAnsi="Manrope3" w:cstheme="minorHAnsi"/>
          <w:sz w:val="22"/>
          <w:szCs w:val="22"/>
        </w:rPr>
      </w:pPr>
    </w:p>
    <w:p w:rsidRPr="001B6030" w:rsidR="00225AB0" w:rsidRDefault="00225AB0" w14:paraId="746F231E" w14:textId="09435686">
      <w:pPr>
        <w:rPr>
          <w:rFonts w:ascii="Manrope3" w:hAnsi="Manrope3" w:cstheme="minorHAnsi"/>
          <w:b/>
          <w:sz w:val="22"/>
          <w:szCs w:val="22"/>
          <w:u w:val="single"/>
          <w:lang w:eastAsia="en-US"/>
        </w:rPr>
      </w:pPr>
      <w:r w:rsidRPr="001B6030">
        <w:rPr>
          <w:rFonts w:ascii="Manrope3" w:hAnsi="Manrope3" w:cstheme="minorHAnsi"/>
          <w:sz w:val="22"/>
          <w:szCs w:val="22"/>
        </w:rPr>
        <w:br w:type="page"/>
      </w:r>
    </w:p>
    <w:p w:rsidRPr="001B6030" w:rsidR="00D56B17" w:rsidP="00043211" w:rsidRDefault="00D56B17" w14:paraId="775B0015" w14:textId="77777777">
      <w:pPr>
        <w:pStyle w:val="BodyText"/>
        <w:jc w:val="center"/>
        <w:rPr>
          <w:rFonts w:ascii="Manrope3" w:hAnsi="Manrope3" w:cstheme="minorHAnsi"/>
          <w:sz w:val="22"/>
          <w:szCs w:val="22"/>
        </w:rPr>
      </w:pPr>
    </w:p>
    <w:sdt>
      <w:sdtPr>
        <w:rPr>
          <w:rFonts w:ascii="Times New Roman" w:hAnsi="Times New Roman" w:eastAsia="Times New Roman" w:cs="Times New Roman"/>
          <w:sz w:val="24"/>
          <w:szCs w:val="24"/>
          <w:u w:val="none"/>
          <w:lang w:val="en-GB" w:eastAsia="en-GB"/>
        </w:rPr>
        <w:id w:val="1350218304"/>
        <w:docPartObj>
          <w:docPartGallery w:val="Table of Contents"/>
          <w:docPartUnique/>
        </w:docPartObj>
      </w:sdtPr>
      <w:sdtEndPr>
        <w:rPr>
          <w:rFonts w:ascii="Times New Roman" w:hAnsi="Times New Roman" w:eastAsia="Times New Roman" w:cs="Times New Roman"/>
          <w:sz w:val="24"/>
          <w:szCs w:val="24"/>
          <w:u w:val="none"/>
          <w:lang w:val="en-GB" w:eastAsia="en-GB"/>
        </w:rPr>
      </w:sdtEndPr>
      <w:sdtContent>
        <w:p w:rsidRPr="001B6030" w:rsidR="008D0EB6" w:rsidP="006C07F2" w:rsidRDefault="008D0EB6" w14:paraId="25A38B76" w14:textId="23C9104B">
          <w:pPr>
            <w:pStyle w:val="TOCHeading"/>
          </w:pPr>
          <w:r w:rsidRPr="001B6030">
            <w:t>Contents</w:t>
          </w:r>
        </w:p>
        <w:p w:rsidR="00C12140" w:rsidRDefault="008D0EB6" w14:paraId="3DCD02E7" w14:textId="566DB69D">
          <w:pPr>
            <w:pStyle w:val="TOC1"/>
            <w:tabs>
              <w:tab w:val="right" w:leader="dot" w:pos="9016"/>
            </w:tabs>
            <w:rPr>
              <w:rFonts w:asciiTheme="minorHAnsi" w:hAnsiTheme="minorHAnsi" w:eastAsiaTheme="minorEastAsia" w:cstheme="minorBidi"/>
              <w:noProof/>
              <w:kern w:val="2"/>
              <w14:ligatures w14:val="standardContextual"/>
            </w:rPr>
          </w:pPr>
          <w:r w:rsidRPr="001B6030">
            <w:rPr>
              <w:rFonts w:ascii="Manrope3" w:hAnsi="Manrope3" w:cstheme="minorHAnsi"/>
            </w:rPr>
            <w:fldChar w:fldCharType="begin"/>
          </w:r>
          <w:r w:rsidRPr="001B6030">
            <w:rPr>
              <w:rFonts w:ascii="Manrope3" w:hAnsi="Manrope3" w:cstheme="minorHAnsi"/>
            </w:rPr>
            <w:instrText>TOC \o "1-3" \h \z \u</w:instrText>
          </w:r>
          <w:r w:rsidRPr="001B6030">
            <w:rPr>
              <w:rFonts w:ascii="Manrope3" w:hAnsi="Manrope3" w:cstheme="minorHAnsi"/>
            </w:rPr>
            <w:fldChar w:fldCharType="separate"/>
          </w:r>
          <w:hyperlink w:history="1" w:anchor="_Toc236296700">
            <w:r w:rsidRPr="00E22043" w:rsidR="00C12140">
              <w:rPr>
                <w:rStyle w:val="Hyperlink"/>
                <w:noProof/>
              </w:rPr>
              <w:t>SECTION 1 – The ECW Profile</w:t>
            </w:r>
            <w:r w:rsidR="00C12140">
              <w:rPr>
                <w:noProof/>
                <w:webHidden/>
              </w:rPr>
              <w:tab/>
            </w:r>
            <w:r w:rsidR="00C12140">
              <w:rPr>
                <w:noProof/>
                <w:webHidden/>
              </w:rPr>
              <w:fldChar w:fldCharType="begin"/>
            </w:r>
            <w:r w:rsidR="00C12140">
              <w:rPr>
                <w:noProof/>
                <w:webHidden/>
              </w:rPr>
              <w:instrText xml:space="preserve"> PAGEREF _Toc236296700 \h </w:instrText>
            </w:r>
            <w:r w:rsidR="00C12140">
              <w:rPr>
                <w:noProof/>
                <w:webHidden/>
              </w:rPr>
            </w:r>
            <w:r w:rsidR="00C12140">
              <w:rPr>
                <w:noProof/>
                <w:webHidden/>
              </w:rPr>
              <w:fldChar w:fldCharType="separate"/>
            </w:r>
            <w:r w:rsidR="00C12140">
              <w:rPr>
                <w:noProof/>
                <w:webHidden/>
              </w:rPr>
              <w:t>3</w:t>
            </w:r>
            <w:r w:rsidR="00C12140">
              <w:rPr>
                <w:noProof/>
                <w:webHidden/>
              </w:rPr>
              <w:fldChar w:fldCharType="end"/>
            </w:r>
          </w:hyperlink>
        </w:p>
        <w:p w:rsidR="00C12140" w:rsidRDefault="00C12140" w14:paraId="7CF53B6B" w14:textId="0415BE51">
          <w:pPr>
            <w:pStyle w:val="TOC1"/>
            <w:tabs>
              <w:tab w:val="right" w:leader="dot" w:pos="9016"/>
            </w:tabs>
            <w:rPr>
              <w:rFonts w:asciiTheme="minorHAnsi" w:hAnsiTheme="minorHAnsi" w:eastAsiaTheme="minorEastAsia" w:cstheme="minorBidi"/>
              <w:noProof/>
              <w:kern w:val="2"/>
              <w14:ligatures w14:val="standardContextual"/>
            </w:rPr>
          </w:pPr>
          <w:hyperlink w:history="1" w:anchor="_Toc236296701">
            <w:r w:rsidRPr="00E22043">
              <w:rPr>
                <w:rStyle w:val="Hyperlink"/>
                <w:noProof/>
              </w:rPr>
              <w:t>SECTION 2 – Scope of Procurement</w:t>
            </w:r>
            <w:r>
              <w:rPr>
                <w:noProof/>
                <w:webHidden/>
              </w:rPr>
              <w:tab/>
            </w:r>
            <w:r>
              <w:rPr>
                <w:noProof/>
                <w:webHidden/>
              </w:rPr>
              <w:fldChar w:fldCharType="begin"/>
            </w:r>
            <w:r>
              <w:rPr>
                <w:noProof/>
                <w:webHidden/>
              </w:rPr>
              <w:instrText xml:space="preserve"> PAGEREF _Toc236296701 \h </w:instrText>
            </w:r>
            <w:r>
              <w:rPr>
                <w:noProof/>
                <w:webHidden/>
              </w:rPr>
            </w:r>
            <w:r>
              <w:rPr>
                <w:noProof/>
                <w:webHidden/>
              </w:rPr>
              <w:fldChar w:fldCharType="separate"/>
            </w:r>
            <w:r>
              <w:rPr>
                <w:noProof/>
                <w:webHidden/>
              </w:rPr>
              <w:t>3</w:t>
            </w:r>
            <w:r>
              <w:rPr>
                <w:noProof/>
                <w:webHidden/>
              </w:rPr>
              <w:fldChar w:fldCharType="end"/>
            </w:r>
          </w:hyperlink>
        </w:p>
        <w:p w:rsidR="00C12140" w:rsidRDefault="00C12140" w14:paraId="66F58077" w14:textId="27BBB6CE">
          <w:pPr>
            <w:pStyle w:val="TOC1"/>
            <w:tabs>
              <w:tab w:val="right" w:leader="dot" w:pos="9016"/>
            </w:tabs>
            <w:rPr>
              <w:rFonts w:asciiTheme="minorHAnsi" w:hAnsiTheme="minorHAnsi" w:eastAsiaTheme="minorEastAsia" w:cstheme="minorBidi"/>
              <w:noProof/>
              <w:kern w:val="2"/>
              <w14:ligatures w14:val="standardContextual"/>
            </w:rPr>
          </w:pPr>
          <w:hyperlink w:history="1" w:anchor="_Toc236296702">
            <w:r w:rsidRPr="00E22043">
              <w:rPr>
                <w:rStyle w:val="Hyperlink"/>
                <w:noProof/>
              </w:rPr>
              <w:t>SECTION 4 – Award Criteria</w:t>
            </w:r>
            <w:r>
              <w:rPr>
                <w:noProof/>
                <w:webHidden/>
              </w:rPr>
              <w:tab/>
            </w:r>
            <w:r>
              <w:rPr>
                <w:noProof/>
                <w:webHidden/>
              </w:rPr>
              <w:fldChar w:fldCharType="begin"/>
            </w:r>
            <w:r>
              <w:rPr>
                <w:noProof/>
                <w:webHidden/>
              </w:rPr>
              <w:instrText xml:space="preserve"> PAGEREF _Toc236296702 \h </w:instrText>
            </w:r>
            <w:r>
              <w:rPr>
                <w:noProof/>
                <w:webHidden/>
              </w:rPr>
            </w:r>
            <w:r>
              <w:rPr>
                <w:noProof/>
                <w:webHidden/>
              </w:rPr>
              <w:fldChar w:fldCharType="separate"/>
            </w:r>
            <w:r>
              <w:rPr>
                <w:noProof/>
                <w:webHidden/>
              </w:rPr>
              <w:t>9</w:t>
            </w:r>
            <w:r>
              <w:rPr>
                <w:noProof/>
                <w:webHidden/>
              </w:rPr>
              <w:fldChar w:fldCharType="end"/>
            </w:r>
          </w:hyperlink>
        </w:p>
        <w:p w:rsidR="00C12140" w:rsidRDefault="00C12140" w14:paraId="734E3429" w14:textId="092C9B9E">
          <w:pPr>
            <w:pStyle w:val="TOC1"/>
            <w:tabs>
              <w:tab w:val="right" w:leader="dot" w:pos="9016"/>
            </w:tabs>
            <w:rPr>
              <w:rFonts w:asciiTheme="minorHAnsi" w:hAnsiTheme="minorHAnsi" w:eastAsiaTheme="minorEastAsia" w:cstheme="minorBidi"/>
              <w:noProof/>
              <w:kern w:val="2"/>
              <w14:ligatures w14:val="standardContextual"/>
            </w:rPr>
          </w:pPr>
          <w:hyperlink w:history="1" w:anchor="_Toc236296703">
            <w:r w:rsidRPr="00E22043">
              <w:rPr>
                <w:rStyle w:val="Hyperlink"/>
                <w:noProof/>
              </w:rPr>
              <w:t>SECTION 5 – Submission requirements and timetable</w:t>
            </w:r>
            <w:r>
              <w:rPr>
                <w:noProof/>
                <w:webHidden/>
              </w:rPr>
              <w:tab/>
            </w:r>
            <w:r>
              <w:rPr>
                <w:noProof/>
                <w:webHidden/>
              </w:rPr>
              <w:fldChar w:fldCharType="begin"/>
            </w:r>
            <w:r>
              <w:rPr>
                <w:noProof/>
                <w:webHidden/>
              </w:rPr>
              <w:instrText xml:space="preserve"> PAGEREF _Toc236296703 \h </w:instrText>
            </w:r>
            <w:r>
              <w:rPr>
                <w:noProof/>
                <w:webHidden/>
              </w:rPr>
            </w:r>
            <w:r>
              <w:rPr>
                <w:noProof/>
                <w:webHidden/>
              </w:rPr>
              <w:fldChar w:fldCharType="separate"/>
            </w:r>
            <w:r>
              <w:rPr>
                <w:noProof/>
                <w:webHidden/>
              </w:rPr>
              <w:t>12</w:t>
            </w:r>
            <w:r>
              <w:rPr>
                <w:noProof/>
                <w:webHidden/>
              </w:rPr>
              <w:fldChar w:fldCharType="end"/>
            </w:r>
          </w:hyperlink>
        </w:p>
        <w:p w:rsidR="00C12140" w:rsidRDefault="00C12140" w14:paraId="1A340E6B" w14:textId="2675C666">
          <w:pPr>
            <w:pStyle w:val="TOC1"/>
            <w:tabs>
              <w:tab w:val="right" w:leader="dot" w:pos="9016"/>
            </w:tabs>
            <w:rPr>
              <w:rFonts w:asciiTheme="minorHAnsi" w:hAnsiTheme="minorHAnsi" w:eastAsiaTheme="minorEastAsia" w:cstheme="minorBidi"/>
              <w:noProof/>
              <w:kern w:val="2"/>
              <w14:ligatures w14:val="standardContextual"/>
            </w:rPr>
          </w:pPr>
          <w:hyperlink w:history="1" w:anchor="_Toc236296704">
            <w:r w:rsidRPr="00E22043">
              <w:rPr>
                <w:rStyle w:val="Hyperlink"/>
                <w:noProof/>
              </w:rPr>
              <w:t>SECTION 6 – Terms and conditions of tender submissions</w:t>
            </w:r>
            <w:r>
              <w:rPr>
                <w:noProof/>
                <w:webHidden/>
              </w:rPr>
              <w:tab/>
            </w:r>
            <w:r>
              <w:rPr>
                <w:noProof/>
                <w:webHidden/>
              </w:rPr>
              <w:fldChar w:fldCharType="begin"/>
            </w:r>
            <w:r>
              <w:rPr>
                <w:noProof/>
                <w:webHidden/>
              </w:rPr>
              <w:instrText xml:space="preserve"> PAGEREF _Toc236296704 \h </w:instrText>
            </w:r>
            <w:r>
              <w:rPr>
                <w:noProof/>
                <w:webHidden/>
              </w:rPr>
            </w:r>
            <w:r>
              <w:rPr>
                <w:noProof/>
                <w:webHidden/>
              </w:rPr>
              <w:fldChar w:fldCharType="separate"/>
            </w:r>
            <w:r>
              <w:rPr>
                <w:noProof/>
                <w:webHidden/>
              </w:rPr>
              <w:t>14</w:t>
            </w:r>
            <w:r>
              <w:rPr>
                <w:noProof/>
                <w:webHidden/>
              </w:rPr>
              <w:fldChar w:fldCharType="end"/>
            </w:r>
          </w:hyperlink>
        </w:p>
        <w:p w:rsidR="00C12140" w:rsidRDefault="00C12140" w14:paraId="5A19ECB8" w14:textId="010B9384">
          <w:pPr>
            <w:pStyle w:val="TOC1"/>
            <w:tabs>
              <w:tab w:val="right" w:leader="dot" w:pos="9016"/>
            </w:tabs>
            <w:rPr>
              <w:rFonts w:asciiTheme="minorHAnsi" w:hAnsiTheme="minorHAnsi" w:eastAsiaTheme="minorEastAsia" w:cstheme="minorBidi"/>
              <w:noProof/>
              <w:kern w:val="2"/>
              <w14:ligatures w14:val="standardContextual"/>
            </w:rPr>
          </w:pPr>
          <w:hyperlink w:history="1" w:anchor="_Toc236296705">
            <w:r w:rsidRPr="00E22043">
              <w:rPr>
                <w:rStyle w:val="Hyperlink"/>
                <w:noProof/>
              </w:rPr>
              <w:t>Appendix 1 - Form Of Tender – To Be Completed And Returned</w:t>
            </w:r>
            <w:r>
              <w:rPr>
                <w:noProof/>
                <w:webHidden/>
              </w:rPr>
              <w:tab/>
            </w:r>
            <w:r>
              <w:rPr>
                <w:noProof/>
                <w:webHidden/>
              </w:rPr>
              <w:fldChar w:fldCharType="begin"/>
            </w:r>
            <w:r>
              <w:rPr>
                <w:noProof/>
                <w:webHidden/>
              </w:rPr>
              <w:instrText xml:space="preserve"> PAGEREF _Toc236296705 \h </w:instrText>
            </w:r>
            <w:r>
              <w:rPr>
                <w:noProof/>
                <w:webHidden/>
              </w:rPr>
            </w:r>
            <w:r>
              <w:rPr>
                <w:noProof/>
                <w:webHidden/>
              </w:rPr>
              <w:fldChar w:fldCharType="separate"/>
            </w:r>
            <w:r>
              <w:rPr>
                <w:noProof/>
                <w:webHidden/>
              </w:rPr>
              <w:t>16</w:t>
            </w:r>
            <w:r>
              <w:rPr>
                <w:noProof/>
                <w:webHidden/>
              </w:rPr>
              <w:fldChar w:fldCharType="end"/>
            </w:r>
          </w:hyperlink>
        </w:p>
        <w:p w:rsidR="00C12140" w:rsidRDefault="00C12140" w14:paraId="2F9B447C" w14:textId="500EE70F">
          <w:pPr>
            <w:pStyle w:val="TOC1"/>
            <w:tabs>
              <w:tab w:val="right" w:leader="dot" w:pos="9016"/>
            </w:tabs>
            <w:rPr>
              <w:rFonts w:asciiTheme="minorHAnsi" w:hAnsiTheme="minorHAnsi" w:eastAsiaTheme="minorEastAsia" w:cstheme="minorBidi"/>
              <w:noProof/>
              <w:kern w:val="2"/>
              <w14:ligatures w14:val="standardContextual"/>
            </w:rPr>
          </w:pPr>
          <w:hyperlink w:history="1" w:anchor="_Toc236296706">
            <w:r w:rsidRPr="00E22043">
              <w:rPr>
                <w:rStyle w:val="Hyperlink"/>
                <w:noProof/>
              </w:rPr>
              <w:t>Appendix 2 – Price Schedule – To Be Completed And Returned</w:t>
            </w:r>
            <w:r>
              <w:rPr>
                <w:noProof/>
                <w:webHidden/>
              </w:rPr>
              <w:tab/>
            </w:r>
            <w:r>
              <w:rPr>
                <w:noProof/>
                <w:webHidden/>
              </w:rPr>
              <w:fldChar w:fldCharType="begin"/>
            </w:r>
            <w:r>
              <w:rPr>
                <w:noProof/>
                <w:webHidden/>
              </w:rPr>
              <w:instrText xml:space="preserve"> PAGEREF _Toc236296706 \h </w:instrText>
            </w:r>
            <w:r>
              <w:rPr>
                <w:noProof/>
                <w:webHidden/>
              </w:rPr>
            </w:r>
            <w:r>
              <w:rPr>
                <w:noProof/>
                <w:webHidden/>
              </w:rPr>
              <w:fldChar w:fldCharType="separate"/>
            </w:r>
            <w:r>
              <w:rPr>
                <w:noProof/>
                <w:webHidden/>
              </w:rPr>
              <w:t>18</w:t>
            </w:r>
            <w:r>
              <w:rPr>
                <w:noProof/>
                <w:webHidden/>
              </w:rPr>
              <w:fldChar w:fldCharType="end"/>
            </w:r>
          </w:hyperlink>
        </w:p>
        <w:p w:rsidR="00C12140" w:rsidRDefault="00C12140" w14:paraId="729F0343" w14:textId="64C8B296">
          <w:pPr>
            <w:pStyle w:val="TOC1"/>
            <w:tabs>
              <w:tab w:val="right" w:leader="dot" w:pos="9016"/>
            </w:tabs>
            <w:rPr>
              <w:rFonts w:asciiTheme="minorHAnsi" w:hAnsiTheme="minorHAnsi" w:eastAsiaTheme="minorEastAsia" w:cstheme="minorBidi"/>
              <w:noProof/>
              <w:kern w:val="2"/>
              <w14:ligatures w14:val="standardContextual"/>
            </w:rPr>
          </w:pPr>
          <w:hyperlink w:history="1" w:anchor="_Toc236296707">
            <w:r w:rsidRPr="00E22043">
              <w:rPr>
                <w:rStyle w:val="Hyperlink"/>
                <w:noProof/>
              </w:rPr>
              <w:t>APPENDIX 3 - SUPPLIER TECHNICAL QUESTIONS &amp; ANSWER SHEET – TO BE COMPLETED AND RETURNED</w:t>
            </w:r>
            <w:r>
              <w:rPr>
                <w:noProof/>
                <w:webHidden/>
              </w:rPr>
              <w:tab/>
            </w:r>
            <w:r>
              <w:rPr>
                <w:noProof/>
                <w:webHidden/>
              </w:rPr>
              <w:fldChar w:fldCharType="begin"/>
            </w:r>
            <w:r>
              <w:rPr>
                <w:noProof/>
                <w:webHidden/>
              </w:rPr>
              <w:instrText xml:space="preserve"> PAGEREF _Toc236296707 \h </w:instrText>
            </w:r>
            <w:r>
              <w:rPr>
                <w:noProof/>
                <w:webHidden/>
              </w:rPr>
            </w:r>
            <w:r>
              <w:rPr>
                <w:noProof/>
                <w:webHidden/>
              </w:rPr>
              <w:fldChar w:fldCharType="separate"/>
            </w:r>
            <w:r>
              <w:rPr>
                <w:noProof/>
                <w:webHidden/>
              </w:rPr>
              <w:t>19</w:t>
            </w:r>
            <w:r>
              <w:rPr>
                <w:noProof/>
                <w:webHidden/>
              </w:rPr>
              <w:fldChar w:fldCharType="end"/>
            </w:r>
          </w:hyperlink>
        </w:p>
        <w:p w:rsidRPr="001B6030" w:rsidR="008D0EB6" w:rsidP="7EF55184" w:rsidRDefault="008D0EB6" w14:paraId="3124C9D8" w14:textId="594D26B6">
          <w:pPr>
            <w:pStyle w:val="TOC1"/>
            <w:tabs>
              <w:tab w:val="right" w:leader="dot" w:pos="9015"/>
            </w:tabs>
            <w:rPr>
              <w:rFonts w:ascii="Manrope3" w:hAnsi="Manrope3" w:cstheme="minorHAnsi"/>
              <w:noProof/>
            </w:rPr>
          </w:pPr>
          <w:r w:rsidRPr="001B6030">
            <w:rPr>
              <w:rFonts w:ascii="Manrope3" w:hAnsi="Manrope3" w:cstheme="minorHAnsi"/>
            </w:rPr>
            <w:fldChar w:fldCharType="end"/>
          </w:r>
        </w:p>
      </w:sdtContent>
    </w:sdt>
    <w:p w:rsidRPr="001B6030" w:rsidR="008D0EB6" w:rsidRDefault="008D0EB6" w14:paraId="0E29E46B" w14:textId="57F45317">
      <w:pPr>
        <w:rPr>
          <w:rFonts w:ascii="Manrope3" w:hAnsi="Manrope3" w:cstheme="minorHAnsi"/>
        </w:rPr>
      </w:pPr>
    </w:p>
    <w:p w:rsidRPr="001B6030" w:rsidR="00E65654" w:rsidP="00B81D51" w:rsidRDefault="00E65654" w14:paraId="5542C554" w14:textId="65E1FEF3">
      <w:pPr>
        <w:rPr>
          <w:rFonts w:ascii="Manrope3" w:hAnsi="Manrope3" w:cstheme="minorHAnsi"/>
          <w:b/>
          <w:sz w:val="22"/>
          <w:szCs w:val="22"/>
        </w:rPr>
      </w:pPr>
    </w:p>
    <w:p w:rsidRPr="001B6030" w:rsidR="00DF6C80" w:rsidP="00DF6C80" w:rsidRDefault="00DF6C80" w14:paraId="1EDD6C52" w14:textId="77777777">
      <w:pPr>
        <w:pStyle w:val="BodyText"/>
        <w:ind w:firstLine="567"/>
        <w:jc w:val="left"/>
        <w:rPr>
          <w:rFonts w:ascii="Manrope3" w:hAnsi="Manrope3" w:cstheme="minorHAnsi"/>
          <w:b w:val="0"/>
          <w:sz w:val="22"/>
          <w:szCs w:val="22"/>
          <w:u w:val="none"/>
        </w:rPr>
      </w:pPr>
    </w:p>
    <w:p w:rsidRPr="001B6030" w:rsidR="00E65654" w:rsidP="00DF6C80" w:rsidRDefault="00E65654" w14:paraId="70BAAE81" w14:textId="77777777">
      <w:pPr>
        <w:pStyle w:val="BodyText"/>
        <w:ind w:firstLine="567"/>
        <w:jc w:val="left"/>
        <w:rPr>
          <w:rFonts w:ascii="Manrope3" w:hAnsi="Manrope3" w:cstheme="minorHAnsi"/>
          <w:sz w:val="22"/>
          <w:szCs w:val="22"/>
        </w:rPr>
      </w:pPr>
    </w:p>
    <w:p w:rsidRPr="001B6030" w:rsidR="00E65654" w:rsidP="008C3E67" w:rsidRDefault="00E65654" w14:paraId="0AFC91C2" w14:textId="352F1AC1">
      <w:pPr>
        <w:pStyle w:val="BodyText"/>
        <w:jc w:val="left"/>
        <w:rPr>
          <w:rFonts w:ascii="Manrope3" w:hAnsi="Manrope3" w:cstheme="minorHAnsi"/>
          <w:sz w:val="22"/>
          <w:szCs w:val="22"/>
          <w:u w:val="none"/>
        </w:rPr>
      </w:pPr>
      <w:r w:rsidRPr="001B6030">
        <w:rPr>
          <w:rFonts w:ascii="Manrope3" w:hAnsi="Manrope3" w:cstheme="minorHAnsi"/>
          <w:sz w:val="22"/>
          <w:szCs w:val="22"/>
          <w:u w:val="none"/>
        </w:rPr>
        <w:t xml:space="preserve">    </w:t>
      </w:r>
    </w:p>
    <w:p w:rsidRPr="001B6030" w:rsidR="00E65654" w:rsidP="005D26A9" w:rsidRDefault="00E65654" w14:paraId="167083E4" w14:textId="77777777">
      <w:pPr>
        <w:pStyle w:val="BodyText"/>
        <w:jc w:val="left"/>
        <w:rPr>
          <w:rFonts w:ascii="Manrope3" w:hAnsi="Manrope3" w:cstheme="minorHAnsi"/>
          <w:sz w:val="22"/>
          <w:szCs w:val="22"/>
          <w:u w:val="none"/>
        </w:rPr>
      </w:pPr>
    </w:p>
    <w:p w:rsidRPr="001B6030" w:rsidR="00225AB0" w:rsidRDefault="00225AB0" w14:paraId="3B686936" w14:textId="77777777">
      <w:pPr>
        <w:rPr>
          <w:rFonts w:ascii="Manrope3" w:hAnsi="Manrope3" w:eastAsiaTheme="majorEastAsia" w:cstheme="minorHAnsi"/>
          <w:b/>
          <w:bCs/>
          <w:sz w:val="22"/>
          <w:szCs w:val="22"/>
          <w:u w:val="single"/>
        </w:rPr>
      </w:pPr>
      <w:r w:rsidRPr="001B6030">
        <w:rPr>
          <w:rFonts w:ascii="Manrope3" w:hAnsi="Manrope3" w:cstheme="minorHAnsi"/>
          <w:sz w:val="22"/>
          <w:szCs w:val="22"/>
          <w:u w:val="single"/>
        </w:rPr>
        <w:br w:type="page"/>
      </w:r>
    </w:p>
    <w:p w:rsidRPr="001B6030" w:rsidR="00225AB0" w:rsidP="006C07F2" w:rsidRDefault="00225AB0" w14:paraId="158D96B6" w14:textId="77777777">
      <w:pPr>
        <w:pStyle w:val="Heading1"/>
      </w:pPr>
    </w:p>
    <w:p w:rsidRPr="00F85010" w:rsidR="00263E6A" w:rsidP="006C07F2" w:rsidRDefault="00C41F45" w14:paraId="7F7CE335" w14:textId="1F83923B">
      <w:pPr>
        <w:pStyle w:val="Heading1"/>
        <w:rPr>
          <w:sz w:val="24"/>
          <w:szCs w:val="24"/>
        </w:rPr>
      </w:pPr>
      <w:bookmarkStart w:name="_Toc236296700" w:id="0"/>
      <w:r w:rsidRPr="00F85010">
        <w:rPr>
          <w:sz w:val="24"/>
          <w:szCs w:val="24"/>
        </w:rPr>
        <w:t xml:space="preserve">SECTION </w:t>
      </w:r>
      <w:r w:rsidRPr="00F85010" w:rsidR="00CC47BD">
        <w:rPr>
          <w:sz w:val="24"/>
          <w:szCs w:val="24"/>
        </w:rPr>
        <w:t>1</w:t>
      </w:r>
      <w:r w:rsidRPr="00F85010">
        <w:rPr>
          <w:sz w:val="24"/>
          <w:szCs w:val="24"/>
        </w:rPr>
        <w:t xml:space="preserve"> – The </w:t>
      </w:r>
      <w:r w:rsidRPr="00F85010" w:rsidR="00D56B17">
        <w:rPr>
          <w:sz w:val="24"/>
          <w:szCs w:val="24"/>
        </w:rPr>
        <w:t>ECW</w:t>
      </w:r>
      <w:r w:rsidRPr="00F85010">
        <w:rPr>
          <w:sz w:val="24"/>
          <w:szCs w:val="24"/>
        </w:rPr>
        <w:t xml:space="preserve"> Profile</w:t>
      </w:r>
      <w:bookmarkEnd w:id="0"/>
    </w:p>
    <w:p w:rsidRPr="00F85010" w:rsidR="004725E4" w:rsidP="004725E4" w:rsidRDefault="004725E4" w14:paraId="1F0F5BFB" w14:textId="3C0055E7">
      <w:pPr>
        <w:rPr>
          <w:rFonts w:ascii="Manrope3" w:hAnsi="Manrope3" w:cstheme="minorBidi"/>
        </w:rPr>
      </w:pPr>
      <w:r w:rsidRPr="00F85010">
        <w:rPr>
          <w:rFonts w:ascii="Manrope3" w:hAnsi="Manrope3" w:eastAsia="Calibri" w:cstheme="minorBidi"/>
        </w:rPr>
        <w:t xml:space="preserve">Cheshire and Warrington </w:t>
      </w:r>
      <w:proofErr w:type="gramStart"/>
      <w:r w:rsidRPr="00F85010">
        <w:rPr>
          <w:rFonts w:ascii="Manrope3" w:hAnsi="Manrope3" w:eastAsia="Calibri" w:cstheme="minorBidi"/>
        </w:rPr>
        <w:t>is</w:t>
      </w:r>
      <w:proofErr w:type="gramEnd"/>
      <w:r w:rsidRPr="00F85010">
        <w:rPr>
          <w:rFonts w:ascii="Manrope3" w:hAnsi="Manrope3" w:eastAsia="Calibri" w:cstheme="minorBidi"/>
        </w:rPr>
        <w:t xml:space="preserve"> one of the UK’s economic success stories and the most productive</w:t>
      </w:r>
      <w:r w:rsidRPr="00F85010" w:rsidR="2AB7BCBE">
        <w:rPr>
          <w:rFonts w:ascii="Manrope3" w:hAnsi="Manrope3" w:cstheme="minorBidi"/>
        </w:rPr>
        <w:t xml:space="preserve"> </w:t>
      </w:r>
      <w:r w:rsidRPr="00F85010">
        <w:rPr>
          <w:rFonts w:ascii="Manrope3" w:hAnsi="Manrope3" w:eastAsia="Calibri" w:cstheme="minorBidi"/>
        </w:rPr>
        <w:t>economy in the North of England.</w:t>
      </w:r>
    </w:p>
    <w:p w:rsidRPr="00F85010" w:rsidR="004725E4" w:rsidP="004725E4" w:rsidRDefault="004725E4" w14:paraId="0C04E04E" w14:textId="77777777">
      <w:pPr>
        <w:rPr>
          <w:rFonts w:ascii="Manrope3" w:hAnsi="Manrope3" w:cstheme="minorHAnsi"/>
        </w:rPr>
      </w:pPr>
    </w:p>
    <w:p w:rsidRPr="00F85010" w:rsidR="004725E4" w:rsidP="004725E4" w:rsidRDefault="004725E4" w14:paraId="624067B6" w14:textId="1C6688DC">
      <w:pPr>
        <w:rPr>
          <w:rFonts w:ascii="Manrope3" w:hAnsi="Manrope3" w:cstheme="minorHAnsi"/>
        </w:rPr>
      </w:pPr>
      <w:r w:rsidRPr="00F85010">
        <w:rPr>
          <w:rFonts w:ascii="Manrope3" w:hAnsi="Manrope3" w:cstheme="minorHAnsi"/>
        </w:rPr>
        <w:t>Enterprise Cheshire and Warrington (ECW), a council-owned organisation, works alongside elected leaders to make the region the healthiest, most sustainable, inclusive, and growing place in the country.</w:t>
      </w:r>
    </w:p>
    <w:p w:rsidRPr="00F85010" w:rsidR="004725E4" w:rsidP="004725E4" w:rsidRDefault="004725E4" w14:paraId="72D73EC0" w14:textId="77777777">
      <w:pPr>
        <w:rPr>
          <w:rFonts w:ascii="Manrope3" w:hAnsi="Manrope3" w:cstheme="minorHAnsi"/>
        </w:rPr>
      </w:pPr>
    </w:p>
    <w:p w:rsidRPr="00F85010" w:rsidR="004725E4" w:rsidP="004725E4" w:rsidRDefault="004725E4" w14:paraId="3EB3E230" w14:textId="2ABBA4D4">
      <w:pPr>
        <w:rPr>
          <w:rFonts w:ascii="Manrope3" w:hAnsi="Manrope3" w:cstheme="minorBidi"/>
        </w:rPr>
      </w:pPr>
      <w:r w:rsidRPr="00F85010">
        <w:rPr>
          <w:rFonts w:ascii="Manrope3" w:hAnsi="Manrope3" w:eastAsia="Calibri" w:cstheme="minorBidi"/>
        </w:rPr>
        <w:t xml:space="preserve">We collaborate with the three local councils, industry leaders, and community partners to </w:t>
      </w:r>
      <w:r w:rsidRPr="00F85010">
        <w:rPr>
          <w:rFonts w:ascii="Manrope3" w:hAnsi="Manrope3" w:cstheme="minorBidi"/>
        </w:rPr>
        <w:t>shape</w:t>
      </w:r>
      <w:r w:rsidRPr="00F85010" w:rsidR="58A1856B">
        <w:rPr>
          <w:rFonts w:ascii="Manrope3" w:hAnsi="Manrope3" w:cstheme="minorBidi"/>
        </w:rPr>
        <w:t xml:space="preserve"> </w:t>
      </w:r>
      <w:r w:rsidRPr="00F85010">
        <w:rPr>
          <w:rFonts w:ascii="Manrope3" w:hAnsi="Manrope3" w:cstheme="minorBidi"/>
        </w:rPr>
        <w:t>economic</w:t>
      </w:r>
      <w:r w:rsidRPr="00F85010">
        <w:rPr>
          <w:rFonts w:ascii="Manrope3" w:hAnsi="Manrope3" w:eastAsia="Calibri" w:cstheme="minorBidi"/>
        </w:rPr>
        <w:t xml:space="preserve"> and transport strategies, deliver skills training and business support, and ensure that the</w:t>
      </w:r>
      <w:r w:rsidRPr="00F85010">
        <w:rPr>
          <w:rFonts w:ascii="Manrope3" w:hAnsi="Manrope3" w:cstheme="minorBidi"/>
        </w:rPr>
        <w:t xml:space="preserve"> </w:t>
      </w:r>
      <w:r w:rsidRPr="00F85010">
        <w:rPr>
          <w:rFonts w:ascii="Manrope3" w:hAnsi="Manrope3" w:eastAsia="Calibri" w:cstheme="minorBidi"/>
        </w:rPr>
        <w:t>voice of business is heard in local decision-making.</w:t>
      </w:r>
    </w:p>
    <w:p w:rsidRPr="00F85010" w:rsidR="004725E4" w:rsidP="004725E4" w:rsidRDefault="004725E4" w14:paraId="1B97ED7A" w14:textId="77777777">
      <w:pPr>
        <w:rPr>
          <w:rFonts w:ascii="Manrope3" w:hAnsi="Manrope3" w:cstheme="minorHAnsi"/>
        </w:rPr>
      </w:pPr>
    </w:p>
    <w:p w:rsidR="004725E4" w:rsidP="004725E4" w:rsidRDefault="004725E4" w14:paraId="4F63E205" w14:textId="372D94C1">
      <w:pPr>
        <w:rPr>
          <w:rFonts w:ascii="Manrope3" w:hAnsi="Manrope3" w:cstheme="minorHAnsi"/>
        </w:rPr>
      </w:pPr>
      <w:r w:rsidRPr="00F85010">
        <w:rPr>
          <w:rFonts w:ascii="Manrope3" w:hAnsi="Manrope3" w:cstheme="minorHAnsi"/>
        </w:rPr>
        <w:t>Through its Marketing Cheshire division, ECW also champions the region as an outstanding place to live, work, invest, study, and visit.</w:t>
      </w:r>
    </w:p>
    <w:p w:rsidRPr="00F85010" w:rsidR="00F85010" w:rsidP="004725E4" w:rsidRDefault="00F85010" w14:paraId="1186A8DE" w14:textId="77777777">
      <w:pPr>
        <w:rPr>
          <w:rFonts w:ascii="Manrope3" w:hAnsi="Manrope3" w:cstheme="minorHAnsi"/>
        </w:rPr>
      </w:pPr>
    </w:p>
    <w:p w:rsidRPr="00F85010" w:rsidR="004725E4" w:rsidP="004725E4" w:rsidRDefault="004725E4" w14:paraId="478DE0A5" w14:textId="77777777">
      <w:pPr>
        <w:rPr>
          <w:rFonts w:ascii="Manrope3" w:hAnsi="Manrope3" w:cstheme="minorHAnsi"/>
        </w:rPr>
      </w:pPr>
      <w:r w:rsidRPr="00F85010">
        <w:rPr>
          <w:rFonts w:ascii="Manrope3" w:hAnsi="Manrope3" w:eastAsia="Calibri" w:cstheme="minorBidi"/>
        </w:rPr>
        <w:t>Working in collaboration with local government, businesses, educational institutes and other public,</w:t>
      </w:r>
      <w:r w:rsidRPr="00F85010">
        <w:rPr>
          <w:rFonts w:ascii="Manrope3" w:hAnsi="Manrope3" w:cstheme="minorBidi"/>
        </w:rPr>
        <w:t xml:space="preserve"> </w:t>
      </w:r>
      <w:r w:rsidRPr="00F85010">
        <w:rPr>
          <w:rFonts w:ascii="Manrope3" w:hAnsi="Manrope3" w:eastAsia="Calibri" w:cstheme="minorBidi"/>
        </w:rPr>
        <w:t>private and community sector organisations, we keep Cheshire and Warrington firmly on the map.</w:t>
      </w:r>
      <w:r w:rsidRPr="00F85010" w:rsidDel="004725E4">
        <w:rPr>
          <w:rFonts w:ascii="Manrope3" w:hAnsi="Manrope3" w:cstheme="minorBidi"/>
        </w:rPr>
        <w:t xml:space="preserve"> </w:t>
      </w:r>
    </w:p>
    <w:p w:rsidRPr="00F85010" w:rsidR="713B0E00" w:rsidP="713B0E00" w:rsidRDefault="713B0E00" w14:paraId="4AED9BEA" w14:textId="0678E2B9">
      <w:pPr>
        <w:rPr>
          <w:rFonts w:ascii="Manrope3" w:hAnsi="Manrope3" w:cstheme="minorBidi"/>
        </w:rPr>
      </w:pPr>
    </w:p>
    <w:p w:rsidRPr="00F85010" w:rsidR="00E65654" w:rsidP="00D20DD7" w:rsidRDefault="009675C4" w14:paraId="39BB15F5" w14:textId="77777777">
      <w:pPr>
        <w:pStyle w:val="Heading1"/>
        <w:rPr>
          <w:sz w:val="24"/>
          <w:szCs w:val="24"/>
        </w:rPr>
      </w:pPr>
      <w:bookmarkStart w:name="_Toc236296701" w:id="1"/>
      <w:r w:rsidRPr="00F85010">
        <w:rPr>
          <w:sz w:val="24"/>
          <w:szCs w:val="24"/>
        </w:rPr>
        <w:t xml:space="preserve">SECTION </w:t>
      </w:r>
      <w:r w:rsidRPr="00F85010" w:rsidR="00E65654">
        <w:rPr>
          <w:sz w:val="24"/>
          <w:szCs w:val="24"/>
        </w:rPr>
        <w:t>2 – Scope of Procurement</w:t>
      </w:r>
      <w:bookmarkEnd w:id="1"/>
      <w:r w:rsidRPr="00F85010" w:rsidR="00E65654">
        <w:rPr>
          <w:sz w:val="24"/>
          <w:szCs w:val="24"/>
        </w:rPr>
        <w:t xml:space="preserve"> </w:t>
      </w:r>
    </w:p>
    <w:p w:rsidRPr="00F85010" w:rsidR="00E65654" w:rsidP="00CB6DE5" w:rsidRDefault="00E65654" w14:paraId="46C3C49A" w14:textId="77777777">
      <w:pPr>
        <w:rPr>
          <w:rFonts w:ascii="Manrope3" w:hAnsi="Manrope3" w:cstheme="minorHAnsi"/>
          <w:b/>
        </w:rPr>
      </w:pPr>
    </w:p>
    <w:p w:rsidRPr="00F85010" w:rsidR="0019422C" w:rsidP="0019422C" w:rsidRDefault="0019422C" w14:paraId="3B7BA954" w14:textId="77777777">
      <w:pPr>
        <w:rPr>
          <w:rFonts w:ascii="Manrope3" w:hAnsi="Manrope3" w:cstheme="minorHAnsi"/>
        </w:rPr>
      </w:pPr>
      <w:r w:rsidRPr="00F85010">
        <w:rPr>
          <w:rFonts w:ascii="Manrope3" w:hAnsi="Manrope3" w:cstheme="minorHAnsi"/>
        </w:rPr>
        <w:t xml:space="preserve">This procurement exercise is being conducted as a below threshold open tender. </w:t>
      </w:r>
    </w:p>
    <w:p w:rsidRPr="00F85010" w:rsidR="0019422C" w:rsidP="0019422C" w:rsidRDefault="0019422C" w14:paraId="121BC9E5" w14:textId="77777777">
      <w:pPr>
        <w:rPr>
          <w:rFonts w:ascii="Manrope3" w:hAnsi="Manrope3" w:cstheme="minorHAnsi"/>
        </w:rPr>
      </w:pPr>
    </w:p>
    <w:p w:rsidRPr="00F85010" w:rsidR="0019422C" w:rsidP="0019422C" w:rsidRDefault="0019422C" w14:paraId="4F1D0984" w14:textId="1EB51349">
      <w:pPr>
        <w:rPr>
          <w:rFonts w:ascii="Manrope3" w:hAnsi="Manrope3" w:cstheme="minorBidi"/>
        </w:rPr>
      </w:pPr>
      <w:r w:rsidRPr="00F85010">
        <w:rPr>
          <w:rFonts w:ascii="Manrope3" w:hAnsi="Manrope3" w:cstheme="minorBidi"/>
        </w:rPr>
        <w:t>Enterprise Cheshire and Warrington (ECW),</w:t>
      </w:r>
      <w:r w:rsidR="008F7016">
        <w:rPr>
          <w:rFonts w:ascii="Manrope3" w:hAnsi="Manrope3" w:cstheme="minorBidi"/>
        </w:rPr>
        <w:t xml:space="preserve"> working alongside the Department for Energy Security and Net Zero (DESNZ) and the</w:t>
      </w:r>
      <w:r w:rsidRPr="00F85010">
        <w:rPr>
          <w:rFonts w:ascii="Manrope3" w:hAnsi="Manrope3" w:cstheme="minorBidi"/>
        </w:rPr>
        <w:t xml:space="preserve"> North West </w:t>
      </w:r>
      <w:r w:rsidR="008F7016">
        <w:rPr>
          <w:rFonts w:ascii="Manrope3" w:hAnsi="Manrope3" w:cstheme="minorBidi"/>
        </w:rPr>
        <w:t xml:space="preserve">Net Zero Hub (NWNZH) </w:t>
      </w:r>
      <w:r w:rsidRPr="00F85010">
        <w:rPr>
          <w:rFonts w:ascii="Manrope3" w:hAnsi="Manrope3" w:cstheme="minorBidi"/>
        </w:rPr>
        <w:t xml:space="preserve">is seeking to appoint an individual consultant or small group of consultants to oversee the implementation of the Clean Energy Skills Regional Action Plan (CESRAP), and in partnership with relevant neighbouring regions. </w:t>
      </w:r>
    </w:p>
    <w:p w:rsidRPr="00F85010" w:rsidR="0019422C" w:rsidP="0019422C" w:rsidRDefault="0019422C" w14:paraId="2802F70E" w14:textId="77777777">
      <w:pPr>
        <w:rPr>
          <w:rFonts w:ascii="Manrope3" w:hAnsi="Manrope3" w:cstheme="minorBidi"/>
        </w:rPr>
      </w:pPr>
    </w:p>
    <w:p w:rsidRPr="00F85010" w:rsidR="0019422C" w:rsidP="0019422C" w:rsidRDefault="0019422C" w14:paraId="14CC8F5B" w14:textId="77777777">
      <w:pPr>
        <w:rPr>
          <w:rFonts w:ascii="Manrope3" w:hAnsi="Manrope3"/>
        </w:rPr>
      </w:pPr>
      <w:r w:rsidRPr="00F85010">
        <w:rPr>
          <w:rFonts w:ascii="Manrope3" w:hAnsi="Manrope3"/>
        </w:rPr>
        <w:t xml:space="preserve">The CESRAP brings together evidence from extensive stakeholder consultation, employer engagement, provider input, and regional modelling to identify where demand for </w:t>
      </w:r>
      <w:r w:rsidRPr="00F85010">
        <w:rPr>
          <w:rFonts w:ascii="Manrope3" w:hAnsi="Manrope3"/>
          <w:b/>
          <w:bCs/>
        </w:rPr>
        <w:t>clean energy skills</w:t>
      </w:r>
      <w:r w:rsidRPr="00F85010">
        <w:rPr>
          <w:rFonts w:ascii="Manrope3" w:hAnsi="Manrope3"/>
        </w:rPr>
        <w:t xml:space="preserve"> is growing most quickly and where the provision is already strong. It identifies an urgent need to intervene in the skills ecosystem so that local people, employers, and their supply chains can develop the skills needed to benefit from the transition to clean energy to meet a </w:t>
      </w:r>
      <w:r w:rsidRPr="00F85010">
        <w:rPr>
          <w:rFonts w:ascii="Manrope3" w:hAnsi="Manrope3"/>
          <w:b/>
          <w:bCs/>
        </w:rPr>
        <w:t>significant increase in demand in 2030 and beyond</w:t>
      </w:r>
      <w:r w:rsidRPr="00F85010">
        <w:rPr>
          <w:rFonts w:ascii="Manrope3" w:hAnsi="Manrope3"/>
        </w:rPr>
        <w:t>.</w:t>
      </w:r>
    </w:p>
    <w:p w:rsidRPr="00F85010" w:rsidR="0019422C" w:rsidP="0019422C" w:rsidRDefault="0019422C" w14:paraId="06A4638A" w14:textId="77777777">
      <w:pPr>
        <w:rPr>
          <w:rFonts w:ascii="Manrope3" w:hAnsi="Manrope3"/>
        </w:rPr>
      </w:pPr>
    </w:p>
    <w:p w:rsidRPr="00F85010" w:rsidR="0019422C" w:rsidP="0019422C" w:rsidRDefault="0019422C" w14:paraId="6B8B5190" w14:textId="77777777">
      <w:pPr>
        <w:rPr>
          <w:rFonts w:ascii="Manrope3" w:hAnsi="Manrope3"/>
        </w:rPr>
      </w:pPr>
      <w:r w:rsidRPr="00F85010">
        <w:rPr>
          <w:rFonts w:ascii="Manrope3" w:hAnsi="Manrope3"/>
        </w:rPr>
        <w:t>It sets out recommendations for local leaders and policymakers, proposals for a near-term programme of skills interventions, and a framework for long-term collaboration to enable joined-up local delivery of the Government’s Clean Energy Jobs Plan</w:t>
      </w:r>
      <w:r w:rsidRPr="00F85010">
        <w:rPr>
          <w:rStyle w:val="FootnoteReference"/>
          <w:rFonts w:ascii="Manrope3" w:hAnsi="Manrope3"/>
        </w:rPr>
        <w:footnoteReference w:id="1"/>
      </w:r>
      <w:r w:rsidRPr="00F85010">
        <w:rPr>
          <w:rFonts w:ascii="Manrope3" w:hAnsi="Manrope3"/>
        </w:rPr>
        <w:t xml:space="preserve">. </w:t>
      </w:r>
    </w:p>
    <w:p w:rsidRPr="00F85010" w:rsidR="0019422C" w:rsidP="0019422C" w:rsidRDefault="0019422C" w14:paraId="5AC4F680" w14:textId="77777777">
      <w:pPr>
        <w:rPr>
          <w:rFonts w:ascii="Manrope3" w:hAnsi="Manrope3"/>
        </w:rPr>
      </w:pPr>
    </w:p>
    <w:p w:rsidRPr="00F85010" w:rsidR="0019422C" w:rsidP="0019422C" w:rsidRDefault="0019422C" w14:paraId="513169A3" w14:textId="71FF8081">
      <w:pPr>
        <w:rPr>
          <w:rFonts w:ascii="Manrope3" w:hAnsi="Manrope3"/>
        </w:rPr>
      </w:pPr>
      <w:r w:rsidRPr="00F85010">
        <w:rPr>
          <w:rFonts w:ascii="Manrope3" w:hAnsi="Manrope3"/>
        </w:rPr>
        <w:t xml:space="preserve">It is intended to be a practical, living framework that can guide immediate implementation, support regional collaboration, and adapt as policy, investment </w:t>
      </w:r>
      <w:r w:rsidRPr="00F85010">
        <w:rPr>
          <w:rFonts w:ascii="Manrope3" w:hAnsi="Manrope3"/>
        </w:rPr>
        <w:t xml:space="preserve">pipelines, and labour market conditions evolve. </w:t>
      </w:r>
      <w:r w:rsidR="00CF76C5">
        <w:rPr>
          <w:rFonts w:ascii="Manrope3" w:hAnsi="Manrope3"/>
        </w:rPr>
        <w:t>ECW</w:t>
      </w:r>
      <w:r w:rsidRPr="00F85010">
        <w:rPr>
          <w:rFonts w:ascii="Manrope3" w:hAnsi="Manrope3"/>
        </w:rPr>
        <w:t xml:space="preserve"> is seeking consultancy support to implement the plan in the period up to March 31</w:t>
      </w:r>
      <w:r w:rsidRPr="00F85010">
        <w:rPr>
          <w:rFonts w:ascii="Manrope3" w:hAnsi="Manrope3"/>
          <w:vertAlign w:val="superscript"/>
        </w:rPr>
        <w:t>st</w:t>
      </w:r>
      <w:r w:rsidRPr="00F85010">
        <w:rPr>
          <w:rFonts w:ascii="Manrope3" w:hAnsi="Manrope3"/>
        </w:rPr>
        <w:t>, 2027.</w:t>
      </w:r>
    </w:p>
    <w:p w:rsidRPr="00F85010" w:rsidR="0019422C" w:rsidP="0019422C" w:rsidRDefault="0019422C" w14:paraId="6FAE6396" w14:textId="77777777">
      <w:pPr>
        <w:rPr>
          <w:rFonts w:ascii="Manrope3" w:hAnsi="Manrope3" w:cstheme="minorBidi"/>
        </w:rPr>
      </w:pPr>
    </w:p>
    <w:p w:rsidRPr="00F85010" w:rsidR="0019422C" w:rsidP="0019422C" w:rsidRDefault="0019422C" w14:paraId="102F5560" w14:textId="77777777">
      <w:pPr>
        <w:rPr>
          <w:rFonts w:ascii="Manrope3" w:hAnsi="Manrope3" w:cstheme="minorBidi"/>
        </w:rPr>
      </w:pPr>
      <w:r w:rsidRPr="00F85010">
        <w:rPr>
          <w:rFonts w:ascii="Manrope3" w:hAnsi="Manrope3" w:cstheme="minorBidi"/>
        </w:rPr>
        <w:t>The work is funded by The North West Net Zero Hub. The consultant/s will need to identify one to two people who will be available to act as the Regional Lead for an agreed number of days per week, for the length of the project.</w:t>
      </w:r>
    </w:p>
    <w:p w:rsidRPr="00F85010" w:rsidR="0019422C" w:rsidP="0019422C" w:rsidRDefault="0019422C" w14:paraId="02EAFC4D" w14:textId="77777777">
      <w:pPr>
        <w:spacing w:line="259" w:lineRule="auto"/>
        <w:rPr>
          <w:rFonts w:ascii="Manrope3" w:hAnsi="Manrope3" w:cstheme="minorBidi"/>
        </w:rPr>
      </w:pPr>
    </w:p>
    <w:p w:rsidRPr="00F85010" w:rsidR="0019422C" w:rsidP="0019422C" w:rsidRDefault="0019422C" w14:paraId="553B8153" w14:textId="617E4747">
      <w:pPr>
        <w:rPr>
          <w:rFonts w:ascii="Manrope3" w:hAnsi="Manrope3" w:cstheme="minorHAnsi"/>
          <w:b/>
          <w:bCs/>
          <w:i/>
          <w:iCs/>
          <w:u w:val="single"/>
        </w:rPr>
      </w:pPr>
      <w:r w:rsidRPr="00F85010">
        <w:rPr>
          <w:rFonts w:ascii="Manrope3" w:hAnsi="Manrope3" w:cstheme="minorHAnsi"/>
          <w:b/>
          <w:bCs/>
          <w:i/>
          <w:iCs/>
          <w:u w:val="single"/>
        </w:rPr>
        <w:t>Background</w:t>
      </w:r>
    </w:p>
    <w:p w:rsidRPr="00F85010" w:rsidR="0019422C" w:rsidP="0019422C" w:rsidRDefault="0019422C" w14:paraId="66DD24BB" w14:textId="77777777">
      <w:pPr>
        <w:rPr>
          <w:rFonts w:ascii="Manrope3" w:hAnsi="Manrope3" w:cstheme="minorBidi"/>
        </w:rPr>
      </w:pPr>
    </w:p>
    <w:p w:rsidRPr="00F85010" w:rsidR="0019422C" w:rsidP="0019422C" w:rsidRDefault="0019422C" w14:paraId="4CD717D0" w14:textId="77777777">
      <w:pPr>
        <w:spacing w:line="259" w:lineRule="auto"/>
        <w:rPr>
          <w:rFonts w:ascii="Manrope3" w:hAnsi="Manrope3" w:cstheme="minorBidi"/>
        </w:rPr>
      </w:pPr>
      <w:r w:rsidRPr="00F85010">
        <w:rPr>
          <w:rFonts w:ascii="Manrope3" w:hAnsi="Manrope3" w:cstheme="minorBidi"/>
        </w:rPr>
        <w:t>The CESRAP has identified the scale of the challenge in meeting increasing demand for ‘foundational Industrial skills’ in the Clean Energy sector</w:t>
      </w:r>
      <w:r w:rsidRPr="00F85010">
        <w:rPr>
          <w:rStyle w:val="FootnoteReference"/>
          <w:rFonts w:ascii="Manrope3" w:hAnsi="Manrope3" w:cstheme="minorBidi"/>
        </w:rPr>
        <w:footnoteReference w:id="2"/>
      </w:r>
      <w:r w:rsidRPr="00F85010">
        <w:rPr>
          <w:rFonts w:ascii="Manrope3" w:hAnsi="Manrope3" w:cstheme="minorBidi"/>
        </w:rPr>
        <w:t xml:space="preserve"> up to 2030 and beyond. We anticipate this demand will be through both upskilling of the existing workforce and through effective programmes to engage new entrants to the sector.</w:t>
      </w:r>
    </w:p>
    <w:p w:rsidRPr="00F85010" w:rsidR="0019422C" w:rsidP="0019422C" w:rsidRDefault="0019422C" w14:paraId="72B96665" w14:textId="77777777">
      <w:pPr>
        <w:rPr>
          <w:rFonts w:ascii="Manrope3" w:hAnsi="Manrope3" w:cstheme="minorBidi"/>
        </w:rPr>
      </w:pPr>
    </w:p>
    <w:p w:rsidRPr="00F85010" w:rsidR="0019422C" w:rsidP="0019422C" w:rsidRDefault="0019422C" w14:paraId="4D9A16BE" w14:textId="77777777">
      <w:pPr>
        <w:rPr>
          <w:rFonts w:ascii="Manrope3" w:hAnsi="Manrope3"/>
        </w:rPr>
      </w:pPr>
      <w:r w:rsidRPr="00F85010">
        <w:rPr>
          <w:rFonts w:ascii="Manrope3" w:hAnsi="Manrope3"/>
        </w:rPr>
        <w:t xml:space="preserve">The </w:t>
      </w:r>
      <w:r w:rsidRPr="00F85010">
        <w:rPr>
          <w:rFonts w:ascii="Manrope3" w:hAnsi="Manrope3"/>
          <w:b/>
          <w:bCs/>
        </w:rPr>
        <w:t>North West Clean Energy Jobs Evidence Base Report</w:t>
      </w:r>
      <w:r w:rsidRPr="00F85010">
        <w:rPr>
          <w:rFonts w:ascii="Manrope3" w:hAnsi="Manrope3"/>
        </w:rPr>
        <w:t>, produced by Opergy* and commissioned by OCEJ alongside the CESRAP, models demand at SOC4 code level based on the future project pipeline. It suggests:</w:t>
      </w:r>
    </w:p>
    <w:p w:rsidRPr="00F85010" w:rsidR="0019422C" w:rsidP="0019422C" w:rsidRDefault="0019422C" w14:paraId="2B676026" w14:textId="6A9508CB">
      <w:pPr>
        <w:pStyle w:val="ListParagraph"/>
        <w:numPr>
          <w:ilvl w:val="0"/>
          <w:numId w:val="41"/>
        </w:numPr>
        <w:spacing w:after="160" w:line="278" w:lineRule="auto"/>
        <w:rPr>
          <w:rFonts w:ascii="Manrope3" w:hAnsi="Manrope3" w:cstheme="minorBidi"/>
        </w:rPr>
      </w:pPr>
      <w:r w:rsidRPr="00F85010">
        <w:rPr>
          <w:rFonts w:ascii="Manrope3" w:hAnsi="Manrope3" w:cstheme="minorBidi"/>
          <w:b/>
          <w:bCs/>
        </w:rPr>
        <w:t xml:space="preserve">Core clean energy workforce rising from 19,500 in 2025 to </w:t>
      </w:r>
      <w:r w:rsidR="00F85010">
        <w:rPr>
          <w:rFonts w:ascii="Manrope3" w:hAnsi="Manrope3" w:cstheme="minorBidi"/>
          <w:b/>
          <w:bCs/>
        </w:rPr>
        <w:t xml:space="preserve">c. </w:t>
      </w:r>
      <w:r w:rsidRPr="00F85010">
        <w:rPr>
          <w:rFonts w:ascii="Manrope3" w:hAnsi="Manrope3" w:cstheme="minorBidi"/>
          <w:b/>
          <w:bCs/>
        </w:rPr>
        <w:t>30,300 in 2030.</w:t>
      </w:r>
    </w:p>
    <w:p w:rsidRPr="00F85010" w:rsidR="0019422C" w:rsidP="0019422C" w:rsidRDefault="0019422C" w14:paraId="37E06593" w14:textId="77BF2A7D">
      <w:pPr>
        <w:pStyle w:val="ListParagraph"/>
        <w:numPr>
          <w:ilvl w:val="0"/>
          <w:numId w:val="41"/>
        </w:numPr>
        <w:spacing w:after="160" w:line="278" w:lineRule="auto"/>
        <w:rPr>
          <w:rFonts w:ascii="Manrope3" w:hAnsi="Manrope3" w:cstheme="minorBidi"/>
        </w:rPr>
      </w:pPr>
      <w:r w:rsidRPr="00F85010">
        <w:rPr>
          <w:rFonts w:ascii="Manrope3" w:hAnsi="Manrope3" w:cstheme="minorBidi"/>
          <w:b/>
          <w:bCs/>
        </w:rPr>
        <w:t xml:space="preserve">Retrofit demand expanding from 71,276 in 2025 to </w:t>
      </w:r>
      <w:r w:rsidR="00F85010">
        <w:rPr>
          <w:rFonts w:ascii="Manrope3" w:hAnsi="Manrope3" w:cstheme="minorBidi"/>
          <w:b/>
          <w:bCs/>
        </w:rPr>
        <w:t xml:space="preserve">c. </w:t>
      </w:r>
      <w:r w:rsidRPr="00F85010">
        <w:rPr>
          <w:rFonts w:ascii="Manrope3" w:hAnsi="Manrope3" w:cstheme="minorBidi"/>
          <w:b/>
          <w:bCs/>
        </w:rPr>
        <w:t xml:space="preserve">94,364 in 2030, and </w:t>
      </w:r>
      <w:r w:rsidR="00F85010">
        <w:rPr>
          <w:rFonts w:ascii="Manrope3" w:hAnsi="Manrope3" w:cstheme="minorBidi"/>
          <w:b/>
          <w:bCs/>
        </w:rPr>
        <w:t xml:space="preserve">a projected </w:t>
      </w:r>
      <w:r w:rsidRPr="00F85010">
        <w:rPr>
          <w:rFonts w:ascii="Manrope3" w:hAnsi="Manrope3" w:cstheme="minorBidi"/>
          <w:b/>
          <w:bCs/>
        </w:rPr>
        <w:t>105,218 in 2035.</w:t>
      </w:r>
    </w:p>
    <w:p w:rsidRPr="00F85010" w:rsidR="0019422C" w:rsidP="0019422C" w:rsidRDefault="0019422C" w14:paraId="36A59517" w14:textId="77777777">
      <w:pPr>
        <w:rPr>
          <w:rFonts w:ascii="Manrope3" w:hAnsi="Manrope3"/>
        </w:rPr>
      </w:pPr>
      <w:r w:rsidRPr="00F85010">
        <w:rPr>
          <w:rFonts w:ascii="Manrope3" w:hAnsi="Manrope3"/>
        </w:rPr>
        <w:t xml:space="preserve">The </w:t>
      </w:r>
      <w:r w:rsidRPr="00F85010">
        <w:rPr>
          <w:rFonts w:ascii="Manrope3" w:hAnsi="Manrope3"/>
          <w:b/>
          <w:bCs/>
        </w:rPr>
        <w:t>North West Clean Power Report</w:t>
      </w:r>
      <w:r w:rsidRPr="00F85010">
        <w:rPr>
          <w:rFonts w:ascii="Manrope3" w:hAnsi="Manrope3"/>
        </w:rPr>
        <w:t xml:space="preserve"> forecasts </w:t>
      </w:r>
      <w:r w:rsidRPr="00F85010">
        <w:rPr>
          <w:rFonts w:ascii="Manrope3" w:hAnsi="Manrope3"/>
          <w:b/>
          <w:bCs/>
        </w:rPr>
        <w:t>35,000 new clean energy jobs by 2028</w:t>
      </w:r>
      <w:r w:rsidRPr="00F85010">
        <w:rPr>
          <w:rFonts w:ascii="Manrope3" w:hAnsi="Manrope3"/>
        </w:rPr>
        <w:t xml:space="preserve"> and billions in regional investment driven by national energy policy. This could position the North West as a global leader in clean energy innovation and industrial decarbonisation. A strong pipeline across nuclear, offshore wind, solar, tidal, hydrogen, Carbon Capture, Usage and Storage (CCUS), electricity networks and retrofit will require major investment in skills, supply chains, infrastructure and workforce planning.</w:t>
      </w:r>
    </w:p>
    <w:p w:rsidRPr="00F85010" w:rsidR="0019422C" w:rsidP="0019422C" w:rsidRDefault="0019422C" w14:paraId="09556149" w14:textId="77777777">
      <w:pPr>
        <w:rPr>
          <w:rFonts w:ascii="Manrope3" w:hAnsi="Manrope3"/>
        </w:rPr>
      </w:pPr>
    </w:p>
    <w:p w:rsidRPr="00F85010" w:rsidR="0019422C" w:rsidP="0019422C" w:rsidRDefault="0019422C" w14:paraId="2B81DD66" w14:textId="77777777">
      <w:pPr>
        <w:rPr>
          <w:rFonts w:ascii="Manrope3" w:hAnsi="Manrope3"/>
        </w:rPr>
      </w:pPr>
      <w:r w:rsidRPr="00F85010">
        <w:rPr>
          <w:rFonts w:ascii="Manrope3" w:hAnsi="Manrope3"/>
        </w:rPr>
        <w:t>Opergy* modelling used a bottom-up approach to estimate clean energy employment across the North West and North Wales. It identified 221 operational projects and 476 in planning, indicating a strong near-term pipeline. The modelling suggests delivery will require a rapid expansion of the clean energy workforce, with demand rising from a 2025 baseline and shifting between occupations as projects move from construction to operations. It also shows uneven growth by sub-region and technology, alongside rising demand for higher-skilled roles.</w:t>
      </w:r>
    </w:p>
    <w:p w:rsidRPr="00F85010" w:rsidR="0019422C" w:rsidP="0019422C" w:rsidRDefault="0019422C" w14:paraId="30176E84" w14:textId="77777777">
      <w:pPr>
        <w:rPr>
          <w:rFonts w:ascii="Manrope3" w:hAnsi="Manrope3"/>
        </w:rPr>
      </w:pPr>
    </w:p>
    <w:p w:rsidRPr="00F85010" w:rsidR="0019422C" w:rsidP="0019422C" w:rsidRDefault="0019422C" w14:paraId="0DF79D57" w14:textId="0D62FB36">
      <w:pPr>
        <w:rPr>
          <w:rFonts w:ascii="Manrope3" w:hAnsi="Manrope3"/>
        </w:rPr>
      </w:pPr>
      <w:r w:rsidRPr="00F85010">
        <w:rPr>
          <w:rFonts w:ascii="Manrope3" w:hAnsi="Manrope3"/>
          <w:b/>
          <w:bCs/>
        </w:rPr>
        <w:t>Replacement demand from an ageing workforce</w:t>
      </w:r>
      <w:r w:rsidRPr="00F85010">
        <w:rPr>
          <w:rFonts w:ascii="Manrope3" w:hAnsi="Manrope3"/>
        </w:rPr>
        <w:t xml:space="preserve"> will also be critical. Opergy’s modelling excludes this factor</w:t>
      </w:r>
      <w:r w:rsidR="00F85010">
        <w:rPr>
          <w:rFonts w:ascii="Manrope3" w:hAnsi="Manrope3"/>
        </w:rPr>
        <w:t>,</w:t>
      </w:r>
      <w:r w:rsidRPr="00F85010">
        <w:rPr>
          <w:rFonts w:ascii="Manrope3" w:hAnsi="Manrope3"/>
        </w:rPr>
        <w:t xml:space="preserve"> but meeting it </w:t>
      </w:r>
      <w:r w:rsidR="00F85010">
        <w:rPr>
          <w:rFonts w:ascii="Manrope3" w:hAnsi="Manrope3"/>
        </w:rPr>
        <w:t>is expected to</w:t>
      </w:r>
      <w:r w:rsidRPr="00F85010">
        <w:rPr>
          <w:rFonts w:ascii="Manrope3" w:hAnsi="Manrope3"/>
        </w:rPr>
        <w:t xml:space="preserve"> require a</w:t>
      </w:r>
      <w:r w:rsidR="00F85010">
        <w:rPr>
          <w:rFonts w:ascii="Manrope3" w:hAnsi="Manrope3"/>
        </w:rPr>
        <w:t xml:space="preserve"> further</w:t>
      </w:r>
      <w:r w:rsidRPr="00F85010">
        <w:rPr>
          <w:rFonts w:ascii="Manrope3" w:hAnsi="Manrope3"/>
        </w:rPr>
        <w:t xml:space="preserve"> </w:t>
      </w:r>
      <w:r w:rsidRPr="00F85010">
        <w:rPr>
          <w:rFonts w:ascii="Manrope3" w:hAnsi="Manrope3"/>
          <w:b/>
          <w:bCs/>
        </w:rPr>
        <w:t>30%–40% uplift in recruitment and retraining</w:t>
      </w:r>
      <w:r w:rsidRPr="00F85010">
        <w:rPr>
          <w:rFonts w:ascii="Manrope3" w:hAnsi="Manrope3"/>
        </w:rPr>
        <w:t xml:space="preserve"> to replace those reaching retirement age.</w:t>
      </w:r>
    </w:p>
    <w:p w:rsidRPr="00F85010" w:rsidR="0019422C" w:rsidP="001623C5" w:rsidRDefault="0019422C" w14:paraId="2EEEBEF9" w14:textId="77777777">
      <w:pPr>
        <w:rPr>
          <w:rFonts w:ascii="Manrope3" w:hAnsi="Manrope3" w:cstheme="minorHAnsi"/>
          <w:u w:val="single"/>
        </w:rPr>
      </w:pPr>
    </w:p>
    <w:p w:rsidRPr="00F85010" w:rsidR="0019422C" w:rsidP="001623C5" w:rsidRDefault="0019422C" w14:paraId="4A8BF932" w14:textId="77777777">
      <w:pPr>
        <w:rPr>
          <w:rFonts w:ascii="Manrope3" w:hAnsi="Manrope3" w:cstheme="minorHAnsi"/>
          <w:u w:val="single"/>
        </w:rPr>
      </w:pPr>
    </w:p>
    <w:p w:rsidRPr="00F85010" w:rsidR="00A7272E" w:rsidP="001623C5" w:rsidRDefault="00A7272E" w14:paraId="13EEB136" w14:textId="182124C3">
      <w:pPr>
        <w:rPr>
          <w:rFonts w:ascii="Manrope3" w:hAnsi="Manrope3" w:cstheme="minorHAnsi"/>
          <w:b/>
          <w:bCs/>
          <w:u w:val="single"/>
        </w:rPr>
      </w:pPr>
      <w:r w:rsidRPr="00F85010">
        <w:rPr>
          <w:rFonts w:ascii="Manrope3" w:hAnsi="Manrope3" w:cstheme="minorHAnsi"/>
          <w:b/>
          <w:bCs/>
          <w:u w:val="single"/>
        </w:rPr>
        <w:t xml:space="preserve">SECTION </w:t>
      </w:r>
      <w:r w:rsidRPr="00F85010" w:rsidR="00CC47BD">
        <w:rPr>
          <w:rFonts w:ascii="Manrope3" w:hAnsi="Manrope3" w:cstheme="minorHAnsi"/>
          <w:b/>
          <w:bCs/>
          <w:u w:val="single"/>
        </w:rPr>
        <w:t>3</w:t>
      </w:r>
      <w:r w:rsidRPr="00F85010">
        <w:rPr>
          <w:rFonts w:ascii="Manrope3" w:hAnsi="Manrope3" w:cstheme="minorHAnsi"/>
          <w:b/>
          <w:bCs/>
          <w:u w:val="single"/>
        </w:rPr>
        <w:t xml:space="preserve"> – S</w:t>
      </w:r>
      <w:r w:rsidRPr="00F85010" w:rsidR="00D96667">
        <w:rPr>
          <w:rFonts w:ascii="Manrope3" w:hAnsi="Manrope3" w:cstheme="minorHAnsi"/>
          <w:b/>
          <w:bCs/>
          <w:u w:val="single"/>
        </w:rPr>
        <w:t>pecification</w:t>
      </w:r>
    </w:p>
    <w:p w:rsidRPr="00F85010" w:rsidR="00A7272E" w:rsidP="00A7272E" w:rsidRDefault="00A7272E" w14:paraId="47111B04" w14:textId="77777777">
      <w:pPr>
        <w:ind w:left="360"/>
        <w:rPr>
          <w:rFonts w:ascii="Manrope3" w:hAnsi="Manrope3" w:cstheme="minorHAnsi"/>
        </w:rPr>
      </w:pPr>
    </w:p>
    <w:p w:rsidRPr="00F85010" w:rsidR="001B6030" w:rsidP="001B6030" w:rsidRDefault="0019422C" w14:paraId="4E93E3CA" w14:textId="77777777">
      <w:pPr>
        <w:rPr>
          <w:rFonts w:ascii="Manrope3" w:hAnsi="Manrope3"/>
        </w:rPr>
      </w:pPr>
      <w:r w:rsidRPr="00F85010">
        <w:rPr>
          <w:rFonts w:ascii="Manrope3" w:hAnsi="Manrope3"/>
        </w:rPr>
        <w:t>The consultant/s will facilitate the implementation of the Clean Energy Skills Regional Action Plan (CESRAP). They will assume ownership of the plan and ensure that it is embedded within regional skills planning – working with sub-regional skills leads, industry, and training providers to enable workforce development in pursuit of clean power 2030 and industrial decarbonisation.</w:t>
      </w:r>
      <w:r w:rsidRPr="00F85010" w:rsidR="001B6030">
        <w:rPr>
          <w:rFonts w:ascii="Manrope3" w:hAnsi="Manrope3"/>
        </w:rPr>
        <w:t xml:space="preserve">  </w:t>
      </w:r>
    </w:p>
    <w:p w:rsidRPr="00F85010" w:rsidR="001B6030" w:rsidP="001B6030" w:rsidRDefault="001B6030" w14:paraId="259326D1" w14:textId="77777777">
      <w:pPr>
        <w:rPr>
          <w:rFonts w:ascii="Manrope3" w:hAnsi="Manrope3"/>
        </w:rPr>
      </w:pPr>
    </w:p>
    <w:p w:rsidRPr="00F85010" w:rsidR="001B6030" w:rsidP="0019422C" w:rsidRDefault="001B6030" w14:paraId="05B8CB2E" w14:textId="02A356FF">
      <w:pPr>
        <w:rPr>
          <w:rFonts w:ascii="Manrope3" w:hAnsi="Manrope3"/>
        </w:rPr>
      </w:pPr>
      <w:r w:rsidRPr="00F85010">
        <w:rPr>
          <w:rFonts w:ascii="Manrope3" w:hAnsi="Manrope3"/>
        </w:rPr>
        <w:t xml:space="preserve">The CESRAP will act as a ‘living document’, and brief will include responsibility for: monitoring plan delivery, regularly updating the plan, reviewing metrics and adjusting priorities within the plan, and ensuring it responds to the evolving skills landscape and the needs of employers. </w:t>
      </w:r>
    </w:p>
    <w:p w:rsidRPr="00F85010" w:rsidR="001B6030" w:rsidP="0019422C" w:rsidRDefault="001B6030" w14:paraId="3CFA641E" w14:textId="77777777">
      <w:pPr>
        <w:rPr>
          <w:rFonts w:ascii="Manrope3" w:hAnsi="Manrope3"/>
        </w:rPr>
      </w:pPr>
    </w:p>
    <w:p w:rsidRPr="00F85010" w:rsidR="0019422C" w:rsidP="0019422C" w:rsidRDefault="001B6030" w14:paraId="01CA8D49" w14:textId="32DC790F">
      <w:pPr>
        <w:rPr>
          <w:rFonts w:ascii="Manrope3" w:hAnsi="Manrope3"/>
        </w:rPr>
      </w:pPr>
      <w:r w:rsidRPr="00F85010">
        <w:rPr>
          <w:rFonts w:ascii="Manrope3" w:hAnsi="Manrope3"/>
        </w:rPr>
        <w:t>Alongside this work there will also be a wider programme of funded skills interventions</w:t>
      </w:r>
      <w:r w:rsidR="00B91962">
        <w:rPr>
          <w:rFonts w:ascii="Manrope3" w:hAnsi="Manrope3"/>
        </w:rPr>
        <w:t xml:space="preserve"> funded by DESNZ.  These are</w:t>
      </w:r>
      <w:r w:rsidRPr="00F85010">
        <w:rPr>
          <w:rFonts w:ascii="Manrope3" w:hAnsi="Manrope3"/>
        </w:rPr>
        <w:t xml:space="preserve"> currently in </w:t>
      </w:r>
      <w:r w:rsidR="00B91962">
        <w:rPr>
          <w:rFonts w:ascii="Manrope3" w:hAnsi="Manrope3"/>
        </w:rPr>
        <w:t xml:space="preserve">a </w:t>
      </w:r>
      <w:r w:rsidRPr="00F85010">
        <w:rPr>
          <w:rFonts w:ascii="Manrope3" w:hAnsi="Manrope3"/>
        </w:rPr>
        <w:t xml:space="preserve">design </w:t>
      </w:r>
      <w:r w:rsidR="00B91962">
        <w:rPr>
          <w:rFonts w:ascii="Manrope3" w:hAnsi="Manrope3"/>
        </w:rPr>
        <w:t>phase, and delivery will be coterminous with this project, and is expected to run between September and</w:t>
      </w:r>
      <w:r w:rsidRPr="00F85010">
        <w:rPr>
          <w:rFonts w:ascii="Manrope3" w:hAnsi="Manrope3"/>
        </w:rPr>
        <w:t xml:space="preserve"> the end of March 2027. These are</w:t>
      </w:r>
      <w:r w:rsidR="00B91962">
        <w:rPr>
          <w:rFonts w:ascii="Manrope3" w:hAnsi="Manrope3"/>
        </w:rPr>
        <w:t xml:space="preserve"> being</w:t>
      </w:r>
      <w:r w:rsidRPr="00F85010">
        <w:rPr>
          <w:rFonts w:ascii="Manrope3" w:hAnsi="Manrope3"/>
        </w:rPr>
        <w:t xml:space="preserve"> designed to support CESRAP implementation by filling evidence base gaps, providing clearer line-of-sight to opportunities to access clean energy careers for residents and up-/re-skilling of staff for employers, and supporting an expansion of apprenticeship opportunities across the region. </w:t>
      </w:r>
      <w:r w:rsidR="00B91962">
        <w:rPr>
          <w:rFonts w:ascii="Manrope3" w:hAnsi="Manrope3"/>
        </w:rPr>
        <w:t>The</w:t>
      </w:r>
      <w:r w:rsidRPr="00F85010">
        <w:rPr>
          <w:rFonts w:ascii="Manrope3" w:hAnsi="Manrope3"/>
        </w:rPr>
        <w:t xml:space="preserve"> consultant/s appointed to deliver this Regional Clean Energy Skills Coordination and Action Planning tender will also take responsibility, with support from the ECW Net Zero Programme Manager, for commissioning and day-to-day management of these workstreams. </w:t>
      </w:r>
    </w:p>
    <w:p w:rsidRPr="00F85010" w:rsidR="0019422C" w:rsidP="0019422C" w:rsidRDefault="0019422C" w14:paraId="529AE53D" w14:textId="77777777">
      <w:pPr>
        <w:rPr>
          <w:rFonts w:ascii="Manrope3" w:hAnsi="Manrope3"/>
        </w:rPr>
      </w:pPr>
    </w:p>
    <w:p w:rsidRPr="00F85010" w:rsidR="0019422C" w:rsidP="0019422C" w:rsidRDefault="0019422C" w14:paraId="7E9ADAE7" w14:textId="2D2FF0EA">
      <w:pPr>
        <w:rPr>
          <w:rFonts w:ascii="Manrope3" w:hAnsi="Manrope3" w:cstheme="minorHAnsi"/>
          <w:b/>
          <w:bCs/>
          <w:i/>
          <w:iCs/>
        </w:rPr>
      </w:pPr>
    </w:p>
    <w:p w:rsidRPr="00F85010" w:rsidR="0019422C" w:rsidP="0019422C" w:rsidRDefault="0019422C" w14:paraId="15CCBF0A" w14:textId="77777777">
      <w:pPr>
        <w:rPr>
          <w:rFonts w:ascii="Manrope3" w:hAnsi="Manrope3" w:cstheme="minorHAnsi"/>
          <w:b/>
          <w:bCs/>
          <w:i/>
          <w:iCs/>
        </w:rPr>
      </w:pPr>
      <w:r w:rsidRPr="00F85010">
        <w:rPr>
          <w:rFonts w:ascii="Manrope3" w:hAnsi="Manrope3" w:cstheme="minorHAnsi"/>
          <w:b/>
          <w:bCs/>
          <w:i/>
          <w:iCs/>
        </w:rPr>
        <w:t>Scope</w:t>
      </w:r>
    </w:p>
    <w:p w:rsidRPr="00F85010" w:rsidR="0019422C" w:rsidP="0019422C" w:rsidRDefault="0019422C" w14:paraId="54B86903" w14:textId="77777777">
      <w:pPr>
        <w:spacing w:line="259" w:lineRule="auto"/>
        <w:rPr>
          <w:rFonts w:ascii="Manrope3" w:hAnsi="Manrope3" w:cstheme="minorBidi"/>
        </w:rPr>
      </w:pPr>
      <w:r w:rsidRPr="00F85010">
        <w:rPr>
          <w:rFonts w:ascii="Manrope3" w:hAnsi="Manrope3" w:cstheme="minorBidi"/>
        </w:rPr>
        <w:t>The consultant will engage senior and other stakeholders to provide oversight of and support the implementation of the CESRAP in the period up to 31</w:t>
      </w:r>
      <w:r w:rsidRPr="00F85010">
        <w:rPr>
          <w:rFonts w:ascii="Manrope3" w:hAnsi="Manrope3" w:cstheme="minorBidi"/>
          <w:vertAlign w:val="superscript"/>
        </w:rPr>
        <w:t>st</w:t>
      </w:r>
      <w:r w:rsidRPr="00F85010">
        <w:rPr>
          <w:rFonts w:ascii="Manrope3" w:hAnsi="Manrope3" w:cstheme="minorBidi"/>
        </w:rPr>
        <w:t xml:space="preserve"> March 2027, to enable the region to collectively meet the clean energy skill workforce challenge, and to ensure that local people and the local supply chain benefit from the energy transition. </w:t>
      </w:r>
    </w:p>
    <w:p w:rsidRPr="00F85010" w:rsidR="0019422C" w:rsidP="0019422C" w:rsidRDefault="0019422C" w14:paraId="41A18004" w14:textId="77777777">
      <w:pPr>
        <w:spacing w:line="259" w:lineRule="auto"/>
        <w:rPr>
          <w:rFonts w:ascii="Manrope3" w:hAnsi="Manrope3" w:cstheme="minorBidi"/>
        </w:rPr>
      </w:pPr>
    </w:p>
    <w:p w:rsidRPr="00F85010" w:rsidR="0019422C" w:rsidP="0019422C" w:rsidRDefault="0019422C" w14:paraId="6BB8F0D1" w14:textId="0D4D99FF">
      <w:pPr>
        <w:spacing w:line="259" w:lineRule="auto"/>
        <w:rPr>
          <w:rFonts w:ascii="Manrope3" w:hAnsi="Manrope3" w:cstheme="minorBidi"/>
        </w:rPr>
      </w:pPr>
      <w:r w:rsidRPr="00F85010">
        <w:rPr>
          <w:rFonts w:ascii="Manrope3" w:hAnsi="Manrope3" w:cstheme="minorBidi"/>
        </w:rPr>
        <w:t xml:space="preserve">The brief will include implementing identified near-term projects, </w:t>
      </w:r>
      <w:r w:rsidR="00B91962">
        <w:rPr>
          <w:rFonts w:ascii="Manrope3" w:hAnsi="Manrope3" w:cstheme="minorBidi"/>
        </w:rPr>
        <w:t xml:space="preserve">supporting procurement and management of further DESNZ funded interventions to run between September 2026 and March 2027, </w:t>
      </w:r>
      <w:r w:rsidRPr="00F85010">
        <w:rPr>
          <w:rFonts w:ascii="Manrope3" w:hAnsi="Manrope3" w:cstheme="minorBidi"/>
        </w:rPr>
        <w:t xml:space="preserve">reviewing </w:t>
      </w:r>
      <w:r w:rsidR="00B91962">
        <w:rPr>
          <w:rFonts w:ascii="Manrope3" w:hAnsi="Manrope3" w:cstheme="minorBidi"/>
        </w:rPr>
        <w:t>our progress against the CESRAP,</w:t>
      </w:r>
      <w:r w:rsidRPr="00F85010">
        <w:rPr>
          <w:rFonts w:ascii="Manrope3" w:hAnsi="Manrope3" w:cstheme="minorBidi"/>
        </w:rPr>
        <w:t xml:space="preserve"> and scoping </w:t>
      </w:r>
      <w:r w:rsidR="00B91962">
        <w:rPr>
          <w:rFonts w:ascii="Manrope3" w:hAnsi="Manrope3" w:cstheme="minorBidi"/>
        </w:rPr>
        <w:t xml:space="preserve">long-lasting regional coordination infrastructure (e.g. a mooted North West Employer Skills Board) to embed long-term adoption of the CESRAP post-March 2027. In coordinating this work across the North West, the Consultant/s will also identify and support opportunities to leverage </w:t>
      </w:r>
      <w:r w:rsidRPr="00F85010">
        <w:rPr>
          <w:rFonts w:ascii="Manrope3" w:hAnsi="Manrope3" w:cstheme="minorBidi"/>
        </w:rPr>
        <w:t>new private and public sector investment into ‘foundational Industrial skills’ provision, alongside further devolution of budgets across the North West.</w:t>
      </w:r>
    </w:p>
    <w:p w:rsidRPr="00F85010" w:rsidR="0019422C" w:rsidP="0019422C" w:rsidRDefault="0019422C" w14:paraId="30FB7A30" w14:textId="77777777">
      <w:pPr>
        <w:rPr>
          <w:rFonts w:ascii="Manrope3" w:hAnsi="Manrope3"/>
        </w:rPr>
      </w:pPr>
    </w:p>
    <w:p w:rsidRPr="00F85010" w:rsidR="0019422C" w:rsidP="0019422C" w:rsidRDefault="0019422C" w14:paraId="3A8B4B72" w14:textId="77777777">
      <w:pPr>
        <w:rPr>
          <w:rFonts w:ascii="Manrope3" w:hAnsi="Manrope3"/>
        </w:rPr>
      </w:pPr>
      <w:r w:rsidRPr="00F85010">
        <w:rPr>
          <w:rFonts w:ascii="Manrope3" w:hAnsi="Manrope3"/>
          <w:rPrChange w:author="Michael Wolffe" w:date="2026-04-21T12:41:00Z" w16du:dateUtc="2026-04-21T11:41:00Z" w:id="2">
            <w:rPr>
              <w:b/>
              <w:bCs/>
            </w:rPr>
          </w:rPrChange>
        </w:rPr>
        <w:t>The</w:t>
      </w:r>
      <w:r w:rsidRPr="00F85010">
        <w:rPr>
          <w:rFonts w:ascii="Manrope3" w:hAnsi="Manrope3"/>
        </w:rPr>
        <w:t xml:space="preserve"> successful organisation will bring</w:t>
      </w:r>
      <w:r w:rsidRPr="00F85010">
        <w:rPr>
          <w:rFonts w:ascii="Manrope3" w:hAnsi="Manrope3"/>
          <w:rPrChange w:author="Michael Wolffe" w:date="2026-04-21T12:41:00Z" w16du:dateUtc="2026-04-21T11:41:00Z" w:id="3">
            <w:rPr>
              <w:b/>
              <w:bCs/>
            </w:rPr>
          </w:rPrChange>
        </w:rPr>
        <w:t xml:space="preserve"> high quality business development and skills expertise, convening funders and diverse organisations to develop and implement projects aligned to the plan and which drive forward the plan’s strategic objectives.</w:t>
      </w:r>
    </w:p>
    <w:p w:rsidRPr="00F85010" w:rsidR="0019422C" w:rsidP="0019422C" w:rsidRDefault="0019422C" w14:paraId="0CDA1D3F" w14:textId="77777777">
      <w:pPr>
        <w:rPr>
          <w:rFonts w:ascii="Manrope3" w:hAnsi="Manrope3" w:cstheme="minorBidi"/>
        </w:rPr>
      </w:pPr>
    </w:p>
    <w:p w:rsidRPr="00F85010" w:rsidR="0019422C" w:rsidP="0019422C" w:rsidRDefault="0019422C" w14:paraId="26A0C2A5" w14:textId="77777777">
      <w:pPr>
        <w:rPr>
          <w:rFonts w:ascii="Manrope3" w:hAnsi="Manrope3" w:cstheme="minorBidi"/>
        </w:rPr>
      </w:pPr>
      <w:r w:rsidRPr="00F85010">
        <w:rPr>
          <w:rFonts w:ascii="Manrope3" w:hAnsi="Manrope3" w:cstheme="minorBidi"/>
        </w:rPr>
        <w:t xml:space="preserve">The Consultant/s appointed will have the following responsibilities: </w:t>
      </w:r>
    </w:p>
    <w:p w:rsidRPr="00F85010" w:rsidR="0019422C" w:rsidP="0019422C" w:rsidRDefault="0019422C" w14:paraId="0057F5BC" w14:textId="77777777">
      <w:pPr>
        <w:pStyle w:val="TableParagraph"/>
        <w:spacing w:before="20"/>
        <w:rPr>
          <w:rFonts w:ascii="Manrope3" w:hAnsi="Manrope3"/>
          <w:b/>
          <w:sz w:val="24"/>
          <w:szCs w:val="24"/>
        </w:rPr>
      </w:pPr>
    </w:p>
    <w:p w:rsidRPr="00F85010" w:rsidR="0019422C" w:rsidP="0019422C" w:rsidRDefault="0019422C" w14:paraId="497ACCD7" w14:textId="77777777">
      <w:pPr>
        <w:rPr>
          <w:rFonts w:ascii="Manrope3" w:hAnsi="Manrope3"/>
          <w:b/>
          <w:bCs/>
        </w:rPr>
      </w:pPr>
      <w:r w:rsidRPr="00F85010">
        <w:rPr>
          <w:rFonts w:ascii="Manrope3" w:hAnsi="Manrope3"/>
          <w:b/>
          <w:bCs/>
        </w:rPr>
        <w:t xml:space="preserve">Programme Management– </w:t>
      </w:r>
    </w:p>
    <w:p w:rsidRPr="00F85010" w:rsidR="0019422C" w:rsidP="0019422C" w:rsidRDefault="0019422C" w14:paraId="07114002" w14:textId="77777777">
      <w:pPr>
        <w:pStyle w:val="ListParagraph"/>
        <w:numPr>
          <w:ilvl w:val="0"/>
          <w:numId w:val="42"/>
        </w:numPr>
        <w:rPr>
          <w:rFonts w:ascii="Manrope3" w:hAnsi="Manrope3"/>
        </w:rPr>
      </w:pPr>
      <w:r w:rsidRPr="00F85010">
        <w:rPr>
          <w:rFonts w:ascii="Manrope3" w:hAnsi="Manrope3"/>
        </w:rPr>
        <w:t>To oversee the implementation of the CESRAP– acting as the single point of contact for key delivery partners especially Local Government, industry partners, and Training Providers acting as project leads.</w:t>
      </w:r>
    </w:p>
    <w:p w:rsidR="0019422C" w:rsidP="0019422C" w:rsidRDefault="0019422C" w14:paraId="3BD13DCE" w14:textId="77777777">
      <w:pPr>
        <w:pStyle w:val="ListParagraph"/>
        <w:numPr>
          <w:ilvl w:val="0"/>
          <w:numId w:val="42"/>
        </w:numPr>
        <w:rPr>
          <w:rFonts w:ascii="Manrope3" w:hAnsi="Manrope3"/>
        </w:rPr>
      </w:pPr>
      <w:r w:rsidRPr="00F85010">
        <w:rPr>
          <w:rFonts w:ascii="Manrope3" w:hAnsi="Manrope3"/>
        </w:rPr>
        <w:t>Convene and provide secretariat for the CESRAP Steering Committee and relevant sub-committees, to ensure ‘joined up’ policy and practice on Clean Energy Skills across areas of the North West region and in collaboration with partners in North Wales.</w:t>
      </w:r>
    </w:p>
    <w:p w:rsidR="00681007" w:rsidP="0019422C" w:rsidRDefault="00681007" w14:paraId="42C96165" w14:textId="5CFADBC8">
      <w:pPr>
        <w:pStyle w:val="ListParagraph"/>
        <w:numPr>
          <w:ilvl w:val="0"/>
          <w:numId w:val="42"/>
        </w:numPr>
        <w:rPr>
          <w:rFonts w:ascii="Manrope3" w:hAnsi="Manrope3"/>
        </w:rPr>
      </w:pPr>
      <w:r>
        <w:rPr>
          <w:rFonts w:ascii="Manrope3" w:hAnsi="Manrope3"/>
        </w:rPr>
        <w:t>Work with training providers across the North West to establish a long-term board to support scaled-up delivery of Foundational Industrial Skills across the region.</w:t>
      </w:r>
    </w:p>
    <w:p w:rsidRPr="00F85010" w:rsidR="00681007" w:rsidP="0019422C" w:rsidRDefault="00681007" w14:paraId="714236FE" w14:textId="544E524E">
      <w:pPr>
        <w:pStyle w:val="ListParagraph"/>
        <w:numPr>
          <w:ilvl w:val="0"/>
          <w:numId w:val="42"/>
        </w:numPr>
        <w:rPr>
          <w:rFonts w:ascii="Manrope3" w:hAnsi="Manrope3"/>
        </w:rPr>
      </w:pPr>
      <w:r>
        <w:rPr>
          <w:rFonts w:ascii="Manrope3" w:hAnsi="Manrope3"/>
        </w:rPr>
        <w:t xml:space="preserve">Work with employers and employer representatives across the North West to establish a North West Employer Skills Forum to support widespread acceleration of employer engagement of expanded local workforce around the Foundational Industrial Skills. </w:t>
      </w:r>
    </w:p>
    <w:p w:rsidRPr="00F85010" w:rsidR="0019422C" w:rsidP="0019422C" w:rsidRDefault="0019422C" w14:paraId="653CE0B3" w14:textId="77777777">
      <w:pPr>
        <w:pStyle w:val="ListParagraph"/>
        <w:numPr>
          <w:ilvl w:val="0"/>
          <w:numId w:val="42"/>
        </w:numPr>
        <w:rPr>
          <w:rFonts w:ascii="Manrope3" w:hAnsi="Manrope3"/>
        </w:rPr>
      </w:pPr>
      <w:r w:rsidRPr="00F85010">
        <w:rPr>
          <w:rFonts w:ascii="Manrope3" w:hAnsi="Manrope3"/>
        </w:rPr>
        <w:t>Work with</w:t>
      </w:r>
      <w:r w:rsidRPr="00F85010">
        <w:rPr>
          <w:rFonts w:ascii="Manrope3" w:hAnsi="Manrope3"/>
          <w:spacing w:val="-6"/>
        </w:rPr>
        <w:t xml:space="preserve"> </w:t>
      </w:r>
      <w:r w:rsidRPr="00F85010">
        <w:rPr>
          <w:rFonts w:ascii="Manrope3" w:hAnsi="Manrope3"/>
        </w:rPr>
        <w:t>LA/MAs to support the development of local and regional strategies and plans, and to identify and mitigate strategic workforce and skills risks to clean power 2030 and industrial decarbonisation.</w:t>
      </w:r>
    </w:p>
    <w:p w:rsidRPr="00F85010" w:rsidR="0019422C" w:rsidP="0019422C" w:rsidRDefault="0019422C" w14:paraId="6B851D33" w14:textId="76608118">
      <w:pPr>
        <w:pStyle w:val="ListParagraph"/>
        <w:numPr>
          <w:ilvl w:val="0"/>
          <w:numId w:val="42"/>
        </w:numPr>
        <w:rPr>
          <w:rFonts w:ascii="Manrope3" w:hAnsi="Manrope3"/>
        </w:rPr>
      </w:pPr>
      <w:r w:rsidRPr="00F85010">
        <w:rPr>
          <w:rFonts w:ascii="Manrope3" w:hAnsi="Manrope3"/>
        </w:rPr>
        <w:t>To</w:t>
      </w:r>
      <w:r w:rsidR="00821718">
        <w:rPr>
          <w:rFonts w:ascii="Manrope3" w:hAnsi="Manrope3"/>
        </w:rPr>
        <w:t xml:space="preserve"> input to,</w:t>
      </w:r>
      <w:r w:rsidRPr="00F85010">
        <w:rPr>
          <w:rFonts w:ascii="Manrope3" w:hAnsi="Manrope3"/>
        </w:rPr>
        <w:t xml:space="preserve"> </w:t>
      </w:r>
      <w:r w:rsidR="00821718">
        <w:rPr>
          <w:rFonts w:ascii="Manrope3" w:hAnsi="Manrope3"/>
        </w:rPr>
        <w:t>and</w:t>
      </w:r>
      <w:r w:rsidRPr="00F85010">
        <w:rPr>
          <w:rFonts w:ascii="Manrope3" w:hAnsi="Manrope3"/>
        </w:rPr>
        <w:t xml:space="preserve"> lead</w:t>
      </w:r>
      <w:r w:rsidR="00821718">
        <w:rPr>
          <w:rFonts w:ascii="Manrope3" w:hAnsi="Manrope3"/>
        </w:rPr>
        <w:t xml:space="preserve"> on</w:t>
      </w:r>
      <w:r w:rsidRPr="00F85010">
        <w:rPr>
          <w:rFonts w:ascii="Manrope3" w:hAnsi="Manrope3"/>
        </w:rPr>
        <w:t xml:space="preserve"> procurement</w:t>
      </w:r>
      <w:r w:rsidR="00821718">
        <w:rPr>
          <w:rFonts w:ascii="Manrope3" w:hAnsi="Manrope3"/>
        </w:rPr>
        <w:t xml:space="preserve"> and project management of, </w:t>
      </w:r>
      <w:r w:rsidRPr="00F85010">
        <w:rPr>
          <w:rFonts w:ascii="Manrope3" w:hAnsi="Manrope3"/>
        </w:rPr>
        <w:t>associated work programmes</w:t>
      </w:r>
      <w:r w:rsidR="00821718">
        <w:rPr>
          <w:rFonts w:ascii="Manrope3" w:hAnsi="Manrope3"/>
        </w:rPr>
        <w:t xml:space="preserve"> to be funded by DESNZ to support embedding of the CESRAP across the region.</w:t>
      </w:r>
    </w:p>
    <w:p w:rsidRPr="00F85010" w:rsidR="0019422C" w:rsidP="0019422C" w:rsidRDefault="0019422C" w14:paraId="6CBE1620" w14:textId="77777777">
      <w:pPr>
        <w:pStyle w:val="ListParagraph"/>
        <w:rPr>
          <w:rFonts w:ascii="Manrope3" w:hAnsi="Manrope3"/>
        </w:rPr>
      </w:pPr>
    </w:p>
    <w:p w:rsidRPr="00F85010" w:rsidR="0019422C" w:rsidP="0019422C" w:rsidRDefault="0019422C" w14:paraId="5363B958" w14:textId="77777777">
      <w:pPr>
        <w:rPr>
          <w:rFonts w:ascii="Manrope3" w:hAnsi="Manrope3"/>
          <w:b/>
          <w:bCs/>
        </w:rPr>
      </w:pPr>
    </w:p>
    <w:p w:rsidRPr="00F85010" w:rsidR="0019422C" w:rsidP="0019422C" w:rsidRDefault="0019422C" w14:paraId="33CA3837" w14:textId="77777777">
      <w:pPr>
        <w:rPr>
          <w:rFonts w:ascii="Manrope3" w:hAnsi="Manrope3"/>
          <w:b/>
          <w:bCs/>
        </w:rPr>
      </w:pPr>
      <w:r w:rsidRPr="00F85010">
        <w:rPr>
          <w:rFonts w:ascii="Manrope3" w:hAnsi="Manrope3"/>
          <w:b/>
          <w:bCs/>
        </w:rPr>
        <w:t>Stakeholder</w:t>
      </w:r>
      <w:r w:rsidRPr="00F85010">
        <w:rPr>
          <w:rStyle w:val="FootnoteReference"/>
          <w:rFonts w:ascii="Manrope3" w:hAnsi="Manrope3"/>
          <w:b/>
          <w:bCs/>
        </w:rPr>
        <w:footnoteReference w:id="3"/>
      </w:r>
      <w:r w:rsidRPr="00F85010">
        <w:rPr>
          <w:rFonts w:ascii="Manrope3" w:hAnsi="Manrope3"/>
          <w:b/>
          <w:bCs/>
        </w:rPr>
        <w:t xml:space="preserve"> Management</w:t>
      </w:r>
    </w:p>
    <w:p w:rsidRPr="00F85010" w:rsidR="0019422C" w:rsidP="0019422C" w:rsidRDefault="0019422C" w14:paraId="6FDB6840" w14:textId="77777777">
      <w:pPr>
        <w:pStyle w:val="ListParagraph"/>
        <w:numPr>
          <w:ilvl w:val="0"/>
          <w:numId w:val="43"/>
        </w:numPr>
        <w:rPr>
          <w:rFonts w:ascii="Manrope3" w:hAnsi="Manrope3"/>
        </w:rPr>
      </w:pPr>
      <w:r w:rsidRPr="00F85010">
        <w:rPr>
          <w:rFonts w:ascii="Manrope3" w:hAnsi="Manrope3" w:cstheme="minorBidi"/>
        </w:rPr>
        <w:t>Build on and maintain</w:t>
      </w:r>
      <w:r w:rsidRPr="00F85010">
        <w:rPr>
          <w:rFonts w:ascii="Manrope3" w:hAnsi="Manrope3"/>
        </w:rPr>
        <w:t xml:space="preserve"> strong</w:t>
      </w:r>
      <w:r w:rsidRPr="00F85010">
        <w:rPr>
          <w:rFonts w:ascii="Manrope3" w:hAnsi="Manrope3"/>
          <w:spacing w:val="-7"/>
        </w:rPr>
        <w:t xml:space="preserve"> </w:t>
      </w:r>
      <w:r w:rsidRPr="00F85010">
        <w:rPr>
          <w:rFonts w:ascii="Manrope3" w:hAnsi="Manrope3"/>
        </w:rPr>
        <w:t>relationships</w:t>
      </w:r>
      <w:r w:rsidRPr="00F85010">
        <w:rPr>
          <w:rFonts w:ascii="Manrope3" w:hAnsi="Manrope3"/>
          <w:spacing w:val="-8"/>
        </w:rPr>
        <w:t xml:space="preserve"> </w:t>
      </w:r>
      <w:r w:rsidRPr="00F85010">
        <w:rPr>
          <w:rFonts w:ascii="Manrope3" w:hAnsi="Manrope3"/>
        </w:rPr>
        <w:t>with</w:t>
      </w:r>
      <w:r w:rsidRPr="00F85010">
        <w:rPr>
          <w:rFonts w:ascii="Manrope3" w:hAnsi="Manrope3"/>
          <w:spacing w:val="-9"/>
        </w:rPr>
        <w:t xml:space="preserve"> </w:t>
      </w:r>
      <w:r w:rsidRPr="00F85010">
        <w:rPr>
          <w:rFonts w:ascii="Manrope3" w:hAnsi="Manrope3"/>
        </w:rPr>
        <w:t>Local</w:t>
      </w:r>
      <w:r w:rsidRPr="00F85010">
        <w:rPr>
          <w:rFonts w:ascii="Manrope3" w:hAnsi="Manrope3"/>
          <w:spacing w:val="-8"/>
        </w:rPr>
        <w:t xml:space="preserve"> </w:t>
      </w:r>
      <w:r w:rsidRPr="00F85010">
        <w:rPr>
          <w:rFonts w:ascii="Manrope3" w:hAnsi="Manrope3"/>
        </w:rPr>
        <w:t>Government/Authority</w:t>
      </w:r>
      <w:r w:rsidRPr="00F85010">
        <w:rPr>
          <w:rFonts w:ascii="Manrope3" w:hAnsi="Manrope3"/>
          <w:spacing w:val="-9"/>
        </w:rPr>
        <w:t xml:space="preserve"> </w:t>
      </w:r>
      <w:r w:rsidRPr="00F85010">
        <w:rPr>
          <w:rFonts w:ascii="Manrope3" w:hAnsi="Manrope3"/>
          <w:spacing w:val="-2"/>
        </w:rPr>
        <w:t>stakeholders to ensure</w:t>
      </w:r>
      <w:r w:rsidRPr="00F85010">
        <w:rPr>
          <w:rFonts w:ascii="Manrope3" w:hAnsi="Manrope3" w:cstheme="minorBidi"/>
        </w:rPr>
        <w:t xml:space="preserve"> a collaborative partnership at North West level through which to overcome workforce challenges and reach our regional clean power and industrial decarbonisation goals.</w:t>
      </w:r>
    </w:p>
    <w:p w:rsidRPr="00F85010" w:rsidR="0019422C" w:rsidP="0019422C" w:rsidRDefault="0019422C" w14:paraId="4F3B4A06" w14:textId="77777777">
      <w:pPr>
        <w:pStyle w:val="ListParagraph"/>
        <w:numPr>
          <w:ilvl w:val="0"/>
          <w:numId w:val="43"/>
        </w:numPr>
        <w:rPr>
          <w:rFonts w:ascii="Manrope3" w:hAnsi="Manrope3"/>
        </w:rPr>
      </w:pPr>
      <w:r w:rsidRPr="00F85010">
        <w:rPr>
          <w:rFonts w:ascii="Manrope3" w:hAnsi="Manrope3" w:cstheme="minorBidi"/>
        </w:rPr>
        <w:t>Act as the regional Lead for the CESRAP consulting and engaging widely with key senior and other stakeholders, tailoring their approach to secure buy-in and help develop the narrative for interventions at scale and pace across the region</w:t>
      </w:r>
    </w:p>
    <w:p w:rsidRPr="00F85010" w:rsidR="0019422C" w:rsidP="0019422C" w:rsidRDefault="0019422C" w14:paraId="30939BE0" w14:textId="304FC434">
      <w:pPr>
        <w:pStyle w:val="ListParagraph"/>
        <w:numPr>
          <w:ilvl w:val="0"/>
          <w:numId w:val="43"/>
        </w:numPr>
        <w:rPr>
          <w:rFonts w:ascii="Manrope3" w:hAnsi="Manrope3"/>
        </w:rPr>
      </w:pPr>
      <w:r w:rsidRPr="00F85010">
        <w:rPr>
          <w:rFonts w:ascii="Manrope3" w:hAnsi="Manrope3"/>
        </w:rPr>
        <w:t>Act</w:t>
      </w:r>
      <w:r w:rsidRPr="00F85010">
        <w:rPr>
          <w:rFonts w:ascii="Manrope3" w:hAnsi="Manrope3"/>
          <w:spacing w:val="-1"/>
        </w:rPr>
        <w:t xml:space="preserve"> </w:t>
      </w:r>
      <w:r w:rsidRPr="00F85010">
        <w:rPr>
          <w:rFonts w:ascii="Manrope3" w:hAnsi="Manrope3"/>
        </w:rPr>
        <w:t>as</w:t>
      </w:r>
      <w:r w:rsidRPr="00F85010">
        <w:rPr>
          <w:rFonts w:ascii="Manrope3" w:hAnsi="Manrope3"/>
          <w:spacing w:val="-5"/>
        </w:rPr>
        <w:t xml:space="preserve"> </w:t>
      </w:r>
      <w:r w:rsidRPr="00F85010">
        <w:rPr>
          <w:rFonts w:ascii="Manrope3" w:hAnsi="Manrope3"/>
        </w:rPr>
        <w:t>a</w:t>
      </w:r>
      <w:r w:rsidRPr="00F85010">
        <w:rPr>
          <w:rFonts w:ascii="Manrope3" w:hAnsi="Manrope3"/>
          <w:spacing w:val="-3"/>
        </w:rPr>
        <w:t xml:space="preserve"> </w:t>
      </w:r>
      <w:r w:rsidRPr="00F85010">
        <w:rPr>
          <w:rFonts w:ascii="Manrope3" w:hAnsi="Manrope3"/>
        </w:rPr>
        <w:t>liaison</w:t>
      </w:r>
      <w:r w:rsidRPr="00F85010">
        <w:rPr>
          <w:rFonts w:ascii="Manrope3" w:hAnsi="Manrope3"/>
          <w:spacing w:val="-3"/>
        </w:rPr>
        <w:t xml:space="preserve"> </w:t>
      </w:r>
      <w:r w:rsidRPr="00F85010">
        <w:rPr>
          <w:rFonts w:ascii="Manrope3" w:hAnsi="Manrope3"/>
        </w:rPr>
        <w:t>between</w:t>
      </w:r>
      <w:r w:rsidRPr="00F85010">
        <w:rPr>
          <w:rFonts w:ascii="Manrope3" w:hAnsi="Manrope3"/>
          <w:spacing w:val="-5"/>
        </w:rPr>
        <w:t xml:space="preserve"> </w:t>
      </w:r>
      <w:r w:rsidRPr="00F85010">
        <w:rPr>
          <w:rFonts w:ascii="Manrope3" w:hAnsi="Manrope3"/>
        </w:rPr>
        <w:t>the</w:t>
      </w:r>
      <w:r w:rsidRPr="00F85010">
        <w:rPr>
          <w:rFonts w:ascii="Manrope3" w:hAnsi="Manrope3"/>
          <w:spacing w:val="-3"/>
        </w:rPr>
        <w:t xml:space="preserve"> </w:t>
      </w:r>
      <w:r w:rsidR="00CF76C5">
        <w:rPr>
          <w:rFonts w:ascii="Manrope3" w:hAnsi="Manrope3"/>
        </w:rPr>
        <w:t>ECW, the NWNZH,</w:t>
      </w:r>
      <w:r w:rsidRPr="00F85010">
        <w:rPr>
          <w:rFonts w:ascii="Manrope3" w:hAnsi="Manrope3"/>
        </w:rPr>
        <w:t xml:space="preserve"> and stakeholders</w:t>
      </w:r>
      <w:r w:rsidRPr="00F85010">
        <w:rPr>
          <w:rFonts w:ascii="Manrope3" w:hAnsi="Manrope3"/>
          <w:spacing w:val="-5"/>
        </w:rPr>
        <w:t xml:space="preserve"> </w:t>
      </w:r>
      <w:r w:rsidRPr="00F85010">
        <w:rPr>
          <w:rFonts w:ascii="Manrope3" w:hAnsi="Manrope3"/>
        </w:rPr>
        <w:t>to</w:t>
      </w:r>
      <w:r w:rsidRPr="00F85010">
        <w:rPr>
          <w:rFonts w:ascii="Manrope3" w:hAnsi="Manrope3"/>
          <w:spacing w:val="-3"/>
        </w:rPr>
        <w:t xml:space="preserve"> </w:t>
      </w:r>
      <w:r w:rsidRPr="00F85010">
        <w:rPr>
          <w:rFonts w:ascii="Manrope3" w:hAnsi="Manrope3"/>
        </w:rPr>
        <w:t>ensure</w:t>
      </w:r>
      <w:r w:rsidRPr="00F85010">
        <w:rPr>
          <w:rFonts w:ascii="Manrope3" w:hAnsi="Manrope3"/>
          <w:spacing w:val="-7"/>
        </w:rPr>
        <w:t xml:space="preserve"> </w:t>
      </w:r>
      <w:r w:rsidRPr="00F85010">
        <w:rPr>
          <w:rFonts w:ascii="Manrope3" w:hAnsi="Manrope3"/>
        </w:rPr>
        <w:t>clear communication and mutual understanding.</w:t>
      </w:r>
    </w:p>
    <w:p w:rsidRPr="00F85010" w:rsidR="0019422C" w:rsidP="0019422C" w:rsidRDefault="0019422C" w14:paraId="29CFB618" w14:textId="77777777">
      <w:pPr>
        <w:pStyle w:val="ListParagraph"/>
        <w:numPr>
          <w:ilvl w:val="0"/>
          <w:numId w:val="43"/>
        </w:numPr>
        <w:rPr>
          <w:rFonts w:ascii="Manrope3" w:hAnsi="Manrope3"/>
        </w:rPr>
      </w:pPr>
      <w:r w:rsidRPr="00F85010">
        <w:rPr>
          <w:rFonts w:ascii="Manrope3" w:hAnsi="Manrope3"/>
        </w:rPr>
        <w:t>To Input, and where appropriate lead, on business case development, procurement, and delivery of associated work programmes.</w:t>
      </w:r>
    </w:p>
    <w:p w:rsidRPr="00F85010" w:rsidR="0019422C" w:rsidP="0019422C" w:rsidRDefault="0019422C" w14:paraId="208988C4" w14:textId="77777777">
      <w:pPr>
        <w:pStyle w:val="ListParagraph"/>
        <w:rPr>
          <w:rFonts w:ascii="Manrope3" w:hAnsi="Manrope3"/>
        </w:rPr>
      </w:pPr>
    </w:p>
    <w:p w:rsidRPr="00F85010" w:rsidR="0019422C" w:rsidP="0019422C" w:rsidRDefault="0019422C" w14:paraId="57509D12" w14:textId="77777777">
      <w:pPr>
        <w:rPr>
          <w:rFonts w:ascii="Manrope3" w:hAnsi="Manrope3"/>
        </w:rPr>
      </w:pPr>
    </w:p>
    <w:p w:rsidRPr="00F85010" w:rsidR="0019422C" w:rsidP="0019422C" w:rsidRDefault="0019422C" w14:paraId="4AA69B86" w14:textId="77777777">
      <w:pPr>
        <w:rPr>
          <w:rFonts w:ascii="Manrope3" w:hAnsi="Manrope3"/>
          <w:b/>
          <w:bCs/>
        </w:rPr>
      </w:pPr>
      <w:r w:rsidRPr="00F85010">
        <w:rPr>
          <w:rFonts w:ascii="Manrope3" w:hAnsi="Manrope3"/>
          <w:b/>
          <w:bCs/>
        </w:rPr>
        <w:t>Awareness</w:t>
      </w:r>
      <w:r w:rsidRPr="00F85010">
        <w:rPr>
          <w:rFonts w:ascii="Manrope3" w:hAnsi="Manrope3"/>
          <w:b/>
          <w:bCs/>
          <w:spacing w:val="-13"/>
        </w:rPr>
        <w:t xml:space="preserve"> </w:t>
      </w:r>
      <w:r w:rsidRPr="00F85010">
        <w:rPr>
          <w:rFonts w:ascii="Manrope3" w:hAnsi="Manrope3"/>
          <w:b/>
          <w:bCs/>
        </w:rPr>
        <w:t>and</w:t>
      </w:r>
      <w:r w:rsidRPr="00F85010">
        <w:rPr>
          <w:rFonts w:ascii="Manrope3" w:hAnsi="Manrope3"/>
          <w:b/>
          <w:bCs/>
          <w:spacing w:val="-14"/>
        </w:rPr>
        <w:t xml:space="preserve"> </w:t>
      </w:r>
      <w:r w:rsidRPr="00F85010">
        <w:rPr>
          <w:rFonts w:ascii="Manrope3" w:hAnsi="Manrope3"/>
          <w:b/>
          <w:bCs/>
        </w:rPr>
        <w:t>Vision</w:t>
      </w:r>
      <w:r w:rsidRPr="00F85010">
        <w:rPr>
          <w:rFonts w:ascii="Manrope3" w:hAnsi="Manrope3"/>
          <w:b/>
          <w:bCs/>
          <w:spacing w:val="-13"/>
        </w:rPr>
        <w:t xml:space="preserve"> </w:t>
      </w:r>
      <w:r w:rsidRPr="00F85010">
        <w:rPr>
          <w:rFonts w:ascii="Manrope3" w:hAnsi="Manrope3"/>
          <w:b/>
          <w:bCs/>
          <w:spacing w:val="-2"/>
        </w:rPr>
        <w:t>Communication:</w:t>
      </w:r>
    </w:p>
    <w:p w:rsidRPr="00F85010" w:rsidR="0019422C" w:rsidP="0019422C" w:rsidRDefault="0019422C" w14:paraId="74A9314D" w14:textId="77777777">
      <w:pPr>
        <w:pStyle w:val="ListParagraph"/>
        <w:numPr>
          <w:ilvl w:val="0"/>
          <w:numId w:val="44"/>
        </w:numPr>
        <w:rPr>
          <w:rFonts w:ascii="Manrope3" w:hAnsi="Manrope3"/>
        </w:rPr>
      </w:pPr>
      <w:r w:rsidRPr="00F85010">
        <w:rPr>
          <w:rFonts w:ascii="Manrope3" w:hAnsi="Manrope3"/>
        </w:rPr>
        <w:t>Communicate</w:t>
      </w:r>
      <w:r w:rsidRPr="00F85010">
        <w:rPr>
          <w:rFonts w:ascii="Manrope3" w:hAnsi="Manrope3"/>
          <w:spacing w:val="-6"/>
        </w:rPr>
        <w:t xml:space="preserve"> </w:t>
      </w:r>
      <w:r w:rsidRPr="00F85010">
        <w:rPr>
          <w:rFonts w:ascii="Manrope3" w:hAnsi="Manrope3"/>
        </w:rPr>
        <w:t>the</w:t>
      </w:r>
      <w:r w:rsidRPr="00F85010">
        <w:rPr>
          <w:rFonts w:ascii="Manrope3" w:hAnsi="Manrope3"/>
          <w:spacing w:val="-2"/>
        </w:rPr>
        <w:t xml:space="preserve"> </w:t>
      </w:r>
      <w:r w:rsidRPr="00F85010">
        <w:rPr>
          <w:rFonts w:ascii="Manrope3" w:hAnsi="Manrope3"/>
        </w:rPr>
        <w:t>vision</w:t>
      </w:r>
      <w:r w:rsidRPr="00F85010">
        <w:rPr>
          <w:rFonts w:ascii="Manrope3" w:hAnsi="Manrope3"/>
          <w:spacing w:val="-4"/>
        </w:rPr>
        <w:t xml:space="preserve"> </w:t>
      </w:r>
      <w:r w:rsidRPr="00F85010">
        <w:rPr>
          <w:rFonts w:ascii="Manrope3" w:hAnsi="Manrope3"/>
        </w:rPr>
        <w:t>and</w:t>
      </w:r>
      <w:r w:rsidRPr="00F85010">
        <w:rPr>
          <w:rFonts w:ascii="Manrope3" w:hAnsi="Manrope3"/>
          <w:spacing w:val="-2"/>
        </w:rPr>
        <w:t xml:space="preserve"> </w:t>
      </w:r>
      <w:r w:rsidRPr="00F85010">
        <w:rPr>
          <w:rFonts w:ascii="Manrope3" w:hAnsi="Manrope3"/>
        </w:rPr>
        <w:t>benefits</w:t>
      </w:r>
      <w:r w:rsidRPr="00F85010">
        <w:rPr>
          <w:rFonts w:ascii="Manrope3" w:hAnsi="Manrope3"/>
          <w:spacing w:val="-4"/>
        </w:rPr>
        <w:t xml:space="preserve"> </w:t>
      </w:r>
      <w:r w:rsidRPr="00F85010">
        <w:rPr>
          <w:rFonts w:ascii="Manrope3" w:hAnsi="Manrope3"/>
        </w:rPr>
        <w:t>of</w:t>
      </w:r>
      <w:r w:rsidRPr="00F85010">
        <w:rPr>
          <w:rFonts w:ascii="Manrope3" w:hAnsi="Manrope3"/>
          <w:spacing w:val="-3"/>
        </w:rPr>
        <w:t xml:space="preserve"> </w:t>
      </w:r>
      <w:r w:rsidRPr="00F85010">
        <w:rPr>
          <w:rFonts w:ascii="Manrope3" w:hAnsi="Manrope3"/>
        </w:rPr>
        <w:t>the CESRAP to stakeholders</w:t>
      </w:r>
      <w:r w:rsidRPr="00F85010">
        <w:rPr>
          <w:rFonts w:ascii="Manrope3" w:hAnsi="Manrope3"/>
          <w:spacing w:val="-1"/>
        </w:rPr>
        <w:t xml:space="preserve"> </w:t>
      </w:r>
      <w:r w:rsidRPr="00F85010">
        <w:rPr>
          <w:rFonts w:ascii="Manrope3" w:hAnsi="Manrope3"/>
        </w:rPr>
        <w:t>in</w:t>
      </w:r>
      <w:r w:rsidRPr="00F85010">
        <w:rPr>
          <w:rFonts w:ascii="Manrope3" w:hAnsi="Manrope3"/>
          <w:spacing w:val="-4"/>
        </w:rPr>
        <w:t xml:space="preserve"> </w:t>
      </w:r>
      <w:r w:rsidRPr="00F85010">
        <w:rPr>
          <w:rFonts w:ascii="Manrope3" w:hAnsi="Manrope3"/>
        </w:rPr>
        <w:t>a</w:t>
      </w:r>
      <w:r w:rsidRPr="00F85010">
        <w:rPr>
          <w:rFonts w:ascii="Manrope3" w:hAnsi="Manrope3"/>
          <w:spacing w:val="-2"/>
        </w:rPr>
        <w:t xml:space="preserve"> </w:t>
      </w:r>
      <w:r w:rsidRPr="00F85010">
        <w:rPr>
          <w:rFonts w:ascii="Manrope3" w:hAnsi="Manrope3"/>
        </w:rPr>
        <w:t>compelling</w:t>
      </w:r>
      <w:r w:rsidRPr="00F85010">
        <w:rPr>
          <w:rFonts w:ascii="Manrope3" w:hAnsi="Manrope3"/>
          <w:spacing w:val="-2"/>
        </w:rPr>
        <w:t xml:space="preserve"> </w:t>
      </w:r>
      <w:r w:rsidRPr="00F85010">
        <w:rPr>
          <w:rFonts w:ascii="Manrope3" w:hAnsi="Manrope3"/>
        </w:rPr>
        <w:t>and accessible manner, in line with the CESRAP Communication Plan.</w:t>
      </w:r>
    </w:p>
    <w:p w:rsidRPr="00F85010" w:rsidR="0019422C" w:rsidP="0019422C" w:rsidRDefault="0019422C" w14:paraId="19D55E12" w14:textId="77777777">
      <w:pPr>
        <w:pStyle w:val="ListParagraph"/>
        <w:numPr>
          <w:ilvl w:val="0"/>
          <w:numId w:val="44"/>
        </w:numPr>
        <w:rPr>
          <w:rFonts w:ascii="Manrope3" w:hAnsi="Manrope3"/>
        </w:rPr>
      </w:pPr>
      <w:r w:rsidRPr="00F85010">
        <w:rPr>
          <w:rFonts w:ascii="Manrope3" w:hAnsi="Manrope3"/>
        </w:rPr>
        <w:t>To provide regular reports and monitoring updates for the Steering Committee and, other local/Combined Authority Boards, government, and partners of progress against CESRAP targets.</w:t>
      </w:r>
    </w:p>
    <w:p w:rsidRPr="00F85010" w:rsidR="0019422C" w:rsidP="0019422C" w:rsidRDefault="0019422C" w14:paraId="29869F33" w14:textId="77777777">
      <w:pPr>
        <w:pStyle w:val="ListParagraph"/>
        <w:numPr>
          <w:ilvl w:val="0"/>
          <w:numId w:val="44"/>
        </w:numPr>
        <w:rPr>
          <w:rFonts w:ascii="Manrope3" w:hAnsi="Manrope3"/>
        </w:rPr>
      </w:pPr>
      <w:r w:rsidRPr="00F85010">
        <w:rPr>
          <w:rFonts w:ascii="Manrope3" w:hAnsi="Manrope3"/>
        </w:rPr>
        <w:t>To prepare and present at a wide range of meetings, briefings, and webinars to raise awareness of the CESRAP, and promote uptake of related projects it to stakeholders.</w:t>
      </w:r>
    </w:p>
    <w:p w:rsidRPr="00F85010" w:rsidR="0019422C" w:rsidP="0019422C" w:rsidRDefault="0019422C" w14:paraId="2C962605" w14:textId="77777777">
      <w:pPr>
        <w:pStyle w:val="ListParagraph"/>
        <w:numPr>
          <w:ilvl w:val="0"/>
          <w:numId w:val="44"/>
        </w:numPr>
        <w:rPr>
          <w:rFonts w:ascii="Manrope3" w:hAnsi="Manrope3"/>
        </w:rPr>
      </w:pPr>
      <w:r w:rsidRPr="00F85010">
        <w:rPr>
          <w:rFonts w:ascii="Manrope3" w:hAnsi="Manrope3"/>
        </w:rPr>
        <w:t>To participate in an England wide network of Hubs to highlight the work of the North West in implementing the recommendations of the OCEJ ‘Clean Energy Jobs Plan.’</w:t>
      </w:r>
    </w:p>
    <w:p w:rsidRPr="00F85010" w:rsidR="0019422C" w:rsidP="0019422C" w:rsidRDefault="0019422C" w14:paraId="173D5407" w14:textId="77777777">
      <w:pPr>
        <w:pStyle w:val="ListParagraph"/>
        <w:rPr>
          <w:rFonts w:ascii="Manrope3" w:hAnsi="Manrope3"/>
        </w:rPr>
      </w:pPr>
    </w:p>
    <w:p w:rsidRPr="00F85010" w:rsidR="0019422C" w:rsidP="0019422C" w:rsidRDefault="0019422C" w14:paraId="26CD4B97" w14:textId="77777777">
      <w:pPr>
        <w:rPr>
          <w:rFonts w:ascii="Manrope3" w:hAnsi="Manrope3"/>
          <w:b/>
          <w:bCs/>
        </w:rPr>
      </w:pPr>
      <w:r w:rsidRPr="00F85010">
        <w:rPr>
          <w:rFonts w:ascii="Manrope3" w:hAnsi="Manrope3"/>
          <w:b/>
          <w:bCs/>
        </w:rPr>
        <w:t>Intelligence</w:t>
      </w:r>
      <w:r w:rsidRPr="00F85010">
        <w:rPr>
          <w:rFonts w:ascii="Manrope3" w:hAnsi="Manrope3"/>
          <w:b/>
          <w:bCs/>
          <w:spacing w:val="-4"/>
        </w:rPr>
        <w:t xml:space="preserve"> </w:t>
      </w:r>
      <w:r w:rsidRPr="00F85010">
        <w:rPr>
          <w:rFonts w:ascii="Manrope3" w:hAnsi="Manrope3"/>
          <w:b/>
          <w:bCs/>
          <w:spacing w:val="-2"/>
        </w:rPr>
        <w:t>gathering and review</w:t>
      </w:r>
    </w:p>
    <w:p w:rsidRPr="00F85010" w:rsidR="0019422C" w:rsidP="0019422C" w:rsidRDefault="0019422C" w14:paraId="2CD9986E" w14:textId="77777777">
      <w:pPr>
        <w:pStyle w:val="ListParagraph"/>
        <w:numPr>
          <w:ilvl w:val="0"/>
          <w:numId w:val="45"/>
        </w:numPr>
        <w:rPr>
          <w:rFonts w:ascii="Manrope3" w:hAnsi="Manrope3"/>
        </w:rPr>
      </w:pPr>
      <w:r w:rsidRPr="00F85010">
        <w:rPr>
          <w:rFonts w:ascii="Manrope3" w:hAnsi="Manrope3"/>
        </w:rPr>
        <w:t>To build-out the evidence base on supply and demand for ‘foundational industrial skills’ as required to implement the Clean Energy jobs plan within the region; enabling decision making on existing and potential interventions. This will include working with NZNW, the TECs, and Industry Training Boards to anticipate skills needs.</w:t>
      </w:r>
    </w:p>
    <w:p w:rsidRPr="00F85010" w:rsidR="0019422C" w:rsidP="0019422C" w:rsidRDefault="0019422C" w14:paraId="32B96CC2" w14:textId="77777777">
      <w:pPr>
        <w:pStyle w:val="ListParagraph"/>
        <w:numPr>
          <w:ilvl w:val="0"/>
          <w:numId w:val="45"/>
        </w:numPr>
        <w:rPr>
          <w:rFonts w:ascii="Manrope3" w:hAnsi="Manrope3"/>
        </w:rPr>
      </w:pPr>
      <w:r w:rsidRPr="00F85010">
        <w:rPr>
          <w:rFonts w:ascii="Manrope3" w:hAnsi="Manrope3"/>
        </w:rPr>
        <w:t>Identify and gain buy-in to CESRAP metrics.</w:t>
      </w:r>
    </w:p>
    <w:p w:rsidRPr="00F85010" w:rsidR="0019422C" w:rsidP="0019422C" w:rsidRDefault="0019422C" w14:paraId="0E8E1C2E" w14:textId="77777777">
      <w:pPr>
        <w:pStyle w:val="ListParagraph"/>
        <w:numPr>
          <w:ilvl w:val="0"/>
          <w:numId w:val="45"/>
        </w:numPr>
        <w:rPr>
          <w:rFonts w:ascii="Manrope3" w:hAnsi="Manrope3"/>
        </w:rPr>
      </w:pPr>
      <w:r w:rsidRPr="00F85010">
        <w:rPr>
          <w:rFonts w:ascii="Manrope3" w:hAnsi="Manrope3"/>
        </w:rPr>
        <w:t>To monitor plan progress against targets and propose adaption to the plan to the Steering Committee, in response to changing conditions or stakeholder feedback.</w:t>
      </w:r>
      <w:r w:rsidRPr="00F85010">
        <w:rPr>
          <w:rFonts w:ascii="Manrope3" w:hAnsi="Manrope3"/>
          <w:spacing w:val="-2"/>
        </w:rPr>
        <w:t xml:space="preserve"> </w:t>
      </w:r>
    </w:p>
    <w:p w:rsidRPr="00F85010" w:rsidR="0019422C" w:rsidP="0019422C" w:rsidRDefault="0019422C" w14:paraId="7CDBD20C" w14:textId="77777777">
      <w:pPr>
        <w:pStyle w:val="ListParagraph"/>
        <w:numPr>
          <w:ilvl w:val="0"/>
          <w:numId w:val="45"/>
        </w:numPr>
        <w:rPr>
          <w:rFonts w:ascii="Manrope3" w:hAnsi="Manrope3"/>
        </w:rPr>
      </w:pPr>
      <w:r w:rsidRPr="00F85010">
        <w:rPr>
          <w:rFonts w:ascii="Manrope3" w:hAnsi="Manrope3"/>
        </w:rPr>
        <w:t>Report</w:t>
      </w:r>
      <w:r w:rsidRPr="00F85010">
        <w:rPr>
          <w:rFonts w:ascii="Manrope3" w:hAnsi="Manrope3"/>
          <w:spacing w:val="-7"/>
        </w:rPr>
        <w:t xml:space="preserve"> </w:t>
      </w:r>
      <w:r w:rsidRPr="00F85010">
        <w:rPr>
          <w:rFonts w:ascii="Manrope3" w:hAnsi="Manrope3"/>
        </w:rPr>
        <w:t>findings</w:t>
      </w:r>
      <w:r w:rsidRPr="00F85010">
        <w:rPr>
          <w:rFonts w:ascii="Manrope3" w:hAnsi="Manrope3"/>
          <w:spacing w:val="-3"/>
        </w:rPr>
        <w:t xml:space="preserve"> </w:t>
      </w:r>
      <w:r w:rsidRPr="00F85010">
        <w:rPr>
          <w:rFonts w:ascii="Manrope3" w:hAnsi="Manrope3"/>
        </w:rPr>
        <w:t>back</w:t>
      </w:r>
      <w:r w:rsidRPr="00F85010">
        <w:rPr>
          <w:rFonts w:ascii="Manrope3" w:hAnsi="Manrope3"/>
          <w:spacing w:val="-7"/>
        </w:rPr>
        <w:t xml:space="preserve"> </w:t>
      </w:r>
      <w:r w:rsidRPr="00F85010">
        <w:rPr>
          <w:rFonts w:ascii="Manrope3" w:hAnsi="Manrope3"/>
        </w:rPr>
        <w:t>to</w:t>
      </w:r>
      <w:r w:rsidRPr="00F85010">
        <w:rPr>
          <w:rFonts w:ascii="Manrope3" w:hAnsi="Manrope3"/>
          <w:spacing w:val="-6"/>
        </w:rPr>
        <w:t xml:space="preserve"> </w:t>
      </w:r>
      <w:r w:rsidRPr="00F85010">
        <w:rPr>
          <w:rFonts w:ascii="Manrope3" w:hAnsi="Manrope3"/>
        </w:rPr>
        <w:t>the</w:t>
      </w:r>
      <w:r w:rsidRPr="00F85010">
        <w:rPr>
          <w:rFonts w:ascii="Manrope3" w:hAnsi="Manrope3"/>
          <w:spacing w:val="-4"/>
        </w:rPr>
        <w:t xml:space="preserve"> </w:t>
      </w:r>
      <w:r w:rsidRPr="00F85010">
        <w:rPr>
          <w:rFonts w:ascii="Manrope3" w:hAnsi="Manrope3"/>
        </w:rPr>
        <w:t>DESNZ</w:t>
      </w:r>
      <w:r w:rsidRPr="00F85010">
        <w:rPr>
          <w:rFonts w:ascii="Manrope3" w:hAnsi="Manrope3"/>
          <w:spacing w:val="-6"/>
        </w:rPr>
        <w:t xml:space="preserve"> </w:t>
      </w:r>
      <w:r w:rsidRPr="00F85010">
        <w:rPr>
          <w:rFonts w:ascii="Manrope3" w:hAnsi="Manrope3"/>
        </w:rPr>
        <w:t>to</w:t>
      </w:r>
      <w:r w:rsidRPr="00F85010">
        <w:rPr>
          <w:rFonts w:ascii="Manrope3" w:hAnsi="Manrope3"/>
          <w:spacing w:val="-4"/>
        </w:rPr>
        <w:t xml:space="preserve"> </w:t>
      </w:r>
      <w:r w:rsidRPr="00F85010">
        <w:rPr>
          <w:rFonts w:ascii="Manrope3" w:hAnsi="Manrope3"/>
        </w:rPr>
        <w:t>inform</w:t>
      </w:r>
      <w:r w:rsidRPr="00F85010">
        <w:rPr>
          <w:rFonts w:ascii="Manrope3" w:hAnsi="Manrope3"/>
          <w:spacing w:val="-5"/>
        </w:rPr>
        <w:t xml:space="preserve"> </w:t>
      </w:r>
      <w:r w:rsidRPr="00F85010">
        <w:rPr>
          <w:rFonts w:ascii="Manrope3" w:hAnsi="Manrope3"/>
        </w:rPr>
        <w:t>ongoing</w:t>
      </w:r>
      <w:r w:rsidRPr="00F85010">
        <w:rPr>
          <w:rFonts w:ascii="Manrope3" w:hAnsi="Manrope3"/>
          <w:spacing w:val="-5"/>
        </w:rPr>
        <w:t xml:space="preserve"> </w:t>
      </w:r>
      <w:r w:rsidRPr="00F85010">
        <w:rPr>
          <w:rFonts w:ascii="Manrope3" w:hAnsi="Manrope3"/>
        </w:rPr>
        <w:t>and</w:t>
      </w:r>
      <w:r w:rsidRPr="00F85010">
        <w:rPr>
          <w:rFonts w:ascii="Manrope3" w:hAnsi="Manrope3"/>
          <w:spacing w:val="-4"/>
        </w:rPr>
        <w:t xml:space="preserve"> </w:t>
      </w:r>
      <w:r w:rsidRPr="00F85010">
        <w:rPr>
          <w:rFonts w:ascii="Manrope3" w:hAnsi="Manrope3"/>
        </w:rPr>
        <w:t>future</w:t>
      </w:r>
      <w:r w:rsidRPr="00F85010">
        <w:rPr>
          <w:rFonts w:ascii="Manrope3" w:hAnsi="Manrope3"/>
          <w:spacing w:val="-6"/>
        </w:rPr>
        <w:t xml:space="preserve"> </w:t>
      </w:r>
      <w:r w:rsidRPr="00F85010">
        <w:rPr>
          <w:rFonts w:ascii="Manrope3" w:hAnsi="Manrope3"/>
          <w:spacing w:val="-2"/>
        </w:rPr>
        <w:t>initiatives.</w:t>
      </w:r>
    </w:p>
    <w:p w:rsidRPr="00F85010" w:rsidR="0019422C" w:rsidP="0019422C" w:rsidRDefault="0019422C" w14:paraId="1815FF30" w14:textId="77777777">
      <w:pPr>
        <w:pStyle w:val="ListParagraph"/>
        <w:numPr>
          <w:ilvl w:val="0"/>
          <w:numId w:val="45"/>
        </w:numPr>
        <w:rPr>
          <w:rFonts w:ascii="Manrope3" w:hAnsi="Manrope3"/>
        </w:rPr>
      </w:pPr>
      <w:r w:rsidRPr="00F85010">
        <w:rPr>
          <w:rFonts w:ascii="Manrope3" w:hAnsi="Manrope3"/>
        </w:rPr>
        <w:t>To actively develop long-term governance arrangements for the CESRAP to ensure that the partnerships established are embedded over the long-term, supporting clean power 2030 and industrial decarbonisation.</w:t>
      </w:r>
    </w:p>
    <w:p w:rsidRPr="00F85010" w:rsidR="0019422C" w:rsidP="0019422C" w:rsidRDefault="0019422C" w14:paraId="1EEB8C69" w14:textId="77777777">
      <w:pPr>
        <w:pStyle w:val="ListParagraph"/>
        <w:rPr>
          <w:rFonts w:ascii="Manrope3" w:hAnsi="Manrope3"/>
        </w:rPr>
      </w:pPr>
    </w:p>
    <w:p w:rsidRPr="00F85010" w:rsidR="0019422C" w:rsidP="0019422C" w:rsidRDefault="0019422C" w14:paraId="4D7665EB" w14:textId="77777777">
      <w:pPr>
        <w:rPr>
          <w:rFonts w:ascii="Manrope3" w:hAnsi="Manrope3" w:cstheme="minorBidi"/>
        </w:rPr>
      </w:pPr>
    </w:p>
    <w:p w:rsidRPr="00F85010" w:rsidR="0019422C" w:rsidP="0019422C" w:rsidRDefault="0019422C" w14:paraId="5230D70A" w14:textId="694581BA">
      <w:pPr>
        <w:rPr>
          <w:rFonts w:ascii="Manrope3" w:hAnsi="Manrope3" w:cstheme="minorBidi"/>
        </w:rPr>
      </w:pPr>
      <w:r w:rsidRPr="00F85010">
        <w:rPr>
          <w:rFonts w:ascii="Manrope3" w:hAnsi="Manrope3" w:cstheme="minorBidi"/>
        </w:rPr>
        <w:t xml:space="preserve">The consultant(s) undertaking this work </w:t>
      </w:r>
      <w:r w:rsidRPr="00F85010">
        <w:rPr>
          <w:rFonts w:ascii="Manrope3" w:hAnsi="Manrope3" w:cstheme="minorBidi"/>
          <w:b/>
          <w:bCs/>
        </w:rPr>
        <w:t xml:space="preserve">will be appointed in </w:t>
      </w:r>
      <w:r w:rsidR="004C5D92">
        <w:rPr>
          <w:rFonts w:ascii="Manrope3" w:hAnsi="Manrope3" w:cstheme="minorBidi"/>
          <w:b/>
          <w:bCs/>
        </w:rPr>
        <w:t>late August</w:t>
      </w:r>
      <w:r w:rsidRPr="00F85010">
        <w:rPr>
          <w:rFonts w:ascii="Manrope3" w:hAnsi="Manrope3" w:cstheme="minorBidi"/>
          <w:b/>
          <w:bCs/>
        </w:rPr>
        <w:t xml:space="preserve"> 2026 </w:t>
      </w:r>
      <w:r w:rsidR="00245342">
        <w:rPr>
          <w:rFonts w:ascii="Manrope3" w:hAnsi="Manrope3" w:cstheme="minorBidi"/>
        </w:rPr>
        <w:t xml:space="preserve">until the end of </w:t>
      </w:r>
      <w:r w:rsidR="00245342">
        <w:rPr>
          <w:rFonts w:ascii="Manrope3" w:hAnsi="Manrope3" w:cstheme="minorBidi"/>
          <w:b/>
          <w:bCs/>
        </w:rPr>
        <w:t>March 202</w:t>
      </w:r>
      <w:r w:rsidR="00082F72">
        <w:rPr>
          <w:rFonts w:ascii="Manrope3" w:hAnsi="Manrope3" w:cstheme="minorBidi"/>
          <w:b/>
          <w:bCs/>
        </w:rPr>
        <w:t>7</w:t>
      </w:r>
      <w:r w:rsidRPr="00F85010">
        <w:rPr>
          <w:rFonts w:ascii="Manrope3" w:hAnsi="Manrope3" w:cstheme="minorBidi"/>
          <w:b/>
          <w:bCs/>
        </w:rPr>
        <w:t xml:space="preserve">. </w:t>
      </w:r>
    </w:p>
    <w:p w:rsidRPr="00F85010" w:rsidR="0019422C" w:rsidP="0019422C" w:rsidRDefault="0019422C" w14:paraId="36B67F56" w14:textId="77777777">
      <w:pPr>
        <w:rPr>
          <w:rFonts w:ascii="Manrope3" w:hAnsi="Manrope3" w:cstheme="minorBidi"/>
        </w:rPr>
      </w:pPr>
    </w:p>
    <w:p w:rsidRPr="00F85010" w:rsidR="0019422C" w:rsidP="0019422C" w:rsidRDefault="0019422C" w14:paraId="123FE4E1" w14:textId="77777777">
      <w:pPr>
        <w:rPr>
          <w:rFonts w:ascii="Manrope3" w:hAnsi="Manrope3" w:cstheme="minorBidi"/>
          <w:i/>
        </w:rPr>
      </w:pPr>
      <w:r w:rsidRPr="00F85010">
        <w:rPr>
          <w:rFonts w:ascii="Manrope3" w:hAnsi="Manrope3" w:cstheme="minorBidi"/>
          <w:i/>
        </w:rPr>
        <w:t xml:space="preserve">Further specification details </w:t>
      </w:r>
      <w:r w:rsidRPr="00F85010">
        <w:rPr>
          <w:rFonts w:ascii="Manrope3" w:hAnsi="Manrope3" w:cstheme="minorBidi"/>
          <w:i/>
          <w:iCs/>
        </w:rPr>
        <w:t xml:space="preserve">for each stage </w:t>
      </w:r>
      <w:r w:rsidRPr="00F85010">
        <w:rPr>
          <w:rFonts w:ascii="Manrope3" w:hAnsi="Manrope3" w:cstheme="minorBidi"/>
          <w:i/>
        </w:rPr>
        <w:t>are provided in Section 4 – Specification.</w:t>
      </w:r>
      <w:r w:rsidRPr="00F85010">
        <w:rPr>
          <w:rFonts w:ascii="Manrope3" w:hAnsi="Manrope3" w:cstheme="minorBidi"/>
          <w:i/>
          <w:iCs/>
        </w:rPr>
        <w:t xml:space="preserve"> Please refer to this in your tender response. </w:t>
      </w:r>
    </w:p>
    <w:p w:rsidRPr="00F85010" w:rsidR="0019422C" w:rsidP="0019422C" w:rsidRDefault="0019422C" w14:paraId="383C4F06" w14:textId="77777777">
      <w:pPr>
        <w:rPr>
          <w:rFonts w:ascii="Manrope3" w:hAnsi="Manrope3" w:cstheme="minorHAnsi"/>
        </w:rPr>
      </w:pPr>
    </w:p>
    <w:p w:rsidRPr="00F85010" w:rsidR="0019422C" w:rsidP="0019422C" w:rsidRDefault="0019422C" w14:paraId="7CB0775C" w14:textId="77777777">
      <w:pPr>
        <w:rPr>
          <w:rFonts w:ascii="Manrope3" w:hAnsi="Manrope3" w:cstheme="minorHAnsi"/>
          <w:b/>
          <w:bCs/>
          <w:i/>
          <w:iCs/>
          <w:u w:val="single"/>
        </w:rPr>
      </w:pPr>
      <w:r w:rsidRPr="00F85010">
        <w:rPr>
          <w:rFonts w:ascii="Manrope3" w:hAnsi="Manrope3" w:cstheme="minorHAnsi"/>
          <w:b/>
          <w:bCs/>
          <w:i/>
          <w:iCs/>
          <w:u w:val="single"/>
        </w:rPr>
        <w:t>Tender details</w:t>
      </w:r>
    </w:p>
    <w:p w:rsidRPr="00F85010" w:rsidR="0019422C" w:rsidP="0019422C" w:rsidRDefault="0019422C" w14:paraId="18E010FD" w14:textId="35B72C5B">
      <w:pPr>
        <w:rPr>
          <w:rFonts w:ascii="Manrope3" w:hAnsi="Manrope3" w:cstheme="minorHAnsi"/>
          <w:b/>
        </w:rPr>
      </w:pPr>
      <w:bookmarkStart w:name="_Hlk212634413" w:id="4"/>
      <w:r w:rsidRPr="00F85010">
        <w:rPr>
          <w:rFonts w:ascii="Manrope3" w:hAnsi="Manrope3" w:cstheme="minorHAnsi"/>
        </w:rPr>
        <w:t xml:space="preserve">This ITT sets out the information which is required </w:t>
      </w:r>
      <w:proofErr w:type="gramStart"/>
      <w:r w:rsidRPr="00F85010">
        <w:rPr>
          <w:rFonts w:ascii="Manrope3" w:hAnsi="Manrope3" w:cstheme="minorHAnsi"/>
        </w:rPr>
        <w:t>in order to</w:t>
      </w:r>
      <w:proofErr w:type="gramEnd"/>
      <w:r w:rsidRPr="00F85010">
        <w:rPr>
          <w:rFonts w:ascii="Manrope3" w:hAnsi="Manrope3" w:cstheme="minorHAnsi"/>
        </w:rPr>
        <w:t xml:space="preserve"> assess the suitability of bidders in terms of their stakeholder engagement, track record, project plan,</w:t>
      </w:r>
      <w:r w:rsidR="008F7016">
        <w:rPr>
          <w:rFonts w:ascii="Manrope3" w:hAnsi="Manrope3" w:cstheme="minorHAnsi"/>
        </w:rPr>
        <w:t xml:space="preserve"> programme management,</w:t>
      </w:r>
      <w:r w:rsidRPr="00F85010">
        <w:rPr>
          <w:rFonts w:ascii="Manrope3" w:hAnsi="Manrope3" w:cstheme="minorHAnsi"/>
        </w:rPr>
        <w:t xml:space="preserve"> and pricing to meet the requirements of ECW for Regional Clean Energy Skills Coordination and Action Planning.</w:t>
      </w:r>
    </w:p>
    <w:p w:rsidRPr="00F85010" w:rsidR="0019422C" w:rsidP="0019422C" w:rsidRDefault="0019422C" w14:paraId="66F88A75" w14:textId="77777777">
      <w:pPr>
        <w:rPr>
          <w:rFonts w:ascii="Manrope3" w:hAnsi="Manrope3" w:cstheme="minorHAnsi"/>
        </w:rPr>
      </w:pPr>
    </w:p>
    <w:p w:rsidRPr="00F85010" w:rsidR="0019422C" w:rsidP="0019422C" w:rsidRDefault="0019422C" w14:paraId="67E48E75" w14:textId="77777777">
      <w:pPr>
        <w:rPr>
          <w:rFonts w:ascii="Manrope3" w:hAnsi="Manrope3" w:cstheme="minorHAnsi"/>
        </w:rPr>
      </w:pPr>
      <w:r w:rsidRPr="00F85010">
        <w:rPr>
          <w:rFonts w:ascii="Manrope3" w:hAnsi="Manrope3" w:cstheme="minorHAnsi"/>
        </w:rPr>
        <w:t xml:space="preserve">The successful bidder will be required to deliver services in accordance with all tender documents and the contract to be placed with the successful bidder. Tenderers are requested to study the specification in detail and ensure that the specified requirements can be met and thus your understanding of our requirements is reflected in your Pricing Schedule return. </w:t>
      </w:r>
    </w:p>
    <w:p w:rsidRPr="00F85010" w:rsidR="0019422C" w:rsidP="0019422C" w:rsidRDefault="0019422C" w14:paraId="463A042E" w14:textId="77777777">
      <w:pPr>
        <w:rPr>
          <w:rFonts w:ascii="Manrope3" w:hAnsi="Manrope3" w:cstheme="minorHAnsi"/>
        </w:rPr>
      </w:pPr>
    </w:p>
    <w:p w:rsidRPr="00F85010" w:rsidR="0019422C" w:rsidP="0019422C" w:rsidRDefault="0019422C" w14:paraId="3ABF4535" w14:textId="471B2B14">
      <w:pPr>
        <w:rPr>
          <w:rFonts w:ascii="Manrope3" w:hAnsi="Manrope3" w:cstheme="minorHAnsi"/>
        </w:rPr>
      </w:pPr>
      <w:r w:rsidRPr="00F85010">
        <w:rPr>
          <w:rFonts w:ascii="Manrope3" w:hAnsi="Manrope3" w:cstheme="minorHAnsi"/>
        </w:rPr>
        <w:t>The contract is expected to commence</w:t>
      </w:r>
      <w:r w:rsidR="008F7016">
        <w:rPr>
          <w:rFonts w:ascii="Manrope3" w:hAnsi="Manrope3" w:cstheme="minorHAnsi"/>
          <w:b/>
          <w:bCs/>
        </w:rPr>
        <w:t xml:space="preserve"> 1</w:t>
      </w:r>
      <w:r w:rsidRPr="008F7016" w:rsidR="008F7016">
        <w:rPr>
          <w:rFonts w:ascii="Manrope3" w:hAnsi="Manrope3" w:cstheme="minorHAnsi"/>
          <w:b/>
          <w:bCs/>
          <w:vertAlign w:val="superscript"/>
        </w:rPr>
        <w:t>st</w:t>
      </w:r>
      <w:r w:rsidR="008F7016">
        <w:rPr>
          <w:rFonts w:ascii="Manrope3" w:hAnsi="Manrope3" w:cstheme="minorHAnsi"/>
          <w:b/>
          <w:bCs/>
        </w:rPr>
        <w:t xml:space="preserve"> September 2026</w:t>
      </w:r>
      <w:r w:rsidRPr="00F85010">
        <w:rPr>
          <w:rFonts w:ascii="Manrope3" w:hAnsi="Manrope3" w:cstheme="minorHAnsi"/>
          <w:b/>
          <w:bCs/>
        </w:rPr>
        <w:t>,</w:t>
      </w:r>
      <w:r w:rsidRPr="00F85010">
        <w:rPr>
          <w:rFonts w:ascii="Manrope3" w:hAnsi="Manrope3" w:cstheme="minorHAnsi"/>
        </w:rPr>
        <w:t xml:space="preserve"> with the exact dates to be agreed depending on the agreement between the successful provider and </w:t>
      </w:r>
      <w:r w:rsidR="008F7016">
        <w:rPr>
          <w:rFonts w:ascii="Manrope3" w:hAnsi="Manrope3" w:cstheme="minorHAnsi"/>
        </w:rPr>
        <w:t>ECW</w:t>
      </w:r>
      <w:r w:rsidRPr="00F85010">
        <w:rPr>
          <w:rFonts w:ascii="Manrope3" w:hAnsi="Manrope3" w:cstheme="minorHAnsi"/>
        </w:rPr>
        <w:t xml:space="preserve">. </w:t>
      </w:r>
    </w:p>
    <w:p w:rsidRPr="00F85010" w:rsidR="0019422C" w:rsidP="0019422C" w:rsidRDefault="0019422C" w14:paraId="56CEDCB1" w14:textId="77777777">
      <w:pPr>
        <w:rPr>
          <w:rFonts w:ascii="Manrope3" w:hAnsi="Manrope3" w:cstheme="minorHAnsi"/>
        </w:rPr>
      </w:pPr>
    </w:p>
    <w:p w:rsidRPr="00F85010" w:rsidR="0019422C" w:rsidP="0019422C" w:rsidRDefault="008F7016" w14:paraId="58F5555B" w14:textId="680A1ACC">
      <w:pPr>
        <w:rPr>
          <w:rFonts w:ascii="Manrope3" w:hAnsi="Manrope3" w:cstheme="minorBidi"/>
        </w:rPr>
      </w:pPr>
      <w:r>
        <w:rPr>
          <w:rFonts w:ascii="Manrope3" w:hAnsi="Manrope3" w:cstheme="minorBidi"/>
        </w:rPr>
        <w:t>ECW</w:t>
      </w:r>
      <w:r w:rsidRPr="00F85010" w:rsidR="0019422C">
        <w:rPr>
          <w:rFonts w:ascii="Manrope3" w:hAnsi="Manrope3" w:cstheme="minorBidi"/>
        </w:rPr>
        <w:t xml:space="preserve"> wish to secure efficiencies and economies of scale by means of a procurement exercise for meeting the requirements detailed within this documentation. The principal benefits anticipated by </w:t>
      </w:r>
      <w:r>
        <w:rPr>
          <w:rFonts w:ascii="Manrope3" w:hAnsi="Manrope3" w:cstheme="minorBidi"/>
        </w:rPr>
        <w:t>ECW</w:t>
      </w:r>
      <w:r w:rsidRPr="00F85010" w:rsidR="0019422C">
        <w:rPr>
          <w:rFonts w:ascii="Manrope3" w:hAnsi="Manrope3" w:cstheme="minorBidi"/>
        </w:rPr>
        <w:t xml:space="preserve"> in this procurement include;</w:t>
      </w:r>
    </w:p>
    <w:p w:rsidRPr="00F85010" w:rsidR="0019422C" w:rsidP="0019422C" w:rsidRDefault="0019422C" w14:paraId="56D862D8" w14:textId="77777777">
      <w:pPr>
        <w:rPr>
          <w:rFonts w:ascii="Manrope3" w:hAnsi="Manrope3" w:cstheme="minorHAnsi"/>
        </w:rPr>
      </w:pPr>
    </w:p>
    <w:p w:rsidRPr="00F85010" w:rsidR="0019422C" w:rsidP="0019422C" w:rsidRDefault="0019422C" w14:paraId="4654C9B1" w14:textId="77777777">
      <w:pPr>
        <w:pStyle w:val="ListParagraph"/>
        <w:numPr>
          <w:ilvl w:val="0"/>
          <w:numId w:val="2"/>
        </w:numPr>
        <w:rPr>
          <w:rFonts w:ascii="Manrope3" w:hAnsi="Manrope3" w:cstheme="minorHAnsi"/>
        </w:rPr>
      </w:pPr>
      <w:r w:rsidRPr="00F85010">
        <w:rPr>
          <w:rFonts w:ascii="Manrope3" w:hAnsi="Manrope3" w:cstheme="minorHAnsi"/>
        </w:rPr>
        <w:t>Ability to maximise opportunities for best value and efficient services</w:t>
      </w:r>
    </w:p>
    <w:p w:rsidRPr="00F85010" w:rsidR="0019422C" w:rsidP="0019422C" w:rsidRDefault="0019422C" w14:paraId="3DCA613E" w14:textId="77777777">
      <w:pPr>
        <w:pStyle w:val="ListParagraph"/>
        <w:numPr>
          <w:ilvl w:val="0"/>
          <w:numId w:val="2"/>
        </w:numPr>
        <w:rPr>
          <w:rFonts w:ascii="Manrope3" w:hAnsi="Manrope3" w:cstheme="minorHAnsi"/>
        </w:rPr>
      </w:pPr>
      <w:r w:rsidRPr="00F85010">
        <w:rPr>
          <w:rFonts w:ascii="Manrope3" w:hAnsi="Manrope3" w:cstheme="minorHAnsi"/>
        </w:rPr>
        <w:t>To allow bidders to explore efficiencies, which may be possible by suggesting innovative and cost-effective solutions</w:t>
      </w:r>
    </w:p>
    <w:p w:rsidRPr="00F85010" w:rsidR="0019422C" w:rsidP="0019422C" w:rsidRDefault="0019422C" w14:paraId="18016E7A" w14:textId="5F8CFBB9">
      <w:pPr>
        <w:pStyle w:val="ListParagraph"/>
        <w:numPr>
          <w:ilvl w:val="0"/>
          <w:numId w:val="2"/>
        </w:numPr>
        <w:rPr>
          <w:rFonts w:ascii="Manrope3" w:hAnsi="Manrope3" w:cstheme="minorHAnsi"/>
        </w:rPr>
      </w:pPr>
      <w:r w:rsidRPr="00F85010">
        <w:rPr>
          <w:rFonts w:ascii="Manrope3" w:hAnsi="Manrope3" w:cstheme="minorHAnsi"/>
        </w:rPr>
        <w:t xml:space="preserve">Presentation of cost savings to </w:t>
      </w:r>
      <w:r w:rsidR="008F7016">
        <w:rPr>
          <w:rFonts w:ascii="Manrope3" w:hAnsi="Manrope3" w:cstheme="minorBidi"/>
        </w:rPr>
        <w:t>ECW</w:t>
      </w:r>
      <w:r w:rsidRPr="00F85010">
        <w:rPr>
          <w:rFonts w:ascii="Manrope3" w:hAnsi="Manrope3" w:cstheme="minorHAnsi"/>
        </w:rPr>
        <w:t xml:space="preserve"> </w:t>
      </w:r>
      <w:proofErr w:type="gramStart"/>
      <w:r w:rsidRPr="00F85010">
        <w:rPr>
          <w:rFonts w:ascii="Manrope3" w:hAnsi="Manrope3" w:cstheme="minorHAnsi"/>
        </w:rPr>
        <w:t>in order to</w:t>
      </w:r>
      <w:proofErr w:type="gramEnd"/>
      <w:r w:rsidRPr="00F85010">
        <w:rPr>
          <w:rFonts w:ascii="Manrope3" w:hAnsi="Manrope3" w:cstheme="minorHAnsi"/>
        </w:rPr>
        <w:t xml:space="preserve"> maximise economical operational efficiency and value for money</w:t>
      </w:r>
    </w:p>
    <w:p w:rsidRPr="00F85010" w:rsidR="0019422C" w:rsidP="0019422C" w:rsidRDefault="0019422C" w14:paraId="09F807D4" w14:textId="5DE32BC8">
      <w:pPr>
        <w:pStyle w:val="ListParagraph"/>
        <w:numPr>
          <w:ilvl w:val="0"/>
          <w:numId w:val="2"/>
        </w:numPr>
        <w:rPr>
          <w:rFonts w:ascii="Manrope3" w:hAnsi="Manrope3" w:cstheme="minorHAnsi"/>
        </w:rPr>
      </w:pPr>
      <w:r w:rsidRPr="00F85010">
        <w:rPr>
          <w:rFonts w:ascii="Manrope3" w:hAnsi="Manrope3" w:cstheme="minorHAnsi"/>
        </w:rPr>
        <w:t>A resultant contract that meets the tender requirements and supports</w:t>
      </w:r>
      <w:r w:rsidRPr="00F85010">
        <w:rPr>
          <w:rFonts w:ascii="Manrope3" w:hAnsi="Manrope3" w:cstheme="minorBidi"/>
        </w:rPr>
        <w:t xml:space="preserve"> </w:t>
      </w:r>
      <w:r w:rsidR="008F7016">
        <w:rPr>
          <w:rFonts w:ascii="Manrope3" w:hAnsi="Manrope3" w:cstheme="minorBidi"/>
        </w:rPr>
        <w:t>ECW</w:t>
      </w:r>
      <w:r w:rsidRPr="00F85010">
        <w:rPr>
          <w:rFonts w:ascii="Manrope3" w:hAnsi="Manrope3" w:cstheme="minorHAnsi"/>
        </w:rPr>
        <w:t xml:space="preserve"> with their ambition</w:t>
      </w:r>
      <w:r w:rsidR="008F7016">
        <w:rPr>
          <w:rFonts w:ascii="Manrope3" w:hAnsi="Manrope3" w:cstheme="minorHAnsi"/>
        </w:rPr>
        <w:t>s</w:t>
      </w:r>
    </w:p>
    <w:p w:rsidRPr="001B6030" w:rsidR="0019422C" w:rsidP="0019422C" w:rsidRDefault="0019422C" w14:paraId="0B510AC3" w14:textId="77777777">
      <w:pPr>
        <w:rPr>
          <w:rFonts w:ascii="Manrope3" w:hAnsi="Manrope3" w:cstheme="minorHAnsi"/>
          <w:szCs w:val="22"/>
        </w:rPr>
      </w:pPr>
    </w:p>
    <w:p w:rsidRPr="001B6030" w:rsidR="0019422C" w:rsidP="0019422C" w:rsidRDefault="0019422C" w14:paraId="3F169DE7" w14:textId="77777777">
      <w:pPr>
        <w:rPr>
          <w:rFonts w:ascii="Manrope3" w:hAnsi="Manrope3" w:cstheme="minorHAnsi"/>
          <w:i/>
          <w:iCs/>
          <w:szCs w:val="22"/>
          <w:u w:val="single"/>
        </w:rPr>
      </w:pPr>
      <w:r w:rsidRPr="001B6030">
        <w:rPr>
          <w:rFonts w:ascii="Manrope3" w:hAnsi="Manrope3" w:cstheme="minorHAnsi"/>
          <w:b/>
          <w:bCs/>
          <w:i/>
          <w:iCs/>
          <w:szCs w:val="22"/>
          <w:u w:val="single"/>
        </w:rPr>
        <w:t>Project management</w:t>
      </w:r>
    </w:p>
    <w:p w:rsidRPr="001B6030" w:rsidR="0019422C" w:rsidP="0019422C" w:rsidRDefault="0019422C" w14:paraId="61B47032" w14:textId="77777777">
      <w:pPr>
        <w:rPr>
          <w:rFonts w:ascii="Manrope3" w:hAnsi="Manrope3" w:cstheme="minorHAnsi"/>
          <w:szCs w:val="22"/>
        </w:rPr>
      </w:pPr>
    </w:p>
    <w:p w:rsidRPr="001B6030" w:rsidR="0019422C" w:rsidP="0019422C" w:rsidRDefault="0019422C" w14:paraId="624120BA" w14:textId="101B6D66">
      <w:pPr>
        <w:rPr>
          <w:rFonts w:ascii="Manrope3" w:hAnsi="Manrope3" w:cstheme="minorHAnsi"/>
          <w:color w:val="EE0000"/>
          <w:szCs w:val="22"/>
        </w:rPr>
      </w:pPr>
      <w:r w:rsidRPr="001B6030">
        <w:rPr>
          <w:rFonts w:ascii="Manrope3" w:hAnsi="Manrope3" w:cstheme="minorHAnsi"/>
          <w:szCs w:val="22"/>
        </w:rPr>
        <w:t>Day to day project management will be provided by Mike Wolffe, Net Zero Programme Manager at Enterprise Cheshire Warrington, and other colleagues as required</w:t>
      </w:r>
      <w:r w:rsidR="00BA28D7">
        <w:rPr>
          <w:rFonts w:ascii="Manrope3" w:hAnsi="Manrope3" w:cstheme="minorHAnsi"/>
          <w:szCs w:val="22"/>
        </w:rPr>
        <w:t>. A steering group, composed of North West sub-regional skills leads, employers, industry representative bodies, and training providers will support and monitor project delivery.</w:t>
      </w:r>
    </w:p>
    <w:p w:rsidRPr="001B6030" w:rsidR="0019422C" w:rsidP="0019422C" w:rsidRDefault="0019422C" w14:paraId="7791755B" w14:textId="77777777">
      <w:pPr>
        <w:rPr>
          <w:rFonts w:ascii="Manrope3" w:hAnsi="Manrope3" w:cstheme="minorHAnsi"/>
          <w:szCs w:val="22"/>
        </w:rPr>
      </w:pPr>
    </w:p>
    <w:p w:rsidRPr="001B6030" w:rsidR="0019422C" w:rsidP="0019422C" w:rsidRDefault="0019422C" w14:paraId="22501294" w14:textId="77777777">
      <w:pPr>
        <w:rPr>
          <w:rFonts w:ascii="Manrope3" w:hAnsi="Manrope3" w:cstheme="minorHAnsi"/>
          <w:szCs w:val="22"/>
        </w:rPr>
      </w:pPr>
      <w:r w:rsidRPr="001B6030">
        <w:rPr>
          <w:rFonts w:ascii="Manrope3" w:hAnsi="Manrope3" w:cstheme="minorHAnsi"/>
          <w:szCs w:val="22"/>
        </w:rPr>
        <w:t>The appointed consultant(s) should make allowance for regular check-ins with the lead officer, and for chairing of regular working group, steering group, and senior stakeholder updates.</w:t>
      </w:r>
    </w:p>
    <w:p w:rsidRPr="001B6030" w:rsidR="0019422C" w:rsidP="0019422C" w:rsidRDefault="0019422C" w14:paraId="74E58E9B" w14:textId="77777777">
      <w:pPr>
        <w:rPr>
          <w:rFonts w:ascii="Manrope3" w:hAnsi="Manrope3" w:cstheme="minorHAnsi"/>
          <w:b/>
          <w:bCs/>
          <w:szCs w:val="22"/>
        </w:rPr>
      </w:pPr>
    </w:p>
    <w:p w:rsidRPr="001B6030" w:rsidR="0019422C" w:rsidP="0019422C" w:rsidRDefault="0019422C" w14:paraId="259CBE28" w14:textId="77777777">
      <w:pPr>
        <w:rPr>
          <w:rFonts w:ascii="Manrope3" w:hAnsi="Manrope3" w:cstheme="minorHAnsi"/>
          <w:b/>
          <w:bCs/>
          <w:i/>
          <w:iCs/>
          <w:szCs w:val="22"/>
          <w:u w:val="single"/>
        </w:rPr>
      </w:pPr>
      <w:r w:rsidRPr="001B6030">
        <w:rPr>
          <w:rFonts w:ascii="Manrope3" w:hAnsi="Manrope3" w:cstheme="minorHAnsi"/>
          <w:b/>
          <w:bCs/>
          <w:i/>
          <w:iCs/>
          <w:szCs w:val="22"/>
          <w:u w:val="single"/>
        </w:rPr>
        <w:t>Budget</w:t>
      </w:r>
    </w:p>
    <w:p w:rsidRPr="001B6030" w:rsidR="0019422C" w:rsidP="0019422C" w:rsidRDefault="0019422C" w14:paraId="0937C31A" w14:textId="77777777">
      <w:pPr>
        <w:rPr>
          <w:rFonts w:ascii="Manrope3" w:hAnsi="Manrope3" w:cstheme="minorHAnsi"/>
          <w:szCs w:val="22"/>
        </w:rPr>
      </w:pPr>
    </w:p>
    <w:p w:rsidRPr="00757070" w:rsidR="0019422C" w:rsidP="0019422C" w:rsidRDefault="0019422C" w14:paraId="3B446342" w14:textId="454FDCB9">
      <w:pPr>
        <w:rPr>
          <w:rFonts w:ascii="Manrope3" w:hAnsi="Manrope3" w:cstheme="minorHAnsi"/>
        </w:rPr>
      </w:pPr>
      <w:r w:rsidRPr="001B6030">
        <w:rPr>
          <w:rFonts w:ascii="Manrope3" w:hAnsi="Manrope3" w:cstheme="minorHAnsi"/>
          <w:szCs w:val="22"/>
        </w:rPr>
        <w:t>A budget of up to £80,000 excl. VAT is available. Suppliers should quote against each activity in the pricing form provided, which must also show the daily rates for key members of staff / key delivery roles.</w:t>
      </w:r>
      <w:r w:rsidR="0054125A">
        <w:rPr>
          <w:rFonts w:ascii="Manrope3" w:hAnsi="Manrope3" w:cstheme="minorHAnsi"/>
          <w:szCs w:val="22"/>
        </w:rPr>
        <w:t xml:space="preserve"> </w:t>
      </w:r>
      <w:r w:rsidRPr="00757070" w:rsidR="0054125A">
        <w:rPr>
          <w:rFonts w:ascii="Manrope3" w:hAnsi="Manrope3" w:cs="Arial"/>
        </w:rPr>
        <w:t xml:space="preserve">This </w:t>
      </w:r>
      <w:r w:rsidRPr="00757070" w:rsidR="00757070">
        <w:rPr>
          <w:rFonts w:ascii="Manrope3" w:hAnsi="Manrope3" w:cs="Arial"/>
        </w:rPr>
        <w:t xml:space="preserve">tender is subject to final </w:t>
      </w:r>
      <w:r w:rsidR="00757070">
        <w:rPr>
          <w:rFonts w:ascii="Manrope3" w:hAnsi="Manrope3" w:cs="Arial"/>
        </w:rPr>
        <w:t>funding agreement with DESNZ and the North West Net Zero Hub, which is expected before the end of August.</w:t>
      </w:r>
    </w:p>
    <w:bookmarkEnd w:id="4"/>
    <w:p w:rsidRPr="001B6030" w:rsidR="00622B9B" w:rsidP="00622B9B" w:rsidRDefault="00622B9B" w14:paraId="5BAFCB1E" w14:textId="77777777">
      <w:pPr>
        <w:rPr>
          <w:rFonts w:ascii="Manrope3" w:hAnsi="Manrope3" w:cstheme="minorHAnsi"/>
          <w:sz w:val="22"/>
          <w:szCs w:val="22"/>
        </w:rPr>
      </w:pPr>
    </w:p>
    <w:p w:rsidRPr="001B6030" w:rsidR="0019422C" w:rsidP="0019422C" w:rsidRDefault="0019422C" w14:paraId="79A641B8" w14:textId="77777777">
      <w:pPr>
        <w:rPr>
          <w:rFonts w:ascii="Manrope3" w:hAnsi="Manrope3"/>
          <w:b/>
          <w:bCs/>
          <w:szCs w:val="22"/>
        </w:rPr>
      </w:pPr>
      <w:r w:rsidRPr="001B6030">
        <w:rPr>
          <w:rFonts w:ascii="Manrope3" w:hAnsi="Manrope3"/>
          <w:b/>
          <w:bCs/>
          <w:szCs w:val="22"/>
        </w:rPr>
        <w:t>Outputs</w:t>
      </w:r>
    </w:p>
    <w:p w:rsidRPr="001B6030" w:rsidR="0019422C" w:rsidP="0019422C" w:rsidRDefault="0019422C" w14:paraId="7A34342A" w14:textId="77777777">
      <w:pPr>
        <w:rPr>
          <w:rFonts w:ascii="Manrope3" w:hAnsi="Manrope3" w:cstheme="minorHAnsi"/>
          <w:b/>
          <w:bCs/>
          <w:szCs w:val="22"/>
          <w:lang w:val="en"/>
        </w:rPr>
      </w:pPr>
    </w:p>
    <w:p w:rsidRPr="001B6030" w:rsidR="0019422C" w:rsidP="0019422C" w:rsidRDefault="0019422C" w14:paraId="3FC22712" w14:textId="77777777">
      <w:pPr>
        <w:pStyle w:val="ListParagraph"/>
        <w:numPr>
          <w:ilvl w:val="0"/>
          <w:numId w:val="46"/>
        </w:numPr>
        <w:spacing w:line="278" w:lineRule="auto"/>
        <w:rPr>
          <w:rFonts w:ascii="Manrope3" w:hAnsi="Manrope3" w:cstheme="minorBidi"/>
          <w:szCs w:val="22"/>
        </w:rPr>
      </w:pPr>
      <w:bookmarkStart w:name="_Hlk210054929" w:id="5"/>
      <w:r w:rsidRPr="001B6030">
        <w:rPr>
          <w:rFonts w:ascii="Manrope3" w:hAnsi="Manrope3" w:cstheme="minorBidi"/>
          <w:szCs w:val="22"/>
        </w:rPr>
        <w:t>Build on the existing stakeholder mapping to support the implementation of the CESRAP.</w:t>
      </w:r>
    </w:p>
    <w:p w:rsidRPr="001B6030" w:rsidR="0019422C" w:rsidP="0019422C" w:rsidRDefault="0019422C" w14:paraId="1661A21A" w14:textId="77777777">
      <w:pPr>
        <w:pStyle w:val="ListParagraph"/>
        <w:numPr>
          <w:ilvl w:val="0"/>
          <w:numId w:val="46"/>
        </w:numPr>
        <w:spacing w:line="278" w:lineRule="auto"/>
        <w:rPr>
          <w:rFonts w:ascii="Manrope3" w:hAnsi="Manrope3" w:cstheme="minorBidi"/>
          <w:szCs w:val="22"/>
        </w:rPr>
      </w:pPr>
      <w:r w:rsidRPr="001B6030">
        <w:rPr>
          <w:rFonts w:ascii="Manrope3" w:hAnsi="Manrope3"/>
          <w:szCs w:val="22"/>
        </w:rPr>
        <w:t>Develop the CESRAP communication plan, to gives residents and local businesses interested in the supply chain clear lines of sight for access to programmes, that form part of the Clean Energy transition.</w:t>
      </w:r>
    </w:p>
    <w:p w:rsidRPr="001B6030" w:rsidR="0019422C" w:rsidP="0019422C" w:rsidRDefault="00BA28D7" w14:paraId="3A947AA4" w14:textId="3861C356">
      <w:pPr>
        <w:pStyle w:val="ListParagraph"/>
        <w:numPr>
          <w:ilvl w:val="0"/>
          <w:numId w:val="46"/>
        </w:numPr>
        <w:spacing w:line="278" w:lineRule="auto"/>
        <w:rPr>
          <w:rFonts w:ascii="Manrope3" w:hAnsi="Manrope3" w:cstheme="minorBidi"/>
          <w:szCs w:val="22"/>
        </w:rPr>
      </w:pPr>
      <w:r>
        <w:rPr>
          <w:rFonts w:ascii="Manrope3" w:hAnsi="Manrope3" w:cstheme="minorBidi"/>
          <w:szCs w:val="22"/>
        </w:rPr>
        <w:t>Support procurement and manage delivery of funded projects on the North West footprint designed to support CESRAP delivery.</w:t>
      </w:r>
    </w:p>
    <w:p w:rsidR="002B32C3" w:rsidP="0019422C" w:rsidRDefault="0019422C" w14:paraId="34B44E42" w14:textId="3F535802">
      <w:pPr>
        <w:pStyle w:val="ListParagraph"/>
        <w:numPr>
          <w:ilvl w:val="0"/>
          <w:numId w:val="46"/>
        </w:numPr>
        <w:spacing w:line="278" w:lineRule="auto"/>
        <w:rPr>
          <w:rFonts w:ascii="Manrope3" w:hAnsi="Manrope3" w:cstheme="minorBidi"/>
          <w:szCs w:val="22"/>
        </w:rPr>
      </w:pPr>
      <w:r w:rsidRPr="001B6030">
        <w:rPr>
          <w:rFonts w:ascii="Manrope3" w:hAnsi="Manrope3" w:cstheme="minorBidi"/>
          <w:szCs w:val="22"/>
        </w:rPr>
        <w:t>Identify potential sources of funding to support</w:t>
      </w:r>
      <w:r w:rsidR="002B32C3">
        <w:rPr>
          <w:rFonts w:ascii="Manrope3" w:hAnsi="Manrope3" w:cstheme="minorBidi"/>
          <w:szCs w:val="22"/>
        </w:rPr>
        <w:t xml:space="preserve"> long-term embedding of projects developed over the next 8 months to support CESRAP delivery and long-term ambitions on Clean Power.</w:t>
      </w:r>
    </w:p>
    <w:p w:rsidR="002B32C3" w:rsidP="0019422C" w:rsidRDefault="002B32C3" w14:paraId="7BEA7444" w14:textId="6F4557AC">
      <w:pPr>
        <w:pStyle w:val="ListParagraph"/>
        <w:numPr>
          <w:ilvl w:val="0"/>
          <w:numId w:val="46"/>
        </w:numPr>
        <w:spacing w:line="278" w:lineRule="auto"/>
        <w:rPr>
          <w:rFonts w:ascii="Manrope3" w:hAnsi="Manrope3" w:cstheme="minorBidi"/>
          <w:szCs w:val="22"/>
        </w:rPr>
      </w:pPr>
      <w:r>
        <w:rPr>
          <w:rFonts w:ascii="Manrope3" w:hAnsi="Manrope3" w:cstheme="minorBidi"/>
          <w:szCs w:val="22"/>
        </w:rPr>
        <w:t>Establish long-term boards and fora for Clean Energy Skills to ensure long-term employer and training provider coordination on this agenda at North West level.</w:t>
      </w:r>
    </w:p>
    <w:p w:rsidRPr="002B32C3" w:rsidR="0019422C" w:rsidP="00B60CE2" w:rsidRDefault="002B32C3" w14:paraId="6D31AC15" w14:textId="535F44E4">
      <w:pPr>
        <w:pStyle w:val="ListParagraph"/>
        <w:numPr>
          <w:ilvl w:val="0"/>
          <w:numId w:val="46"/>
        </w:numPr>
        <w:spacing w:line="278" w:lineRule="auto"/>
        <w:rPr>
          <w:rFonts w:ascii="Manrope3" w:hAnsi="Manrope3" w:cstheme="minorBidi"/>
          <w:szCs w:val="22"/>
        </w:rPr>
      </w:pPr>
      <w:r w:rsidRPr="002B32C3">
        <w:rPr>
          <w:rFonts w:ascii="Manrope3" w:hAnsi="Manrope3" w:cstheme="minorBidi"/>
          <w:szCs w:val="22"/>
        </w:rPr>
        <w:t>Identify other</w:t>
      </w:r>
      <w:r w:rsidRPr="002B32C3" w:rsidR="0019422C">
        <w:rPr>
          <w:rFonts w:ascii="Manrope3" w:hAnsi="Manrope3" w:cstheme="minorBidi"/>
          <w:szCs w:val="22"/>
        </w:rPr>
        <w:t xml:space="preserve"> near-term projects and those potentially in scope for future implementation.</w:t>
      </w:r>
    </w:p>
    <w:p w:rsidRPr="001B6030" w:rsidR="0019422C" w:rsidP="0019422C" w:rsidRDefault="0019422C" w14:paraId="25A39EE9" w14:textId="77777777">
      <w:pPr>
        <w:pStyle w:val="ListParagraph"/>
        <w:numPr>
          <w:ilvl w:val="0"/>
          <w:numId w:val="46"/>
        </w:numPr>
        <w:spacing w:line="278" w:lineRule="auto"/>
        <w:rPr>
          <w:rFonts w:ascii="Manrope3" w:hAnsi="Manrope3"/>
          <w:szCs w:val="22"/>
        </w:rPr>
      </w:pPr>
      <w:r w:rsidRPr="001B6030">
        <w:rPr>
          <w:rFonts w:ascii="Manrope3" w:hAnsi="Manrope3"/>
          <w:szCs w:val="22"/>
        </w:rPr>
        <w:t>Facilitate workshops and meetings with stakeholders to create buy-in to interventions, including employers, training providers and industry bodies.</w:t>
      </w:r>
    </w:p>
    <w:p w:rsidRPr="001B6030" w:rsidR="0019422C" w:rsidP="0019422C" w:rsidRDefault="0019422C" w14:paraId="11141F19" w14:textId="77777777">
      <w:pPr>
        <w:pStyle w:val="ListParagraph"/>
        <w:numPr>
          <w:ilvl w:val="0"/>
          <w:numId w:val="46"/>
        </w:numPr>
        <w:spacing w:line="278" w:lineRule="auto"/>
        <w:rPr>
          <w:rFonts w:ascii="Manrope3" w:hAnsi="Manrope3"/>
          <w:szCs w:val="22"/>
        </w:rPr>
      </w:pPr>
      <w:r w:rsidRPr="001B6030">
        <w:rPr>
          <w:rFonts w:ascii="Manrope3" w:hAnsi="Manrope3"/>
          <w:szCs w:val="22"/>
        </w:rPr>
        <w:t>Identify metrics through which to measure the progress of activities identified in the CESRAP and its impact.</w:t>
      </w:r>
    </w:p>
    <w:p w:rsidRPr="001B6030" w:rsidR="0019422C" w:rsidP="0019422C" w:rsidRDefault="0019422C" w14:paraId="4BF9BC60" w14:textId="77777777">
      <w:pPr>
        <w:pStyle w:val="ListParagraph"/>
        <w:numPr>
          <w:ilvl w:val="0"/>
          <w:numId w:val="46"/>
        </w:numPr>
        <w:spacing w:line="278" w:lineRule="auto"/>
        <w:rPr>
          <w:rFonts w:ascii="Manrope3" w:hAnsi="Manrope3"/>
          <w:szCs w:val="22"/>
        </w:rPr>
      </w:pPr>
      <w:r w:rsidRPr="001B6030">
        <w:rPr>
          <w:rFonts w:ascii="Manrope3" w:hAnsi="Manrope3"/>
          <w:szCs w:val="22"/>
        </w:rPr>
        <w:t>Update and review the CESRAP, by March 2027, including scoping further research activities to support the evidence base for the plan.</w:t>
      </w:r>
    </w:p>
    <w:p w:rsidRPr="001B6030" w:rsidR="0019422C" w:rsidP="0019422C" w:rsidRDefault="0019422C" w14:paraId="46BC94DA" w14:textId="58E2568D">
      <w:pPr>
        <w:pStyle w:val="ListParagraph"/>
        <w:numPr>
          <w:ilvl w:val="0"/>
          <w:numId w:val="46"/>
        </w:numPr>
        <w:spacing w:line="278" w:lineRule="auto"/>
        <w:rPr>
          <w:rFonts w:ascii="Manrope3" w:hAnsi="Manrope3"/>
          <w:szCs w:val="22"/>
        </w:rPr>
      </w:pPr>
      <w:r w:rsidRPr="001B6030">
        <w:rPr>
          <w:rFonts w:ascii="Manrope3" w:hAnsi="Manrope3"/>
          <w:szCs w:val="22"/>
        </w:rPr>
        <w:t xml:space="preserve">Work with the </w:t>
      </w:r>
      <w:r w:rsidR="00BA28D7">
        <w:rPr>
          <w:rFonts w:ascii="Manrope3" w:hAnsi="Manrope3"/>
          <w:szCs w:val="22"/>
        </w:rPr>
        <w:t xml:space="preserve">recently established </w:t>
      </w:r>
      <w:r w:rsidRPr="001B6030">
        <w:rPr>
          <w:rFonts w:ascii="Manrope3" w:hAnsi="Manrope3"/>
          <w:szCs w:val="22"/>
        </w:rPr>
        <w:t>CETEC</w:t>
      </w:r>
      <w:r w:rsidR="00BA28D7">
        <w:rPr>
          <w:rFonts w:ascii="Manrope3" w:hAnsi="Manrope3"/>
          <w:szCs w:val="22"/>
        </w:rPr>
        <w:t xml:space="preserve"> and wider network of TECs and ITPs across the region</w:t>
      </w:r>
      <w:r w:rsidRPr="001B6030">
        <w:rPr>
          <w:rFonts w:ascii="Manrope3" w:hAnsi="Manrope3"/>
          <w:szCs w:val="22"/>
        </w:rPr>
        <w:t xml:space="preserve"> to identify more strategic interventions that need to be in place at a north-west level to support the implementation of the CESRAP– e.g. new facilities, emerging regional specialisms, regional new entrant programmes.</w:t>
      </w:r>
    </w:p>
    <w:bookmarkEnd w:id="5"/>
    <w:p w:rsidRPr="001B6030" w:rsidR="0019422C" w:rsidP="00622B9B" w:rsidRDefault="0019422C" w14:paraId="11FEDE63" w14:textId="77777777">
      <w:pPr>
        <w:rPr>
          <w:rFonts w:ascii="Manrope3" w:hAnsi="Manrope3" w:cstheme="minorHAnsi"/>
          <w:sz w:val="22"/>
          <w:szCs w:val="22"/>
        </w:rPr>
      </w:pPr>
    </w:p>
    <w:p w:rsidRPr="001B6030" w:rsidR="0019422C" w:rsidP="0019422C" w:rsidRDefault="0019422C" w14:paraId="4CDDC8C4" w14:textId="77777777">
      <w:pPr>
        <w:pStyle w:val="Heading1"/>
        <w:rPr>
          <w:rFonts w:cstheme="minorBidi"/>
          <w:color w:val="000000" w:themeColor="text1"/>
        </w:rPr>
      </w:pPr>
      <w:bookmarkStart w:name="_Toc232419128" w:id="6"/>
      <w:bookmarkStart w:name="_Toc236296702" w:id="7"/>
      <w:r w:rsidRPr="001B6030">
        <w:rPr>
          <w:rFonts w:cstheme="minorBidi"/>
          <w:color w:val="000000" w:themeColor="text1"/>
        </w:rPr>
        <w:t>SECTION 4 – Award Criteria</w:t>
      </w:r>
      <w:bookmarkEnd w:id="6"/>
      <w:bookmarkEnd w:id="7"/>
      <w:r w:rsidRPr="001B6030">
        <w:rPr>
          <w:rFonts w:cstheme="minorBidi"/>
          <w:color w:val="000000" w:themeColor="text1"/>
        </w:rPr>
        <w:t xml:space="preserve"> </w:t>
      </w:r>
    </w:p>
    <w:p w:rsidRPr="001B6030" w:rsidR="0019422C" w:rsidP="0019422C" w:rsidRDefault="0019422C" w14:paraId="736BDCB2" w14:textId="77777777">
      <w:pPr>
        <w:rPr>
          <w:rFonts w:ascii="Manrope3" w:hAnsi="Manrope3" w:cstheme="minorHAnsi"/>
          <w:b/>
          <w:color w:val="000000" w:themeColor="text1"/>
          <w:szCs w:val="22"/>
          <w:u w:val="single"/>
        </w:rPr>
      </w:pPr>
    </w:p>
    <w:p w:rsidRPr="001B6030" w:rsidR="0019422C" w:rsidP="0019422C" w:rsidRDefault="0019422C" w14:paraId="0BFE7C2C"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4.1</w:t>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 xml:space="preserve">Award Criteria </w:t>
      </w:r>
    </w:p>
    <w:p w:rsidRPr="001B6030" w:rsidR="0019422C" w:rsidP="0019422C" w:rsidRDefault="0019422C" w14:paraId="3CEE5FDA"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Contract will be awarded </w:t>
      </w:r>
      <w:proofErr w:type="gramStart"/>
      <w:r w:rsidRPr="001B6030">
        <w:rPr>
          <w:rFonts w:ascii="Manrope3" w:hAnsi="Manrope3" w:cstheme="minorHAnsi"/>
          <w:color w:val="000000" w:themeColor="text1"/>
          <w:szCs w:val="22"/>
        </w:rPr>
        <w:t>on the basis of</w:t>
      </w:r>
      <w:proofErr w:type="gramEnd"/>
      <w:r w:rsidRPr="001B6030">
        <w:rPr>
          <w:rFonts w:ascii="Manrope3" w:hAnsi="Manrope3" w:cstheme="minorHAnsi"/>
          <w:color w:val="000000" w:themeColor="text1"/>
          <w:szCs w:val="22"/>
        </w:rPr>
        <w:t xml:space="preserve"> the following weighted award criteria:</w:t>
      </w:r>
    </w:p>
    <w:p w:rsidRPr="001B6030" w:rsidR="0019422C" w:rsidP="0019422C" w:rsidRDefault="0019422C" w14:paraId="1FE00D0F" w14:textId="77777777">
      <w:pPr>
        <w:rPr>
          <w:rFonts w:ascii="Manrope3" w:hAnsi="Manrope3" w:cstheme="minorHAnsi"/>
          <w:color w:val="000000" w:themeColor="text1"/>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81"/>
        <w:gridCol w:w="5627"/>
        <w:gridCol w:w="1402"/>
        <w:gridCol w:w="1206"/>
      </w:tblGrid>
      <w:tr w:rsidRPr="001B6030" w:rsidR="0019422C" w:rsidTr="006C030A" w14:paraId="178B8412" w14:textId="77777777">
        <w:tc>
          <w:tcPr>
            <w:tcW w:w="781" w:type="dxa"/>
          </w:tcPr>
          <w:p w:rsidRPr="001B6030" w:rsidR="0019422C" w:rsidP="006C030A" w:rsidRDefault="0019422C" w14:paraId="7161AA46" w14:textId="77777777">
            <w:pPr>
              <w:rPr>
                <w:rFonts w:ascii="Manrope3" w:hAnsi="Manrope3" w:cstheme="minorHAnsi"/>
                <w:color w:val="000000" w:themeColor="text1"/>
                <w:szCs w:val="22"/>
              </w:rPr>
            </w:pPr>
          </w:p>
        </w:tc>
        <w:tc>
          <w:tcPr>
            <w:tcW w:w="5627" w:type="dxa"/>
          </w:tcPr>
          <w:p w:rsidRPr="001B6030" w:rsidR="0019422C" w:rsidP="006C030A" w:rsidRDefault="0019422C" w14:paraId="4ACE379D"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Award Criteria </w:t>
            </w:r>
          </w:p>
        </w:tc>
        <w:tc>
          <w:tcPr>
            <w:tcW w:w="1402" w:type="dxa"/>
          </w:tcPr>
          <w:p w:rsidRPr="001B6030" w:rsidR="0019422C" w:rsidP="006C030A" w:rsidRDefault="0019422C" w14:paraId="6438695C"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Weighting </w:t>
            </w:r>
          </w:p>
        </w:tc>
        <w:tc>
          <w:tcPr>
            <w:tcW w:w="1206" w:type="dxa"/>
          </w:tcPr>
          <w:p w:rsidRPr="001B6030" w:rsidR="0019422C" w:rsidP="006C030A" w:rsidRDefault="0019422C" w14:paraId="632EDAC4" w14:textId="77777777">
            <w:pPr>
              <w:rPr>
                <w:rFonts w:ascii="Manrope3" w:hAnsi="Manrope3" w:cstheme="minorHAnsi"/>
                <w:b/>
                <w:color w:val="000000" w:themeColor="text1"/>
                <w:szCs w:val="22"/>
              </w:rPr>
            </w:pPr>
          </w:p>
        </w:tc>
      </w:tr>
      <w:tr w:rsidRPr="001B6030" w:rsidR="0019422C" w:rsidTr="006C030A" w14:paraId="055BF6A1" w14:textId="77777777">
        <w:tc>
          <w:tcPr>
            <w:tcW w:w="781" w:type="dxa"/>
          </w:tcPr>
          <w:p w:rsidRPr="001B6030" w:rsidR="0019422C" w:rsidP="006C030A" w:rsidRDefault="0019422C" w14:paraId="5E566B79"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4.1.1</w:t>
            </w:r>
          </w:p>
        </w:tc>
        <w:tc>
          <w:tcPr>
            <w:tcW w:w="5627" w:type="dxa"/>
          </w:tcPr>
          <w:p w:rsidRPr="001B6030" w:rsidR="0019422C" w:rsidP="006C030A" w:rsidRDefault="0019422C" w14:paraId="3465DEFE"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Conformance to Specification </w:t>
            </w:r>
          </w:p>
          <w:p w:rsidRPr="001B6030" w:rsidR="0019422C" w:rsidP="006C030A" w:rsidRDefault="0019422C" w14:paraId="43288E8A" w14:textId="5A91BF2A">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Submissions which do not, in the opinion of </w:t>
            </w:r>
            <w:r w:rsidR="00CF76C5">
              <w:rPr>
                <w:rFonts w:ascii="Manrope3" w:hAnsi="Manrope3" w:cstheme="minorHAnsi"/>
                <w:color w:val="000000" w:themeColor="text1"/>
                <w:szCs w:val="22"/>
              </w:rPr>
              <w:t>ECW</w:t>
            </w:r>
            <w:r w:rsidRPr="001B6030">
              <w:rPr>
                <w:rFonts w:ascii="Manrope3" w:hAnsi="Manrope3" w:cstheme="minorHAnsi"/>
                <w:color w:val="000000" w:themeColor="text1"/>
                <w:szCs w:val="22"/>
              </w:rPr>
              <w:t xml:space="preserve">, adequately meet the Performance Specification will not be marked for the Technical Merit and Price Criteria outlined below and will not be taken forward to any subsequent stages of the Tender evaluation. </w:t>
            </w:r>
          </w:p>
        </w:tc>
        <w:tc>
          <w:tcPr>
            <w:tcW w:w="1402" w:type="dxa"/>
          </w:tcPr>
          <w:p w:rsidRPr="001B6030" w:rsidR="0019422C" w:rsidP="006C030A" w:rsidRDefault="0019422C" w14:paraId="05F11CED" w14:textId="77777777">
            <w:pPr>
              <w:rPr>
                <w:rFonts w:ascii="Manrope3" w:hAnsi="Manrope3" w:cstheme="minorHAnsi"/>
                <w:color w:val="000000" w:themeColor="text1"/>
                <w:szCs w:val="22"/>
              </w:rPr>
            </w:pPr>
          </w:p>
          <w:p w:rsidRPr="001B6030" w:rsidR="0019422C" w:rsidP="006C030A" w:rsidRDefault="0019422C" w14:paraId="0DEF6CF1" w14:textId="77777777">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PASS/FAIL</w:t>
            </w:r>
          </w:p>
        </w:tc>
        <w:tc>
          <w:tcPr>
            <w:tcW w:w="1206" w:type="dxa"/>
          </w:tcPr>
          <w:p w:rsidRPr="001B6030" w:rsidR="0019422C" w:rsidP="006C030A" w:rsidRDefault="0019422C" w14:paraId="35331FE9" w14:textId="77777777">
            <w:pPr>
              <w:rPr>
                <w:rFonts w:ascii="Manrope3" w:hAnsi="Manrope3" w:cstheme="minorHAnsi"/>
                <w:color w:val="000000" w:themeColor="text1"/>
                <w:szCs w:val="22"/>
              </w:rPr>
            </w:pPr>
          </w:p>
        </w:tc>
      </w:tr>
      <w:tr w:rsidRPr="001B6030" w:rsidR="0019422C" w:rsidTr="006C030A" w14:paraId="59752500" w14:textId="77777777">
        <w:tc>
          <w:tcPr>
            <w:tcW w:w="781" w:type="dxa"/>
          </w:tcPr>
          <w:p w:rsidRPr="001B6030" w:rsidR="0019422C" w:rsidP="006C030A" w:rsidRDefault="0019422C" w14:paraId="34112ED1"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4.1.2</w:t>
            </w:r>
          </w:p>
        </w:tc>
        <w:tc>
          <w:tcPr>
            <w:tcW w:w="5627" w:type="dxa"/>
          </w:tcPr>
          <w:p w:rsidRPr="001B6030" w:rsidR="0019422C" w:rsidP="006C030A" w:rsidRDefault="0019422C" w14:paraId="123DE7D6"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Value for Money</w:t>
            </w:r>
          </w:p>
        </w:tc>
        <w:tc>
          <w:tcPr>
            <w:tcW w:w="1402" w:type="dxa"/>
          </w:tcPr>
          <w:p w:rsidRPr="001B6030" w:rsidR="0019422C" w:rsidP="006C030A" w:rsidRDefault="0019422C" w14:paraId="6BF3C366" w14:textId="77777777">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25% </w:t>
            </w:r>
          </w:p>
        </w:tc>
        <w:tc>
          <w:tcPr>
            <w:tcW w:w="1206" w:type="dxa"/>
          </w:tcPr>
          <w:p w:rsidRPr="001B6030" w:rsidR="0019422C" w:rsidP="006C030A" w:rsidRDefault="0019422C" w14:paraId="019C04EA" w14:textId="77777777">
            <w:pPr>
              <w:jc w:val="center"/>
              <w:rPr>
                <w:rFonts w:ascii="Manrope3" w:hAnsi="Manrope3" w:cstheme="minorHAnsi"/>
                <w:b/>
                <w:color w:val="000000" w:themeColor="text1"/>
                <w:szCs w:val="22"/>
              </w:rPr>
            </w:pPr>
          </w:p>
        </w:tc>
      </w:tr>
      <w:tr w:rsidRPr="001B6030" w:rsidR="0019422C" w:rsidTr="006C030A" w14:paraId="71F11EEE" w14:textId="77777777">
        <w:tc>
          <w:tcPr>
            <w:tcW w:w="781" w:type="dxa"/>
          </w:tcPr>
          <w:p w:rsidRPr="001B6030" w:rsidR="0019422C" w:rsidP="006C030A" w:rsidRDefault="0019422C" w14:paraId="7E196057"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4.1.3</w:t>
            </w:r>
          </w:p>
        </w:tc>
        <w:tc>
          <w:tcPr>
            <w:tcW w:w="5627" w:type="dxa"/>
          </w:tcPr>
          <w:p w:rsidRPr="001B6030" w:rsidR="0019422C" w:rsidP="006C030A" w:rsidRDefault="0019422C" w14:paraId="2E91F220"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Technical Merit (Quality)</w:t>
            </w:r>
          </w:p>
        </w:tc>
        <w:tc>
          <w:tcPr>
            <w:tcW w:w="1402" w:type="dxa"/>
          </w:tcPr>
          <w:p w:rsidRPr="001B6030" w:rsidR="0019422C" w:rsidP="006C030A" w:rsidRDefault="0019422C" w14:paraId="30028DAB" w14:textId="77777777">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75% </w:t>
            </w:r>
          </w:p>
        </w:tc>
        <w:tc>
          <w:tcPr>
            <w:tcW w:w="1206" w:type="dxa"/>
          </w:tcPr>
          <w:p w:rsidRPr="001B6030" w:rsidR="0019422C" w:rsidP="006C030A" w:rsidRDefault="0019422C" w14:paraId="6D019D01" w14:textId="77777777">
            <w:pPr>
              <w:jc w:val="center"/>
              <w:rPr>
                <w:rFonts w:ascii="Manrope3" w:hAnsi="Manrope3" w:cstheme="minorHAnsi"/>
                <w:b/>
                <w:color w:val="000000" w:themeColor="text1"/>
                <w:szCs w:val="22"/>
              </w:rPr>
            </w:pPr>
          </w:p>
        </w:tc>
      </w:tr>
      <w:tr w:rsidRPr="001B6030" w:rsidR="0019422C" w:rsidTr="006C030A" w14:paraId="5F609C95" w14:textId="77777777">
        <w:trPr>
          <w:trHeight w:val="205"/>
        </w:trPr>
        <w:tc>
          <w:tcPr>
            <w:tcW w:w="781" w:type="dxa"/>
          </w:tcPr>
          <w:p w:rsidRPr="001B6030" w:rsidR="0019422C" w:rsidP="006C030A" w:rsidRDefault="0019422C" w14:paraId="4A3C7C22" w14:textId="77777777">
            <w:pPr>
              <w:rPr>
                <w:rFonts w:ascii="Manrope3" w:hAnsi="Manrope3" w:cstheme="minorHAnsi"/>
                <w:color w:val="000000" w:themeColor="text1"/>
                <w:szCs w:val="22"/>
              </w:rPr>
            </w:pPr>
          </w:p>
        </w:tc>
        <w:tc>
          <w:tcPr>
            <w:tcW w:w="5627" w:type="dxa"/>
          </w:tcPr>
          <w:p w:rsidRPr="001B6030" w:rsidR="0019422C" w:rsidP="006C030A" w:rsidRDefault="0019422C" w14:paraId="0D72FEF1" w14:textId="77777777">
            <w:pPr>
              <w:jc w:val="right"/>
              <w:rPr>
                <w:rFonts w:ascii="Manrope3" w:hAnsi="Manrope3" w:cstheme="minorHAnsi"/>
                <w:b/>
                <w:color w:val="000000" w:themeColor="text1"/>
                <w:szCs w:val="22"/>
              </w:rPr>
            </w:pPr>
            <w:r w:rsidRPr="001B6030">
              <w:rPr>
                <w:rFonts w:ascii="Manrope3" w:hAnsi="Manrope3" w:cstheme="minorHAnsi"/>
                <w:b/>
                <w:color w:val="000000" w:themeColor="text1"/>
                <w:szCs w:val="22"/>
              </w:rPr>
              <w:t>TOTAL</w:t>
            </w:r>
          </w:p>
        </w:tc>
        <w:tc>
          <w:tcPr>
            <w:tcW w:w="1402" w:type="dxa"/>
          </w:tcPr>
          <w:p w:rsidRPr="001B6030" w:rsidR="0019422C" w:rsidP="006C030A" w:rsidRDefault="0019422C" w14:paraId="0FAB2E2F" w14:textId="77777777">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100%</w:t>
            </w:r>
          </w:p>
        </w:tc>
        <w:tc>
          <w:tcPr>
            <w:tcW w:w="1206" w:type="dxa"/>
          </w:tcPr>
          <w:p w:rsidRPr="001B6030" w:rsidR="0019422C" w:rsidP="006C030A" w:rsidRDefault="0019422C" w14:paraId="35177141" w14:textId="77777777">
            <w:pPr>
              <w:jc w:val="center"/>
              <w:rPr>
                <w:rFonts w:ascii="Manrope3" w:hAnsi="Manrope3" w:cstheme="minorHAnsi"/>
                <w:b/>
                <w:color w:val="000000" w:themeColor="text1"/>
                <w:szCs w:val="22"/>
              </w:rPr>
            </w:pPr>
          </w:p>
        </w:tc>
      </w:tr>
    </w:tbl>
    <w:p w:rsidRPr="001B6030" w:rsidR="0019422C" w:rsidP="0019422C" w:rsidRDefault="0019422C" w14:paraId="1863F565" w14:textId="77777777">
      <w:pPr>
        <w:rPr>
          <w:rFonts w:ascii="Manrope3" w:hAnsi="Manrope3" w:cstheme="minorHAnsi"/>
          <w:color w:val="000000" w:themeColor="text1"/>
          <w:szCs w:val="22"/>
        </w:rPr>
      </w:pPr>
    </w:p>
    <w:p w:rsidRPr="001B6030" w:rsidR="0019422C" w:rsidP="0019422C" w:rsidRDefault="0019422C" w14:paraId="4DC9E16F"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w:t>
      </w:r>
      <w:r w:rsidRPr="001B6030">
        <w:rPr>
          <w:rFonts w:ascii="Manrope3" w:hAnsi="Manrope3" w:cstheme="minorHAnsi"/>
          <w:b/>
          <w:color w:val="000000" w:themeColor="text1"/>
          <w:szCs w:val="22"/>
        </w:rPr>
        <w:t xml:space="preserve">Technical Merit </w:t>
      </w:r>
      <w:r w:rsidRPr="001B6030">
        <w:rPr>
          <w:rFonts w:ascii="Manrope3" w:hAnsi="Manrope3" w:cstheme="minorHAnsi"/>
          <w:color w:val="000000" w:themeColor="text1"/>
          <w:szCs w:val="22"/>
        </w:rPr>
        <w:t>criteria is made up of the following sub-criteria:</w:t>
      </w:r>
    </w:p>
    <w:p w:rsidRPr="001B6030" w:rsidR="0019422C" w:rsidP="0019422C" w:rsidRDefault="0019422C" w14:paraId="54DA2C93" w14:textId="77777777">
      <w:pPr>
        <w:rPr>
          <w:rFonts w:ascii="Manrope3" w:hAnsi="Manrope3" w:cstheme="minorHAnsi"/>
          <w:color w:val="000000" w:themeColor="text1"/>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036"/>
        <w:gridCol w:w="6553"/>
        <w:gridCol w:w="1427"/>
      </w:tblGrid>
      <w:tr w:rsidRPr="001B6030" w:rsidR="0019422C" w:rsidTr="006C030A" w14:paraId="042F8A00" w14:textId="77777777">
        <w:tc>
          <w:tcPr>
            <w:tcW w:w="1036" w:type="dxa"/>
          </w:tcPr>
          <w:p w:rsidRPr="001B6030" w:rsidR="0019422C" w:rsidP="006C030A" w:rsidRDefault="0019422C" w14:paraId="50ECE7A8"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4.1.3.1</w:t>
            </w:r>
          </w:p>
        </w:tc>
        <w:tc>
          <w:tcPr>
            <w:tcW w:w="6553" w:type="dxa"/>
          </w:tcPr>
          <w:p w:rsidRPr="001B6030" w:rsidR="0019422C" w:rsidP="006C030A" w:rsidRDefault="0019422C" w14:paraId="2B7FF338"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Approach and Methodology for the commission</w:t>
            </w:r>
          </w:p>
        </w:tc>
        <w:tc>
          <w:tcPr>
            <w:tcW w:w="1427" w:type="dxa"/>
          </w:tcPr>
          <w:p w:rsidRPr="001B6030" w:rsidR="0019422C" w:rsidP="006C030A" w:rsidRDefault="0019422C" w14:paraId="66A2875B" w14:textId="77777777">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25%</w:t>
            </w:r>
          </w:p>
        </w:tc>
      </w:tr>
      <w:tr w:rsidRPr="001B6030" w:rsidR="0019422C" w:rsidTr="006C030A" w14:paraId="642759CD" w14:textId="77777777">
        <w:tc>
          <w:tcPr>
            <w:tcW w:w="1036" w:type="dxa"/>
          </w:tcPr>
          <w:p w:rsidRPr="001B6030" w:rsidR="0019422C" w:rsidP="006C030A" w:rsidRDefault="0019422C" w14:paraId="2ECDD09B"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4.1.3.2</w:t>
            </w:r>
          </w:p>
        </w:tc>
        <w:tc>
          <w:tcPr>
            <w:tcW w:w="6553" w:type="dxa"/>
          </w:tcPr>
          <w:p w:rsidRPr="001B6030" w:rsidR="0019422C" w:rsidP="006C030A" w:rsidRDefault="0019422C" w14:paraId="28C8A366"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Track record and Experience in Clean Energy, Industrial, and Skills Sectors</w:t>
            </w:r>
          </w:p>
        </w:tc>
        <w:tc>
          <w:tcPr>
            <w:tcW w:w="1427" w:type="dxa"/>
          </w:tcPr>
          <w:p w:rsidRPr="001B6030" w:rsidR="0019422C" w:rsidP="006C030A" w:rsidRDefault="0019422C" w14:paraId="343158C5" w14:textId="77777777">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20%</w:t>
            </w:r>
          </w:p>
        </w:tc>
      </w:tr>
      <w:tr w:rsidRPr="001B6030" w:rsidR="0019422C" w:rsidTr="006C030A" w14:paraId="6DB86E69" w14:textId="77777777">
        <w:tc>
          <w:tcPr>
            <w:tcW w:w="1036" w:type="dxa"/>
          </w:tcPr>
          <w:p w:rsidRPr="001B6030" w:rsidR="0019422C" w:rsidP="006C030A" w:rsidRDefault="0019422C" w14:paraId="54ACFE50"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4.1.3.3</w:t>
            </w:r>
          </w:p>
        </w:tc>
        <w:tc>
          <w:tcPr>
            <w:tcW w:w="6553" w:type="dxa"/>
          </w:tcPr>
          <w:p w:rsidRPr="001B6030" w:rsidR="0019422C" w:rsidP="006C030A" w:rsidRDefault="0019422C" w14:paraId="0BA53209"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Qualifications and Expertise</w:t>
            </w:r>
          </w:p>
        </w:tc>
        <w:tc>
          <w:tcPr>
            <w:tcW w:w="1427" w:type="dxa"/>
          </w:tcPr>
          <w:p w:rsidRPr="001B6030" w:rsidR="0019422C" w:rsidP="006C030A" w:rsidRDefault="0019422C" w14:paraId="5B7D371E" w14:textId="77777777">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10%</w:t>
            </w:r>
          </w:p>
        </w:tc>
      </w:tr>
      <w:tr w:rsidRPr="001B6030" w:rsidR="0019422C" w:rsidTr="006C030A" w14:paraId="7FDA0A24" w14:textId="77777777">
        <w:tc>
          <w:tcPr>
            <w:tcW w:w="1036" w:type="dxa"/>
          </w:tcPr>
          <w:p w:rsidRPr="001B6030" w:rsidR="0019422C" w:rsidP="006C030A" w:rsidRDefault="0019422C" w14:paraId="57709D4A"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4.1.3.4</w:t>
            </w:r>
          </w:p>
        </w:tc>
        <w:tc>
          <w:tcPr>
            <w:tcW w:w="6553" w:type="dxa"/>
          </w:tcPr>
          <w:p w:rsidRPr="001B6030" w:rsidR="0019422C" w:rsidP="006C030A" w:rsidRDefault="0019422C" w14:paraId="164F167F"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Project Plan and Timeline</w:t>
            </w:r>
          </w:p>
        </w:tc>
        <w:tc>
          <w:tcPr>
            <w:tcW w:w="1427" w:type="dxa"/>
          </w:tcPr>
          <w:p w:rsidRPr="001B6030" w:rsidR="0019422C" w:rsidP="006C030A" w:rsidRDefault="0019422C" w14:paraId="731ECE37" w14:textId="77777777">
            <w:pPr>
              <w:jc w:val="center"/>
              <w:rPr>
                <w:rFonts w:ascii="Manrope3" w:hAnsi="Manrope3" w:cstheme="minorHAnsi"/>
                <w:color w:val="000000" w:themeColor="text1"/>
                <w:szCs w:val="22"/>
              </w:rPr>
            </w:pPr>
            <w:r w:rsidRPr="001B6030">
              <w:rPr>
                <w:rFonts w:ascii="Manrope3" w:hAnsi="Manrope3" w:cstheme="minorHAnsi"/>
                <w:b/>
                <w:color w:val="000000" w:themeColor="text1"/>
                <w:szCs w:val="22"/>
              </w:rPr>
              <w:t>10%</w:t>
            </w:r>
          </w:p>
        </w:tc>
      </w:tr>
      <w:tr w:rsidRPr="001B6030" w:rsidR="0019422C" w:rsidTr="006C030A" w14:paraId="3E3FB0B8" w14:textId="77777777">
        <w:tc>
          <w:tcPr>
            <w:tcW w:w="1036" w:type="dxa"/>
          </w:tcPr>
          <w:p w:rsidRPr="001B6030" w:rsidR="0019422C" w:rsidP="006C030A" w:rsidRDefault="0019422C" w14:paraId="6AC3F226"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4.1.3.5</w:t>
            </w:r>
          </w:p>
        </w:tc>
        <w:tc>
          <w:tcPr>
            <w:tcW w:w="6553" w:type="dxa"/>
          </w:tcPr>
          <w:p w:rsidRPr="001B6030" w:rsidR="0019422C" w:rsidP="006C030A" w:rsidRDefault="0019422C" w14:paraId="7A2D8B5F" w14:textId="77777777">
            <w:pPr>
              <w:rPr>
                <w:rFonts w:ascii="Manrope3" w:hAnsi="Manrope3" w:cstheme="minorHAnsi"/>
                <w:color w:val="000000" w:themeColor="text1"/>
                <w:szCs w:val="22"/>
              </w:rPr>
            </w:pPr>
            <w:r w:rsidRPr="001B6030">
              <w:rPr>
                <w:rFonts w:ascii="Manrope3" w:hAnsi="Manrope3" w:cstheme="minorHAnsi"/>
                <w:b/>
                <w:color w:val="000000" w:themeColor="text1"/>
                <w:szCs w:val="22"/>
              </w:rPr>
              <w:t>Approach to Stakeholder Engagement and Coordination</w:t>
            </w:r>
          </w:p>
        </w:tc>
        <w:tc>
          <w:tcPr>
            <w:tcW w:w="1427" w:type="dxa"/>
          </w:tcPr>
          <w:p w:rsidRPr="001B6030" w:rsidR="0019422C" w:rsidP="006C030A" w:rsidRDefault="0019422C" w14:paraId="4048A71C" w14:textId="77777777">
            <w:pPr>
              <w:jc w:val="center"/>
              <w:rPr>
                <w:rFonts w:ascii="Manrope3" w:hAnsi="Manrope3" w:cstheme="minorHAnsi"/>
                <w:b/>
                <w:color w:val="000000" w:themeColor="text1"/>
                <w:szCs w:val="22"/>
              </w:rPr>
            </w:pPr>
            <w:r w:rsidRPr="001B6030">
              <w:rPr>
                <w:rFonts w:ascii="Manrope3" w:hAnsi="Manrope3" w:cstheme="minorHAnsi"/>
                <w:b/>
                <w:color w:val="000000" w:themeColor="text1"/>
                <w:szCs w:val="22"/>
              </w:rPr>
              <w:t>10%</w:t>
            </w:r>
          </w:p>
        </w:tc>
      </w:tr>
    </w:tbl>
    <w:p w:rsidRPr="001B6030" w:rsidR="0019422C" w:rsidP="0019422C" w:rsidRDefault="0019422C" w14:paraId="2C6B4AA0" w14:textId="77777777">
      <w:pPr>
        <w:rPr>
          <w:rFonts w:ascii="Manrope3" w:hAnsi="Manrope3" w:cstheme="minorHAnsi"/>
          <w:color w:val="000000" w:themeColor="text1"/>
          <w:szCs w:val="22"/>
        </w:rPr>
      </w:pPr>
    </w:p>
    <w:p w:rsidRPr="001B6030" w:rsidR="0019422C" w:rsidP="0019422C" w:rsidRDefault="0019422C" w14:paraId="2B1AB66A"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Technical scores from the Tender stage will then be added together to give a total </w:t>
      </w:r>
      <w:r w:rsidRPr="001B6030">
        <w:rPr>
          <w:rFonts w:ascii="Manrope3" w:hAnsi="Manrope3" w:cstheme="minorHAnsi"/>
          <w:b/>
          <w:color w:val="000000" w:themeColor="text1"/>
          <w:szCs w:val="22"/>
        </w:rPr>
        <w:t>technical score out of</w:t>
      </w:r>
      <w:r w:rsidRPr="001B6030">
        <w:rPr>
          <w:rFonts w:ascii="Manrope3" w:hAnsi="Manrope3" w:cstheme="minorHAnsi"/>
          <w:color w:val="000000" w:themeColor="text1"/>
          <w:szCs w:val="22"/>
        </w:rPr>
        <w:t xml:space="preserve"> </w:t>
      </w:r>
      <w:r w:rsidRPr="001B6030">
        <w:rPr>
          <w:rFonts w:ascii="Manrope3" w:hAnsi="Manrope3" w:cstheme="minorHAnsi"/>
          <w:b/>
          <w:color w:val="000000" w:themeColor="text1"/>
          <w:szCs w:val="22"/>
        </w:rPr>
        <w:t>75%</w:t>
      </w:r>
      <w:r w:rsidRPr="001B6030">
        <w:rPr>
          <w:rFonts w:ascii="Manrope3" w:hAnsi="Manrope3" w:cstheme="minorHAnsi"/>
          <w:color w:val="000000" w:themeColor="text1"/>
          <w:szCs w:val="22"/>
        </w:rPr>
        <w:t xml:space="preserve"> which will then be added to the </w:t>
      </w:r>
      <w:r w:rsidRPr="001B6030">
        <w:rPr>
          <w:rFonts w:ascii="Manrope3" w:hAnsi="Manrope3" w:cstheme="minorHAnsi"/>
          <w:b/>
          <w:color w:val="000000" w:themeColor="text1"/>
          <w:szCs w:val="22"/>
        </w:rPr>
        <w:t>Value for Money score (out of 25%) to give an overall score of 100%.</w:t>
      </w:r>
      <w:r w:rsidRPr="001B6030">
        <w:rPr>
          <w:rFonts w:ascii="Manrope3" w:hAnsi="Manrope3" w:cstheme="minorHAnsi"/>
          <w:color w:val="000000" w:themeColor="text1"/>
          <w:szCs w:val="22"/>
        </w:rPr>
        <w:t xml:space="preserve"> </w:t>
      </w:r>
    </w:p>
    <w:p w:rsidRPr="001B6030" w:rsidR="0019422C" w:rsidP="0019422C" w:rsidRDefault="0019422C" w14:paraId="3AD4D5A1" w14:textId="77777777">
      <w:pPr>
        <w:rPr>
          <w:rFonts w:ascii="Manrope3" w:hAnsi="Manrope3" w:cstheme="minorHAnsi"/>
          <w:color w:val="000000" w:themeColor="text1"/>
          <w:szCs w:val="22"/>
        </w:rPr>
      </w:pPr>
    </w:p>
    <w:p w:rsidRPr="001B6030" w:rsidR="0019422C" w:rsidP="0019422C" w:rsidRDefault="0019422C" w14:paraId="12144228" w14:textId="77777777">
      <w:pPr>
        <w:rPr>
          <w:rFonts w:ascii="Manrope3" w:hAnsi="Manrope3" w:cstheme="minorHAnsi"/>
          <w:color w:val="000000" w:themeColor="text1"/>
          <w:szCs w:val="22"/>
        </w:rPr>
      </w:pPr>
    </w:p>
    <w:p w:rsidRPr="001B6030" w:rsidR="0019422C" w:rsidP="0019422C" w:rsidRDefault="0019422C" w14:paraId="2E3AA2A4" w14:textId="77777777">
      <w:pPr>
        <w:pStyle w:val="ListParagraph"/>
        <w:numPr>
          <w:ilvl w:val="1"/>
          <w:numId w:val="8"/>
        </w:num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Supplier Evaluation </w:t>
      </w:r>
    </w:p>
    <w:p w:rsidRPr="001B6030" w:rsidR="0019422C" w:rsidP="0019422C" w:rsidRDefault="0019422C" w14:paraId="1A7E4A91" w14:textId="77777777">
      <w:pPr>
        <w:rPr>
          <w:rFonts w:ascii="Manrope3" w:hAnsi="Manrope3" w:cstheme="minorHAnsi"/>
          <w:b/>
          <w:color w:val="000000" w:themeColor="text1"/>
          <w:szCs w:val="22"/>
        </w:rPr>
      </w:pPr>
    </w:p>
    <w:p w:rsidRPr="001B6030" w:rsidR="0019422C" w:rsidP="0019422C" w:rsidRDefault="0019422C" w14:paraId="79FF601C"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evaluation of submissions will be on the criteria listed below in </w:t>
      </w:r>
      <w:r w:rsidRPr="001B6030">
        <w:rPr>
          <w:rFonts w:ascii="Manrope3" w:hAnsi="Manrope3" w:cstheme="minorHAnsi"/>
          <w:b/>
          <w:color w:val="000000" w:themeColor="text1"/>
          <w:szCs w:val="22"/>
        </w:rPr>
        <w:t>section 4.</w:t>
      </w:r>
      <w:r w:rsidRPr="001B6030">
        <w:rPr>
          <w:rFonts w:ascii="Manrope3" w:hAnsi="Manrope3" w:cstheme="minorHAnsi"/>
          <w:color w:val="000000" w:themeColor="text1"/>
          <w:szCs w:val="22"/>
        </w:rPr>
        <w:t xml:space="preserve"> The criteria will count for 100% of the overall evaluation with the relevant weightings listed next to each individual criterion stated below. </w:t>
      </w:r>
    </w:p>
    <w:p w:rsidRPr="001B6030" w:rsidR="0019422C" w:rsidP="0019422C" w:rsidRDefault="0019422C" w14:paraId="5516FE4B" w14:textId="77777777">
      <w:pPr>
        <w:rPr>
          <w:rFonts w:ascii="Manrope3" w:hAnsi="Manrope3" w:cstheme="minorHAnsi"/>
          <w:color w:val="000000" w:themeColor="text1"/>
          <w:szCs w:val="22"/>
        </w:rPr>
      </w:pPr>
    </w:p>
    <w:p w:rsidRPr="001B6030" w:rsidR="0019422C" w:rsidP="0019422C" w:rsidRDefault="0019422C" w14:paraId="6E266147"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Evaluation criteria will be a combination of both financial and non-financial factors and will consider the following areas: </w:t>
      </w:r>
    </w:p>
    <w:p w:rsidRPr="001B6030" w:rsidR="0019422C" w:rsidP="0019422C" w:rsidRDefault="0019422C" w14:paraId="516EDF6C" w14:textId="77777777">
      <w:pPr>
        <w:rPr>
          <w:rFonts w:ascii="Manrope3" w:hAnsi="Manrope3" w:cstheme="minorHAnsi"/>
          <w:color w:val="000000" w:themeColor="text1"/>
          <w:szCs w:val="22"/>
        </w:rPr>
      </w:pPr>
    </w:p>
    <w:p w:rsidRPr="001B6030" w:rsidR="0019422C" w:rsidP="0019422C" w:rsidRDefault="0019422C" w14:paraId="257E0B2D" w14:textId="77777777">
      <w:pPr>
        <w:rPr>
          <w:rFonts w:ascii="Manrope3" w:hAnsi="Manrope3" w:cstheme="minorHAnsi"/>
          <w:b/>
          <w:color w:val="000000" w:themeColor="text1"/>
          <w:szCs w:val="22"/>
          <w:u w:val="single"/>
        </w:rPr>
      </w:pPr>
      <w:r w:rsidRPr="001B6030">
        <w:rPr>
          <w:rFonts w:ascii="Manrope3" w:hAnsi="Manrope3" w:cstheme="minorHAnsi"/>
          <w:b/>
          <w:color w:val="000000" w:themeColor="text1"/>
          <w:szCs w:val="22"/>
        </w:rPr>
        <w:t>4.2.1 Value for Money (25%)</w:t>
      </w:r>
    </w:p>
    <w:p w:rsidRPr="001B6030" w:rsidR="0019422C" w:rsidP="0019422C" w:rsidRDefault="0019422C" w14:paraId="6F7F8820" w14:textId="77777777">
      <w:pPr>
        <w:rPr>
          <w:rFonts w:ascii="Manrope3" w:hAnsi="Manrope3" w:cstheme="minorHAnsi"/>
          <w:color w:val="000000" w:themeColor="text1"/>
          <w:szCs w:val="22"/>
        </w:rPr>
      </w:pPr>
    </w:p>
    <w:p w:rsidRPr="001B6030" w:rsidR="0019422C" w:rsidP="0019422C" w:rsidRDefault="0019422C" w14:paraId="0A96181C" w14:textId="77777777">
      <w:pPr>
        <w:rPr>
          <w:rFonts w:ascii="Manrope3" w:hAnsi="Manrope3" w:cstheme="minorHAnsi"/>
          <w:b/>
          <w:color w:val="000000" w:themeColor="text1"/>
          <w:szCs w:val="22"/>
        </w:rPr>
      </w:pPr>
      <w:r w:rsidRPr="001B6030">
        <w:rPr>
          <w:rFonts w:ascii="Manrope3" w:hAnsi="Manrope3" w:cstheme="minorHAnsi"/>
          <w:b/>
          <w:bCs/>
          <w:color w:val="000000" w:themeColor="text1"/>
          <w:szCs w:val="22"/>
        </w:rPr>
        <w:t xml:space="preserve">The Value for Money criteria a weighting of 25% </w:t>
      </w:r>
      <w:r w:rsidRPr="001B6030">
        <w:rPr>
          <w:rFonts w:ascii="Manrope3" w:hAnsi="Manrope3" w:cstheme="minorHAnsi"/>
          <w:b/>
          <w:color w:val="000000" w:themeColor="text1"/>
          <w:szCs w:val="22"/>
        </w:rPr>
        <w:t>of the overall achievable score. The supplier must provide an economically sound and commercially attractive proposal offering outstanding customer service and satisfaction. </w:t>
      </w:r>
    </w:p>
    <w:p w:rsidRPr="001B6030" w:rsidR="0019422C" w:rsidP="0019422C" w:rsidRDefault="0019422C" w14:paraId="3B278D9D"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rsidRPr="001B6030" w:rsidR="0019422C" w:rsidP="0019422C" w:rsidRDefault="0019422C" w14:paraId="777096A6"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As part of the </w:t>
      </w:r>
      <w:proofErr w:type="spellStart"/>
      <w:r w:rsidRPr="001B6030">
        <w:rPr>
          <w:rFonts w:ascii="Manrope3" w:hAnsi="Manrope3" w:cstheme="minorHAnsi"/>
          <w:b/>
          <w:color w:val="000000" w:themeColor="text1"/>
          <w:szCs w:val="22"/>
        </w:rPr>
        <w:t>VfM</w:t>
      </w:r>
      <w:proofErr w:type="spellEnd"/>
      <w:r w:rsidRPr="001B6030">
        <w:rPr>
          <w:rFonts w:ascii="Manrope3" w:hAnsi="Manrope3" w:cstheme="minorHAnsi"/>
          <w:b/>
          <w:color w:val="000000" w:themeColor="text1"/>
          <w:szCs w:val="22"/>
        </w:rPr>
        <w:t xml:space="preserve"> assessment, the consultant(s) will be assessed for any social value which would be generated by the additional outputs or outcomes as part of the project. </w:t>
      </w:r>
    </w:p>
    <w:p w:rsidRPr="001B6030" w:rsidR="0019422C" w:rsidP="0019422C" w:rsidRDefault="0019422C" w14:paraId="35505D9C"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rsidRPr="001B6030" w:rsidR="0019422C" w:rsidP="0019422C" w:rsidRDefault="0019422C" w14:paraId="6723F486"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rsidRPr="001B6030" w:rsidR="0019422C" w:rsidP="0019422C" w:rsidRDefault="0019422C" w14:paraId="6968A420"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Please see Appendix 2 Pricing Schedule to be completed and returned by all suppliers.  </w:t>
      </w:r>
    </w:p>
    <w:p w:rsidRPr="001B6030" w:rsidR="0019422C" w:rsidP="0019422C" w:rsidRDefault="0019422C" w14:paraId="6E6D4B98"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rsidRPr="001B6030" w:rsidR="0019422C" w:rsidP="0019422C" w:rsidRDefault="0019422C" w14:paraId="71F9FC9A"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4.2.1.1 Prices submitted as part of this ITT must remain open for acceptance for a </w:t>
      </w:r>
      <w:r w:rsidRPr="001B6030">
        <w:rPr>
          <w:rFonts w:ascii="Manrope3" w:hAnsi="Manrope3" w:cstheme="minorHAnsi"/>
          <w:b/>
          <w:bCs/>
          <w:color w:val="000000" w:themeColor="text1"/>
          <w:szCs w:val="22"/>
        </w:rPr>
        <w:t xml:space="preserve">minimum of 120 days </w:t>
      </w:r>
      <w:r w:rsidRPr="001B6030">
        <w:rPr>
          <w:rFonts w:ascii="Manrope3" w:hAnsi="Manrope3" w:cstheme="minorHAnsi"/>
          <w:b/>
          <w:color w:val="000000" w:themeColor="text1"/>
          <w:szCs w:val="22"/>
        </w:rPr>
        <w:t>from the closing date for the receipt of offers.  </w:t>
      </w:r>
    </w:p>
    <w:p w:rsidRPr="001B6030" w:rsidR="0019422C" w:rsidP="0019422C" w:rsidRDefault="0019422C" w14:paraId="1E5C9FDA"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rsidRPr="001B6030" w:rsidR="0019422C" w:rsidP="0019422C" w:rsidRDefault="0019422C" w14:paraId="626D2411"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4.2.1.2 Prices must be exclusive of </w:t>
      </w:r>
      <w:r w:rsidRPr="001B6030">
        <w:rPr>
          <w:rFonts w:ascii="Manrope3" w:hAnsi="Manrope3" w:cstheme="minorHAnsi"/>
          <w:b/>
          <w:bCs/>
          <w:color w:val="000000" w:themeColor="text1"/>
          <w:szCs w:val="22"/>
        </w:rPr>
        <w:t>VAT</w:t>
      </w:r>
      <w:r w:rsidRPr="001B6030">
        <w:rPr>
          <w:rFonts w:ascii="Manrope3" w:hAnsi="Manrope3" w:cstheme="minorHAnsi"/>
          <w:b/>
          <w:color w:val="000000" w:themeColor="text1"/>
          <w:szCs w:val="22"/>
        </w:rPr>
        <w:t>. Please see Appendix 2 for Pricing schedule that should be completed and returned as part of your tender response.  </w:t>
      </w:r>
    </w:p>
    <w:p w:rsidRPr="001B6030" w:rsidR="0019422C" w:rsidP="0019422C" w:rsidRDefault="0019422C" w14:paraId="100D9105"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rsidRPr="001B6030" w:rsidR="0019422C" w:rsidP="0019422C" w:rsidRDefault="0019422C" w14:paraId="7381356B"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4.2.1.3 The contract price will be </w:t>
      </w:r>
      <w:r w:rsidRPr="001B6030">
        <w:rPr>
          <w:rFonts w:ascii="Manrope3" w:hAnsi="Manrope3" w:cstheme="minorHAnsi"/>
          <w:b/>
          <w:bCs/>
          <w:color w:val="000000" w:themeColor="text1"/>
          <w:szCs w:val="22"/>
        </w:rPr>
        <w:t>fixed</w:t>
      </w:r>
      <w:r w:rsidRPr="001B6030">
        <w:rPr>
          <w:rFonts w:ascii="Manrope3" w:hAnsi="Manrope3" w:cstheme="minorHAnsi"/>
          <w:b/>
          <w:color w:val="000000" w:themeColor="text1"/>
          <w:szCs w:val="22"/>
        </w:rPr>
        <w:t xml:space="preserve"> for the duration of the contract.  </w:t>
      </w:r>
    </w:p>
    <w:p w:rsidRPr="001B6030" w:rsidR="0019422C" w:rsidP="0019422C" w:rsidRDefault="0019422C" w14:paraId="3EEB4A73"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 </w:t>
      </w:r>
    </w:p>
    <w:p w:rsidRPr="001B6030" w:rsidR="0019422C" w:rsidP="0019422C" w:rsidRDefault="0019422C" w14:paraId="6393EBED" w14:textId="753B6B68">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4.2.1.4 Bidders must demonstrate how their proposals represent overall value for money and how they will assist </w:t>
      </w:r>
      <w:r w:rsidR="00CF76C5">
        <w:rPr>
          <w:rFonts w:ascii="Manrope3" w:hAnsi="Manrope3" w:cstheme="minorHAnsi"/>
          <w:b/>
          <w:color w:val="000000" w:themeColor="text1"/>
          <w:szCs w:val="22"/>
        </w:rPr>
        <w:t>ECW</w:t>
      </w:r>
      <w:r w:rsidRPr="001B6030">
        <w:rPr>
          <w:rFonts w:ascii="Manrope3" w:hAnsi="Manrope3" w:cstheme="minorHAnsi"/>
          <w:b/>
          <w:color w:val="000000" w:themeColor="text1"/>
          <w:szCs w:val="22"/>
        </w:rPr>
        <w:t xml:space="preserve"> with cost initiatives.  </w:t>
      </w:r>
    </w:p>
    <w:p w:rsidRPr="001B6030" w:rsidR="0019422C" w:rsidP="0019422C" w:rsidRDefault="0019422C" w14:paraId="3CCECE3F" w14:textId="77777777">
      <w:pPr>
        <w:rPr>
          <w:rFonts w:ascii="Manrope3" w:hAnsi="Manrope3" w:cstheme="minorHAnsi"/>
          <w:color w:val="000000" w:themeColor="text1"/>
          <w:szCs w:val="22"/>
        </w:rPr>
      </w:pPr>
    </w:p>
    <w:p w:rsidRPr="001B6030" w:rsidR="0019422C" w:rsidP="0019422C" w:rsidRDefault="0019422C" w14:paraId="64CB16FC" w14:textId="77777777">
      <w:pPr>
        <w:rPr>
          <w:rFonts w:ascii="Manrope3" w:hAnsi="Manrope3" w:cstheme="minorHAnsi"/>
          <w:color w:val="000000" w:themeColor="text1"/>
          <w:szCs w:val="22"/>
        </w:rPr>
      </w:pPr>
    </w:p>
    <w:p w:rsidRPr="001B6030" w:rsidR="0019422C" w:rsidP="0019422C" w:rsidRDefault="0019422C" w14:paraId="5E3DA20E"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4.2.2 Technical Merit (Quality) (75%)</w:t>
      </w:r>
    </w:p>
    <w:p w:rsidRPr="001B6030" w:rsidR="0019422C" w:rsidP="0019422C" w:rsidRDefault="0019422C" w14:paraId="7D7ECB20" w14:textId="77777777">
      <w:pPr>
        <w:rPr>
          <w:rFonts w:ascii="Manrope3" w:hAnsi="Manrope3" w:cstheme="minorHAnsi"/>
          <w:b/>
          <w:color w:val="000000" w:themeColor="text1"/>
          <w:szCs w:val="22"/>
        </w:rPr>
      </w:pPr>
    </w:p>
    <w:p w:rsidRPr="001B6030" w:rsidR="0019422C" w:rsidP="0019422C" w:rsidRDefault="0019422C" w14:paraId="044374E1"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Quality – </w:t>
      </w:r>
      <w:r w:rsidRPr="001B6030">
        <w:rPr>
          <w:rFonts w:ascii="Manrope3" w:hAnsi="Manrope3" w:cstheme="minorHAnsi"/>
          <w:b/>
          <w:color w:val="000000" w:themeColor="text1"/>
          <w:szCs w:val="22"/>
        </w:rPr>
        <w:t xml:space="preserve">This carries a weighting of 75% </w:t>
      </w:r>
      <w:r w:rsidRPr="001B6030">
        <w:rPr>
          <w:rFonts w:ascii="Manrope3" w:hAnsi="Manrope3" w:cstheme="minorHAnsi"/>
          <w:color w:val="000000" w:themeColor="text1"/>
          <w:szCs w:val="22"/>
        </w:rPr>
        <w:t xml:space="preserve">of the overall achievable score and is broken down into the following areas and respective weightings. </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rsidRPr="001B6030" w:rsidR="0019422C" w:rsidP="0019422C" w:rsidRDefault="0019422C" w14:paraId="2AE77EBB" w14:textId="77777777">
      <w:pPr>
        <w:rPr>
          <w:rFonts w:ascii="Manrope3" w:hAnsi="Manrope3" w:cstheme="minorHAnsi"/>
          <w:b/>
          <w:color w:val="000000" w:themeColor="text1"/>
          <w:szCs w:val="22"/>
          <w:u w:val="single"/>
        </w:rPr>
      </w:pPr>
    </w:p>
    <w:p w:rsidRPr="001B6030" w:rsidR="0019422C" w:rsidP="0019422C" w:rsidRDefault="0019422C" w14:paraId="0DF59F1B" w14:textId="77777777">
      <w:pPr>
        <w:ind w:firstLine="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1. COMPANY DETAILS</w:t>
      </w:r>
      <w:r w:rsidRPr="001B6030">
        <w:rPr>
          <w:rFonts w:ascii="Manrope3" w:hAnsi="Manrope3" w:cstheme="minorHAnsi"/>
          <w:b/>
          <w:color w:val="000000" w:themeColor="text1"/>
          <w:szCs w:val="22"/>
        </w:rPr>
        <w:t xml:space="preserve"> </w:t>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u w:val="single"/>
        </w:rPr>
        <w:t>WEIGHTING</w:t>
      </w:r>
    </w:p>
    <w:p w:rsidRPr="001B6030" w:rsidR="0019422C" w:rsidP="0019422C" w:rsidRDefault="0019422C" w14:paraId="22E59A1D" w14:textId="77777777">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 – iv)</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Provide company details</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Information only</w:t>
      </w:r>
    </w:p>
    <w:p w:rsidRPr="001B6030" w:rsidR="0019422C" w:rsidP="0019422C" w:rsidRDefault="0019422C" w14:paraId="5D561310" w14:textId="77777777">
      <w:pPr>
        <w:ind w:left="360"/>
        <w:rPr>
          <w:rFonts w:ascii="Manrope3" w:hAnsi="Manrope3" w:cstheme="minorHAnsi"/>
          <w:color w:val="000000" w:themeColor="text1"/>
          <w:szCs w:val="22"/>
        </w:rPr>
      </w:pPr>
    </w:p>
    <w:p w:rsidRPr="001B6030" w:rsidR="0019422C" w:rsidP="0019422C" w:rsidRDefault="0019422C" w14:paraId="4A26466C" w14:textId="77777777">
      <w:pPr>
        <w:ind w:left="360"/>
        <w:rPr>
          <w:rFonts w:ascii="Manrope3" w:hAnsi="Manrope3" w:cstheme="minorHAnsi"/>
          <w:color w:val="000000" w:themeColor="text1"/>
          <w:szCs w:val="22"/>
        </w:rPr>
      </w:pP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rsidRPr="001B6030" w:rsidR="0019422C" w:rsidP="0019422C" w:rsidRDefault="0019422C" w14:paraId="39686F82" w14:textId="77777777">
      <w:pPr>
        <w:ind w:left="360"/>
        <w:rPr>
          <w:rFonts w:ascii="Manrope3" w:hAnsi="Manrope3" w:cstheme="minorHAnsi"/>
          <w:b/>
          <w:color w:val="000000" w:themeColor="text1"/>
          <w:szCs w:val="22"/>
          <w:u w:val="single"/>
        </w:rPr>
      </w:pPr>
    </w:p>
    <w:p w:rsidRPr="001B6030" w:rsidR="0019422C" w:rsidP="0019422C" w:rsidRDefault="0019422C" w14:paraId="768A92A2" w14:textId="77777777">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 xml:space="preserve">2. </w:t>
      </w:r>
      <w:r w:rsidRPr="001B6030">
        <w:rPr>
          <w:rFonts w:ascii="Manrope3" w:hAnsi="Manrope3" w:cstheme="minorHAnsi"/>
          <w:b/>
          <w:color w:val="000000" w:themeColor="text1"/>
          <w:szCs w:val="22"/>
        </w:rPr>
        <w:t>Approach and Methodology for the commission</w:t>
      </w:r>
    </w:p>
    <w:p w:rsidRPr="001B6030" w:rsidR="0019422C" w:rsidP="0019422C" w:rsidRDefault="0019422C" w14:paraId="3D284AD6" w14:textId="77777777">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 xml:space="preserve">    </w:t>
      </w:r>
      <w:r w:rsidRPr="001B6030">
        <w:rPr>
          <w:rFonts w:ascii="Manrope3" w:hAnsi="Manrope3" w:cstheme="minorHAnsi"/>
          <w:b/>
          <w:color w:val="000000" w:themeColor="text1"/>
          <w:szCs w:val="22"/>
        </w:rPr>
        <w:t>Describe your approach to the commission – highlighting the range of organisations and individuals you may expect to consult, approach to harmonising expectations and outputs, and methodology for developing forward programmes.</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25%</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rsidRPr="001B6030" w:rsidR="0019422C" w:rsidP="0019422C" w:rsidRDefault="0019422C" w14:paraId="4DCBC27E" w14:textId="77777777">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 xml:space="preserve">3. </w:t>
      </w:r>
      <w:r w:rsidRPr="001B6030">
        <w:rPr>
          <w:rFonts w:ascii="Manrope3" w:hAnsi="Manrope3" w:cstheme="minorHAnsi"/>
          <w:b/>
          <w:color w:val="000000" w:themeColor="text1"/>
          <w:szCs w:val="22"/>
        </w:rPr>
        <w:t>Track record and Experience in Clean Energy, Industrial, and Skills Sectors</w:t>
      </w:r>
      <w:r w:rsidRPr="001B6030" w:rsidDel="00DE53C6">
        <w:rPr>
          <w:rFonts w:ascii="Manrope3" w:hAnsi="Manrope3" w:cstheme="minorHAnsi"/>
          <w:b/>
          <w:color w:val="000000" w:themeColor="text1"/>
          <w:szCs w:val="22"/>
          <w:u w:val="single"/>
        </w:rPr>
        <w:t xml:space="preserve"> </w:t>
      </w:r>
    </w:p>
    <w:p w:rsidRPr="001B6030" w:rsidR="0019422C" w:rsidP="0019422C" w:rsidRDefault="0019422C" w14:paraId="1CF131F2" w14:textId="77777777">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Describe your track record and experience in the clean energy and industrial sectors, your experience in the skills sector, and explain how this will influence and inform your approach to this commission.</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20%</w:t>
      </w:r>
    </w:p>
    <w:p w:rsidRPr="001B6030" w:rsidR="0019422C" w:rsidP="0019422C" w:rsidRDefault="0019422C" w14:paraId="6C15C00B" w14:textId="77777777">
      <w:pPr>
        <w:rPr>
          <w:rFonts w:ascii="Manrope3" w:hAnsi="Manrope3" w:cstheme="minorHAnsi"/>
          <w:b/>
          <w:color w:val="000000" w:themeColor="text1"/>
          <w:szCs w:val="22"/>
        </w:rPr>
      </w:pP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p>
    <w:p w:rsidRPr="001B6030" w:rsidR="0019422C" w:rsidP="0019422C" w:rsidRDefault="0019422C" w14:paraId="19754981" w14:textId="77777777">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 xml:space="preserve">4. </w:t>
      </w:r>
      <w:r w:rsidRPr="001B6030">
        <w:rPr>
          <w:rFonts w:ascii="Manrope3" w:hAnsi="Manrope3" w:cstheme="minorHAnsi"/>
          <w:b/>
          <w:color w:val="000000" w:themeColor="text1"/>
          <w:szCs w:val="22"/>
        </w:rPr>
        <w:t>Qualifications and Expertise</w:t>
      </w:r>
    </w:p>
    <w:p w:rsidRPr="001B6030" w:rsidR="0019422C" w:rsidP="0019422C" w:rsidRDefault="0019422C" w14:paraId="439195BB" w14:textId="77777777">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 xml:space="preserve">Please evidence your relevant qualifications and skills for this commission. </w:t>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ab/>
      </w:r>
      <w:r w:rsidRPr="001B6030">
        <w:rPr>
          <w:rFonts w:ascii="Manrope3" w:hAnsi="Manrope3" w:cstheme="minorHAnsi"/>
          <w:b/>
          <w:color w:val="000000" w:themeColor="text1"/>
          <w:szCs w:val="22"/>
        </w:rPr>
        <w:t>10%</w:t>
      </w:r>
    </w:p>
    <w:p w:rsidRPr="001B6030" w:rsidR="0019422C" w:rsidP="0019422C" w:rsidRDefault="0019422C" w14:paraId="432A05CB" w14:textId="77777777">
      <w:pPr>
        <w:ind w:left="360"/>
        <w:rPr>
          <w:rFonts w:ascii="Manrope3" w:hAnsi="Manrope3" w:cstheme="minorHAnsi"/>
          <w:color w:val="000000" w:themeColor="text1"/>
          <w:szCs w:val="22"/>
        </w:rPr>
      </w:pPr>
    </w:p>
    <w:p w:rsidRPr="001B6030" w:rsidR="0019422C" w:rsidP="0019422C" w:rsidRDefault="0019422C" w14:paraId="3E2D14F0" w14:textId="77777777">
      <w:pPr>
        <w:ind w:left="360"/>
        <w:rPr>
          <w:rFonts w:ascii="Manrope3" w:hAnsi="Manrope3" w:cstheme="minorHAnsi"/>
          <w:color w:val="000000" w:themeColor="text1"/>
          <w:szCs w:val="22"/>
        </w:rPr>
      </w:pPr>
      <w:r w:rsidRPr="001B6030">
        <w:rPr>
          <w:rFonts w:ascii="Manrope3" w:hAnsi="Manrope3" w:cstheme="minorHAnsi"/>
          <w:b/>
          <w:color w:val="000000" w:themeColor="text1"/>
          <w:szCs w:val="22"/>
        </w:rPr>
        <w:t>ii)</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Please provide CVs/resumes for the consultant(s) who will take forward this work.</w:t>
      </w:r>
    </w:p>
    <w:p w:rsidRPr="001B6030" w:rsidR="0019422C" w:rsidP="0019422C" w:rsidRDefault="0019422C" w14:paraId="62890D02" w14:textId="77777777">
      <w:pPr>
        <w:ind w:left="360"/>
        <w:rPr>
          <w:rFonts w:ascii="Manrope3" w:hAnsi="Manrope3" w:cstheme="minorHAnsi"/>
          <w:color w:val="000000" w:themeColor="text1"/>
          <w:szCs w:val="22"/>
        </w:rPr>
      </w:pP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ab/>
      </w:r>
    </w:p>
    <w:p w:rsidRPr="001B6030" w:rsidR="0019422C" w:rsidP="0019422C" w:rsidRDefault="0019422C" w14:paraId="3EC4ED0E" w14:textId="77777777">
      <w:pPr>
        <w:ind w:left="360"/>
        <w:rPr>
          <w:rFonts w:ascii="Manrope3" w:hAnsi="Manrope3" w:cstheme="minorHAnsi"/>
          <w:b/>
          <w:color w:val="000000" w:themeColor="text1"/>
          <w:szCs w:val="22"/>
          <w:u w:val="single"/>
        </w:rPr>
      </w:pPr>
      <w:r w:rsidRPr="001B6030">
        <w:rPr>
          <w:rFonts w:ascii="Manrope3" w:hAnsi="Manrope3" w:cstheme="minorHAnsi"/>
          <w:b/>
          <w:color w:val="000000" w:themeColor="text1"/>
          <w:szCs w:val="22"/>
          <w:u w:val="single"/>
        </w:rPr>
        <w:t>5. Project Plan and Timetable</w:t>
      </w:r>
    </w:p>
    <w:p w:rsidRPr="001B6030" w:rsidR="0019422C" w:rsidP="0019422C" w:rsidRDefault="0019422C" w14:paraId="23C6F812" w14:textId="77777777">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 xml:space="preserve">Please provide your project plan as a Gantt chart here </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10%</w:t>
      </w:r>
    </w:p>
    <w:p w:rsidRPr="001B6030" w:rsidR="0019422C" w:rsidP="0019422C" w:rsidRDefault="0019422C" w14:paraId="2327970B" w14:textId="77777777">
      <w:pPr>
        <w:ind w:left="360"/>
        <w:rPr>
          <w:rFonts w:ascii="Manrope3" w:hAnsi="Manrope3" w:cstheme="minorHAnsi"/>
          <w:color w:val="000000" w:themeColor="text1"/>
          <w:szCs w:val="22"/>
        </w:rPr>
      </w:pPr>
    </w:p>
    <w:p w:rsidRPr="001B6030" w:rsidR="0019422C" w:rsidP="0019422C" w:rsidRDefault="0019422C" w14:paraId="40DA45EE" w14:textId="77777777">
      <w:pPr>
        <w:ind w:left="360"/>
        <w:rPr>
          <w:rFonts w:ascii="Manrope3" w:hAnsi="Manrope3" w:cstheme="minorHAnsi"/>
          <w:b/>
          <w:color w:val="000000" w:themeColor="text1"/>
          <w:szCs w:val="22"/>
        </w:rPr>
      </w:pPr>
      <w:r w:rsidRPr="001B6030">
        <w:rPr>
          <w:rFonts w:ascii="Manrope3" w:hAnsi="Manrope3" w:cstheme="minorHAnsi"/>
          <w:b/>
          <w:color w:val="000000" w:themeColor="text1"/>
          <w:szCs w:val="22"/>
        </w:rPr>
        <w:t>6. Approach to Stakeholder Engagement and Coordination</w:t>
      </w:r>
    </w:p>
    <w:p w:rsidRPr="001B6030" w:rsidR="0019422C" w:rsidP="0019422C" w:rsidRDefault="0019422C" w14:paraId="10B99980" w14:textId="77777777">
      <w:pPr>
        <w:ind w:left="360"/>
        <w:rPr>
          <w:rFonts w:ascii="Manrope3" w:hAnsi="Manrope3" w:cstheme="minorHAnsi"/>
          <w:color w:val="000000" w:themeColor="text1"/>
          <w:szCs w:val="22"/>
        </w:rPr>
      </w:pPr>
      <w:proofErr w:type="spellStart"/>
      <w:r w:rsidRPr="001B6030">
        <w:rPr>
          <w:rFonts w:ascii="Manrope3" w:hAnsi="Manrope3" w:cstheme="minorHAnsi"/>
          <w:b/>
          <w:color w:val="000000" w:themeColor="text1"/>
          <w:szCs w:val="22"/>
        </w:rPr>
        <w:t>i</w:t>
      </w:r>
      <w:proofErr w:type="spellEnd"/>
      <w:r w:rsidRPr="001B6030">
        <w:rPr>
          <w:rFonts w:ascii="Manrope3" w:hAnsi="Manrope3" w:cstheme="minorHAnsi"/>
          <w:b/>
          <w:color w:val="000000" w:themeColor="text1"/>
          <w:szCs w:val="22"/>
        </w:rPr>
        <w:t>)</w:t>
      </w:r>
      <w:r w:rsidRPr="001B6030">
        <w:rPr>
          <w:rFonts w:ascii="Manrope3" w:hAnsi="Manrope3" w:cstheme="minorHAnsi"/>
          <w:color w:val="000000" w:themeColor="text1"/>
          <w:szCs w:val="22"/>
        </w:rPr>
        <w:tab/>
      </w:r>
      <w:r w:rsidRPr="001B6030">
        <w:rPr>
          <w:rFonts w:ascii="Manrope3" w:hAnsi="Manrope3" w:cstheme="minorHAnsi"/>
          <w:color w:val="000000" w:themeColor="text1"/>
          <w:szCs w:val="22"/>
        </w:rPr>
        <w:t>Describe your approach to coordination of the varied stakeholders required for this work, the identification of match funding from varied partners, and the formation of ongoing task-and-finish groups to take forward further work post project-close</w:t>
      </w:r>
      <w:r w:rsidRPr="001B6030">
        <w:rPr>
          <w:rFonts w:ascii="Manrope3" w:hAnsi="Manrope3" w:cstheme="minorHAnsi"/>
          <w:color w:val="000000" w:themeColor="text1"/>
          <w:szCs w:val="22"/>
        </w:rPr>
        <w:tab/>
      </w:r>
      <w:r w:rsidRPr="001B6030">
        <w:rPr>
          <w:rFonts w:ascii="Manrope3" w:hAnsi="Manrope3" w:cstheme="minorHAnsi"/>
          <w:b/>
          <w:color w:val="000000" w:themeColor="text1"/>
          <w:szCs w:val="22"/>
        </w:rPr>
        <w:t>10%</w:t>
      </w:r>
    </w:p>
    <w:p w:rsidRPr="001B6030" w:rsidR="0019422C" w:rsidP="0019422C" w:rsidRDefault="0019422C" w14:paraId="3B427567" w14:textId="77777777">
      <w:pPr>
        <w:ind w:left="360"/>
        <w:rPr>
          <w:rFonts w:ascii="Manrope3" w:hAnsi="Manrope3" w:cstheme="minorHAnsi"/>
          <w:color w:val="000000" w:themeColor="text1"/>
          <w:szCs w:val="22"/>
        </w:rPr>
      </w:pPr>
      <w:r w:rsidRPr="001B6030">
        <w:rPr>
          <w:rFonts w:ascii="Manrope3" w:hAnsi="Manrope3" w:cstheme="minorHAnsi"/>
          <w:color w:val="000000" w:themeColor="text1"/>
          <w:szCs w:val="22"/>
        </w:rPr>
        <w:tab/>
      </w:r>
    </w:p>
    <w:p w:rsidRPr="001B6030" w:rsidR="0019422C" w:rsidP="0019422C" w:rsidRDefault="0019422C" w14:paraId="7F9EC934"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Please see Appendix 3 Supplier Technical Questions &amp; Answer sheet to be completed and returned by all suppliers. </w:t>
      </w:r>
    </w:p>
    <w:p w:rsidRPr="001B6030" w:rsidR="0019422C" w:rsidP="0019422C" w:rsidRDefault="0019422C" w14:paraId="0999D976" w14:textId="77777777">
      <w:pPr>
        <w:rPr>
          <w:rFonts w:ascii="Manrope3" w:hAnsi="Manrope3" w:cstheme="minorHAnsi"/>
          <w:color w:val="000000" w:themeColor="text1"/>
          <w:szCs w:val="22"/>
        </w:rPr>
      </w:pPr>
    </w:p>
    <w:p w:rsidRPr="001B6030" w:rsidR="0019422C" w:rsidP="0019422C" w:rsidRDefault="0019422C" w14:paraId="6E384A39"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The information supplied will be checked for completeness and compliance before Tenders are evaluated. Failure to comply with any of the requirements or any other specified requirements might render a tender liable to disqualification. </w:t>
      </w:r>
    </w:p>
    <w:p w:rsidRPr="001B6030" w:rsidR="0019422C" w:rsidP="0019422C" w:rsidRDefault="0019422C" w14:paraId="00845C0E" w14:textId="77777777">
      <w:pPr>
        <w:rPr>
          <w:rFonts w:ascii="Manrope3" w:hAnsi="Manrope3" w:cstheme="minorHAnsi"/>
          <w:color w:val="000000" w:themeColor="text1"/>
          <w:szCs w:val="22"/>
        </w:rPr>
      </w:pPr>
    </w:p>
    <w:p w:rsidRPr="001B6030" w:rsidR="0019422C" w:rsidP="0019422C" w:rsidRDefault="0019422C" w14:paraId="70CC3590" w14:textId="0D08ED94">
      <w:p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NOTE: If any criteria within the specification document are classed as non-compliant </w:t>
      </w:r>
      <w:r w:rsidR="00CF76C5">
        <w:rPr>
          <w:rFonts w:ascii="Manrope3" w:hAnsi="Manrope3" w:cstheme="minorHAnsi"/>
          <w:b/>
          <w:color w:val="000000" w:themeColor="text1"/>
          <w:szCs w:val="22"/>
        </w:rPr>
        <w:t>ECW</w:t>
      </w:r>
      <w:r w:rsidRPr="001B6030">
        <w:rPr>
          <w:rFonts w:ascii="Manrope3" w:hAnsi="Manrope3" w:cstheme="minorHAnsi"/>
          <w:b/>
          <w:color w:val="000000" w:themeColor="text1"/>
          <w:szCs w:val="22"/>
        </w:rPr>
        <w:t xml:space="preserve"> will not be able to take your tender through to the next stage. If, however, you state that you are non-compliant and </w:t>
      </w:r>
      <w:proofErr w:type="gramStart"/>
      <w:r w:rsidRPr="001B6030">
        <w:rPr>
          <w:rFonts w:ascii="Manrope3" w:hAnsi="Manrope3" w:cstheme="minorHAnsi"/>
          <w:b/>
          <w:color w:val="000000" w:themeColor="text1"/>
          <w:szCs w:val="22"/>
        </w:rPr>
        <w:t>are able to</w:t>
      </w:r>
      <w:proofErr w:type="gramEnd"/>
      <w:r w:rsidRPr="001B6030">
        <w:rPr>
          <w:rFonts w:ascii="Manrope3" w:hAnsi="Manrope3" w:cstheme="minorHAnsi"/>
          <w:b/>
          <w:color w:val="000000" w:themeColor="text1"/>
          <w:szCs w:val="22"/>
        </w:rPr>
        <w:t xml:space="preserve"> provide an alternative solution, </w:t>
      </w:r>
      <w:r w:rsidR="00CF76C5">
        <w:rPr>
          <w:rFonts w:ascii="Manrope3" w:hAnsi="Manrope3" w:cstheme="minorHAnsi"/>
          <w:b/>
          <w:color w:val="000000" w:themeColor="text1"/>
          <w:szCs w:val="22"/>
        </w:rPr>
        <w:t>ECW</w:t>
      </w:r>
      <w:r w:rsidRPr="001B6030">
        <w:rPr>
          <w:rFonts w:ascii="Manrope3" w:hAnsi="Manrope3" w:cstheme="minorHAnsi"/>
          <w:b/>
          <w:color w:val="000000" w:themeColor="text1"/>
          <w:szCs w:val="22"/>
        </w:rPr>
        <w:t xml:space="preserve"> reserve the right to consider the alternative solution. No guarantee will be given that the alternative solution will be accepted.  </w:t>
      </w:r>
    </w:p>
    <w:p w:rsidRPr="001B6030" w:rsidR="0019422C" w:rsidP="0019422C" w:rsidRDefault="0019422C" w14:paraId="652FC328" w14:textId="77777777">
      <w:pPr>
        <w:rPr>
          <w:rFonts w:ascii="Manrope3" w:hAnsi="Manrope3" w:cstheme="minorHAnsi"/>
          <w:b/>
          <w:color w:val="000000" w:themeColor="text1"/>
          <w:szCs w:val="22"/>
        </w:rPr>
      </w:pPr>
    </w:p>
    <w:p w:rsidRPr="001B6030" w:rsidR="0019422C" w:rsidP="0019422C" w:rsidRDefault="0019422C" w14:paraId="745EC5D9" w14:textId="77777777">
      <w:pPr>
        <w:pStyle w:val="ListParagraph"/>
        <w:numPr>
          <w:ilvl w:val="1"/>
          <w:numId w:val="8"/>
        </w:numPr>
        <w:rPr>
          <w:rFonts w:ascii="Manrope3" w:hAnsi="Manrope3" w:cstheme="minorHAnsi"/>
          <w:b/>
          <w:color w:val="000000" w:themeColor="text1"/>
          <w:szCs w:val="22"/>
        </w:rPr>
      </w:pPr>
      <w:r w:rsidRPr="001B6030">
        <w:rPr>
          <w:rFonts w:ascii="Manrope3" w:hAnsi="Manrope3" w:cstheme="minorHAnsi"/>
          <w:b/>
          <w:color w:val="000000" w:themeColor="text1"/>
          <w:szCs w:val="22"/>
        </w:rPr>
        <w:t xml:space="preserve">Scoring Principles </w:t>
      </w:r>
    </w:p>
    <w:p w:rsidRPr="001B6030" w:rsidR="0019422C" w:rsidP="0019422C" w:rsidRDefault="0019422C" w14:paraId="72D8FA62" w14:textId="77777777">
      <w:pPr>
        <w:rPr>
          <w:rFonts w:ascii="Manrope3" w:hAnsi="Manrope3" w:cstheme="minorHAnsi"/>
          <w:b/>
          <w:color w:val="000000" w:themeColor="text1"/>
          <w:szCs w:val="22"/>
        </w:rPr>
      </w:pPr>
    </w:p>
    <w:p w:rsidRPr="001B6030" w:rsidR="0019422C" w:rsidP="0019422C" w:rsidRDefault="0019422C" w14:paraId="090A78D1"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Submitted Tenders will be assessed against the above criteria and scored using the following points system principles: </w:t>
      </w:r>
    </w:p>
    <w:p w:rsidRPr="001B6030" w:rsidR="0019422C" w:rsidP="0019422C" w:rsidRDefault="0019422C" w14:paraId="71C99D19" w14:textId="77777777">
      <w:pPr>
        <w:rPr>
          <w:rFonts w:ascii="Manrope3" w:hAnsi="Manrope3" w:cstheme="minorHAnsi"/>
          <w:color w:val="000000" w:themeColor="text1"/>
          <w:szCs w:val="22"/>
        </w:rPr>
      </w:pPr>
    </w:p>
    <w:tbl>
      <w:tblPr>
        <w:tblStyle w:val="TableGrid"/>
        <w:tblW w:w="0" w:type="auto"/>
        <w:jc w:val="center"/>
        <w:tblLook w:val="04A0" w:firstRow="1" w:lastRow="0" w:firstColumn="1" w:lastColumn="0" w:noHBand="0" w:noVBand="1"/>
      </w:tblPr>
      <w:tblGrid>
        <w:gridCol w:w="8067"/>
        <w:gridCol w:w="949"/>
      </w:tblGrid>
      <w:tr w:rsidRPr="001B6030" w:rsidR="0019422C" w:rsidTr="006C030A" w14:paraId="14CF458C" w14:textId="77777777">
        <w:trPr>
          <w:jc w:val="center"/>
        </w:trPr>
        <w:tc>
          <w:tcPr>
            <w:tcW w:w="8217" w:type="dxa"/>
          </w:tcPr>
          <w:p w:rsidRPr="001B6030" w:rsidR="0019422C" w:rsidP="006C030A" w:rsidRDefault="0019422C" w14:paraId="5E9CCA9B" w14:textId="77777777">
            <w:pPr>
              <w:rPr>
                <w:rFonts w:ascii="Manrope3" w:hAnsi="Manrope3" w:cstheme="minorHAnsi"/>
                <w:b/>
                <w:color w:val="000000" w:themeColor="text1"/>
              </w:rPr>
            </w:pPr>
            <w:bookmarkStart w:name="_Hlk509851737" w:id="8"/>
            <w:r w:rsidRPr="001B6030">
              <w:rPr>
                <w:rFonts w:ascii="Manrope3" w:hAnsi="Manrope3" w:cstheme="minorHAnsi"/>
                <w:b/>
                <w:color w:val="000000" w:themeColor="text1"/>
              </w:rPr>
              <w:t>Scoring criteria</w:t>
            </w:r>
          </w:p>
        </w:tc>
        <w:tc>
          <w:tcPr>
            <w:tcW w:w="952" w:type="dxa"/>
          </w:tcPr>
          <w:p w:rsidRPr="001B6030" w:rsidR="0019422C" w:rsidP="006C030A" w:rsidRDefault="0019422C" w14:paraId="40158655" w14:textId="77777777">
            <w:pPr>
              <w:jc w:val="center"/>
              <w:rPr>
                <w:rFonts w:ascii="Manrope3" w:hAnsi="Manrope3" w:cstheme="minorHAnsi"/>
                <w:b/>
                <w:color w:val="000000" w:themeColor="text1"/>
              </w:rPr>
            </w:pPr>
            <w:r w:rsidRPr="001B6030">
              <w:rPr>
                <w:rFonts w:ascii="Manrope3" w:hAnsi="Manrope3" w:cstheme="minorHAnsi"/>
                <w:b/>
                <w:color w:val="000000" w:themeColor="text1"/>
              </w:rPr>
              <w:t>Score</w:t>
            </w:r>
          </w:p>
        </w:tc>
      </w:tr>
      <w:tr w:rsidRPr="001B6030" w:rsidR="0019422C" w:rsidTr="006C030A" w14:paraId="13D8C56D" w14:textId="77777777">
        <w:trPr>
          <w:jc w:val="center"/>
        </w:trPr>
        <w:tc>
          <w:tcPr>
            <w:tcW w:w="8217" w:type="dxa"/>
          </w:tcPr>
          <w:p w:rsidRPr="001B6030" w:rsidR="0019422C" w:rsidP="006C030A" w:rsidRDefault="0019422C" w14:paraId="6EABB717" w14:textId="77777777">
            <w:pPr>
              <w:rPr>
                <w:rFonts w:ascii="Manrope3" w:hAnsi="Manrope3" w:cstheme="minorHAnsi"/>
                <w:color w:val="000000" w:themeColor="text1"/>
              </w:rPr>
            </w:pPr>
            <w:r w:rsidRPr="001B6030">
              <w:rPr>
                <w:rFonts w:ascii="Manrope3" w:hAnsi="Manrope3" w:cstheme="minorHAnsi"/>
                <w:color w:val="000000" w:themeColor="text1"/>
              </w:rPr>
              <w:t>Failure to respond or irrelevant information which fails to meet the requirement</w:t>
            </w:r>
          </w:p>
        </w:tc>
        <w:tc>
          <w:tcPr>
            <w:tcW w:w="952" w:type="dxa"/>
          </w:tcPr>
          <w:p w:rsidRPr="001B6030" w:rsidR="0019422C" w:rsidP="006C030A" w:rsidRDefault="0019422C" w14:paraId="4C9BE624" w14:textId="77777777">
            <w:pPr>
              <w:jc w:val="center"/>
              <w:rPr>
                <w:rFonts w:ascii="Manrope3" w:hAnsi="Manrope3" w:cstheme="minorHAnsi"/>
                <w:color w:val="000000" w:themeColor="text1"/>
              </w:rPr>
            </w:pPr>
            <w:r w:rsidRPr="001B6030">
              <w:rPr>
                <w:rFonts w:ascii="Manrope3" w:hAnsi="Manrope3" w:cstheme="minorHAnsi"/>
                <w:color w:val="000000" w:themeColor="text1"/>
              </w:rPr>
              <w:t>0</w:t>
            </w:r>
          </w:p>
        </w:tc>
      </w:tr>
      <w:tr w:rsidRPr="001B6030" w:rsidR="0019422C" w:rsidTr="006C030A" w14:paraId="39627FFD" w14:textId="77777777">
        <w:trPr>
          <w:jc w:val="center"/>
        </w:trPr>
        <w:tc>
          <w:tcPr>
            <w:tcW w:w="8217" w:type="dxa"/>
          </w:tcPr>
          <w:p w:rsidRPr="001B6030" w:rsidR="0019422C" w:rsidP="006C030A" w:rsidRDefault="0019422C" w14:paraId="7E1AB1F9" w14:textId="77777777">
            <w:pPr>
              <w:rPr>
                <w:rFonts w:ascii="Manrope3" w:hAnsi="Manrope3" w:cstheme="minorHAnsi"/>
                <w:color w:val="000000" w:themeColor="text1"/>
              </w:rPr>
            </w:pPr>
            <w:r w:rsidRPr="001B6030">
              <w:rPr>
                <w:rFonts w:ascii="Manrope3" w:hAnsi="Manrope3" w:cstheme="minorHAnsi"/>
                <w:color w:val="000000" w:themeColor="text1"/>
              </w:rPr>
              <w:t xml:space="preserve">Response is inadequate, significantly failing to meet the requirements </w:t>
            </w:r>
          </w:p>
        </w:tc>
        <w:tc>
          <w:tcPr>
            <w:tcW w:w="952" w:type="dxa"/>
          </w:tcPr>
          <w:p w:rsidRPr="001B6030" w:rsidR="0019422C" w:rsidP="006C030A" w:rsidRDefault="0019422C" w14:paraId="612A9351" w14:textId="77777777">
            <w:pPr>
              <w:jc w:val="center"/>
              <w:rPr>
                <w:rFonts w:ascii="Manrope3" w:hAnsi="Manrope3" w:cstheme="minorHAnsi"/>
                <w:color w:val="000000" w:themeColor="text1"/>
              </w:rPr>
            </w:pPr>
            <w:r w:rsidRPr="001B6030">
              <w:rPr>
                <w:rFonts w:ascii="Manrope3" w:hAnsi="Manrope3" w:cstheme="minorHAnsi"/>
                <w:color w:val="000000" w:themeColor="text1"/>
              </w:rPr>
              <w:t>1</w:t>
            </w:r>
          </w:p>
        </w:tc>
      </w:tr>
      <w:tr w:rsidRPr="001B6030" w:rsidR="0019422C" w:rsidTr="006C030A" w14:paraId="6BC63BF3" w14:textId="77777777">
        <w:trPr>
          <w:jc w:val="center"/>
        </w:trPr>
        <w:tc>
          <w:tcPr>
            <w:tcW w:w="8217" w:type="dxa"/>
          </w:tcPr>
          <w:p w:rsidRPr="001B6030" w:rsidR="0019422C" w:rsidP="006C030A" w:rsidRDefault="0019422C" w14:paraId="12D4E687" w14:textId="77777777">
            <w:pPr>
              <w:rPr>
                <w:rFonts w:ascii="Manrope3" w:hAnsi="Manrope3" w:cstheme="minorHAnsi"/>
                <w:color w:val="000000" w:themeColor="text1"/>
              </w:rPr>
            </w:pPr>
            <w:r w:rsidRPr="001B6030">
              <w:rPr>
                <w:rFonts w:ascii="Manrope3" w:hAnsi="Manrope3" w:cstheme="minorHAnsi"/>
                <w:color w:val="000000" w:themeColor="text1"/>
              </w:rPr>
              <w:t>Response is unsatisfactory partially meets the requirement</w:t>
            </w:r>
          </w:p>
        </w:tc>
        <w:tc>
          <w:tcPr>
            <w:tcW w:w="952" w:type="dxa"/>
          </w:tcPr>
          <w:p w:rsidRPr="001B6030" w:rsidR="0019422C" w:rsidP="006C030A" w:rsidRDefault="0019422C" w14:paraId="0C9C85D0" w14:textId="77777777">
            <w:pPr>
              <w:jc w:val="center"/>
              <w:rPr>
                <w:rFonts w:ascii="Manrope3" w:hAnsi="Manrope3" w:cstheme="minorHAnsi"/>
                <w:color w:val="000000" w:themeColor="text1"/>
              </w:rPr>
            </w:pPr>
            <w:r w:rsidRPr="001B6030">
              <w:rPr>
                <w:rFonts w:ascii="Manrope3" w:hAnsi="Manrope3" w:cstheme="minorHAnsi"/>
                <w:color w:val="000000" w:themeColor="text1"/>
              </w:rPr>
              <w:t>2</w:t>
            </w:r>
          </w:p>
        </w:tc>
      </w:tr>
      <w:tr w:rsidRPr="001B6030" w:rsidR="0019422C" w:rsidTr="006C030A" w14:paraId="633AABE7" w14:textId="77777777">
        <w:trPr>
          <w:jc w:val="center"/>
        </w:trPr>
        <w:tc>
          <w:tcPr>
            <w:tcW w:w="8217" w:type="dxa"/>
          </w:tcPr>
          <w:p w:rsidRPr="001B6030" w:rsidR="0019422C" w:rsidP="006C030A" w:rsidRDefault="0019422C" w14:paraId="2EF6CCBE" w14:textId="77777777">
            <w:pPr>
              <w:rPr>
                <w:rFonts w:ascii="Manrope3" w:hAnsi="Manrope3" w:cstheme="minorHAnsi"/>
                <w:color w:val="000000" w:themeColor="text1"/>
              </w:rPr>
            </w:pPr>
            <w:r w:rsidRPr="001B6030">
              <w:rPr>
                <w:rFonts w:ascii="Manrope3" w:hAnsi="Manrope3" w:cstheme="minorHAnsi"/>
                <w:color w:val="000000" w:themeColor="text1"/>
              </w:rPr>
              <w:t>Response is acceptable and meets the minimum requirement</w:t>
            </w:r>
          </w:p>
        </w:tc>
        <w:tc>
          <w:tcPr>
            <w:tcW w:w="952" w:type="dxa"/>
          </w:tcPr>
          <w:p w:rsidRPr="001B6030" w:rsidR="0019422C" w:rsidP="006C030A" w:rsidRDefault="0019422C" w14:paraId="4D196B6A" w14:textId="77777777">
            <w:pPr>
              <w:jc w:val="center"/>
              <w:rPr>
                <w:rFonts w:ascii="Manrope3" w:hAnsi="Manrope3" w:cstheme="minorHAnsi"/>
                <w:color w:val="000000" w:themeColor="text1"/>
              </w:rPr>
            </w:pPr>
            <w:r w:rsidRPr="001B6030">
              <w:rPr>
                <w:rFonts w:ascii="Manrope3" w:hAnsi="Manrope3" w:cstheme="minorHAnsi"/>
                <w:color w:val="000000" w:themeColor="text1"/>
              </w:rPr>
              <w:t>3</w:t>
            </w:r>
          </w:p>
        </w:tc>
      </w:tr>
      <w:tr w:rsidRPr="001B6030" w:rsidR="0019422C" w:rsidTr="006C030A" w14:paraId="1EEC0927" w14:textId="77777777">
        <w:trPr>
          <w:jc w:val="center"/>
        </w:trPr>
        <w:tc>
          <w:tcPr>
            <w:tcW w:w="8217" w:type="dxa"/>
          </w:tcPr>
          <w:p w:rsidRPr="001B6030" w:rsidR="0019422C" w:rsidP="006C030A" w:rsidRDefault="0019422C" w14:paraId="5CE1BA6C" w14:textId="77777777">
            <w:pPr>
              <w:rPr>
                <w:rFonts w:ascii="Manrope3" w:hAnsi="Manrope3" w:cstheme="minorHAnsi"/>
                <w:color w:val="000000" w:themeColor="text1"/>
              </w:rPr>
            </w:pPr>
            <w:r w:rsidRPr="001B6030">
              <w:rPr>
                <w:rFonts w:ascii="Manrope3" w:hAnsi="Manrope3" w:cstheme="minorHAnsi"/>
                <w:color w:val="000000" w:themeColor="text1"/>
              </w:rPr>
              <w:t>Response is good - better than merely acceptable</w:t>
            </w:r>
          </w:p>
        </w:tc>
        <w:tc>
          <w:tcPr>
            <w:tcW w:w="952" w:type="dxa"/>
          </w:tcPr>
          <w:p w:rsidRPr="001B6030" w:rsidR="0019422C" w:rsidP="006C030A" w:rsidRDefault="0019422C" w14:paraId="5AB9A497" w14:textId="77777777">
            <w:pPr>
              <w:jc w:val="center"/>
              <w:rPr>
                <w:rFonts w:ascii="Manrope3" w:hAnsi="Manrope3" w:cstheme="minorHAnsi"/>
                <w:color w:val="000000" w:themeColor="text1"/>
              </w:rPr>
            </w:pPr>
            <w:r w:rsidRPr="001B6030">
              <w:rPr>
                <w:rFonts w:ascii="Manrope3" w:hAnsi="Manrope3" w:cstheme="minorHAnsi"/>
                <w:color w:val="000000" w:themeColor="text1"/>
              </w:rPr>
              <w:t>4</w:t>
            </w:r>
          </w:p>
        </w:tc>
      </w:tr>
      <w:tr w:rsidRPr="001B6030" w:rsidR="0019422C" w:rsidTr="006C030A" w14:paraId="5CEB6612" w14:textId="77777777">
        <w:trPr>
          <w:jc w:val="center"/>
        </w:trPr>
        <w:tc>
          <w:tcPr>
            <w:tcW w:w="8217" w:type="dxa"/>
          </w:tcPr>
          <w:p w:rsidRPr="001B6030" w:rsidR="0019422C" w:rsidP="006C030A" w:rsidRDefault="0019422C" w14:paraId="6027DDE8" w14:textId="77777777">
            <w:pPr>
              <w:rPr>
                <w:rFonts w:ascii="Manrope3" w:hAnsi="Manrope3" w:cstheme="minorHAnsi"/>
                <w:color w:val="000000" w:themeColor="text1"/>
              </w:rPr>
            </w:pPr>
            <w:r w:rsidRPr="001B6030">
              <w:rPr>
                <w:rFonts w:ascii="Manrope3" w:hAnsi="Manrope3" w:cstheme="minorHAnsi"/>
                <w:color w:val="000000" w:themeColor="text1"/>
              </w:rPr>
              <w:t>Response is excellent, exceeds the requirement and gives added value</w:t>
            </w:r>
          </w:p>
        </w:tc>
        <w:tc>
          <w:tcPr>
            <w:tcW w:w="952" w:type="dxa"/>
          </w:tcPr>
          <w:p w:rsidRPr="001B6030" w:rsidR="0019422C" w:rsidP="006C030A" w:rsidRDefault="0019422C" w14:paraId="7478E4B8" w14:textId="77777777">
            <w:pPr>
              <w:jc w:val="center"/>
              <w:rPr>
                <w:rFonts w:ascii="Manrope3" w:hAnsi="Manrope3" w:cstheme="minorHAnsi"/>
                <w:color w:val="000000" w:themeColor="text1"/>
              </w:rPr>
            </w:pPr>
            <w:r w:rsidRPr="001B6030">
              <w:rPr>
                <w:rFonts w:ascii="Manrope3" w:hAnsi="Manrope3" w:cstheme="minorHAnsi"/>
                <w:color w:val="000000" w:themeColor="text1"/>
              </w:rPr>
              <w:t>5</w:t>
            </w:r>
          </w:p>
        </w:tc>
      </w:tr>
      <w:bookmarkEnd w:id="8"/>
    </w:tbl>
    <w:p w:rsidRPr="001B6030" w:rsidR="0019422C" w:rsidP="0019422C" w:rsidRDefault="0019422C" w14:paraId="4DB7AADD" w14:textId="77777777">
      <w:pPr>
        <w:rPr>
          <w:rFonts w:ascii="Manrope3" w:hAnsi="Manrope3" w:cstheme="minorHAnsi"/>
          <w:color w:val="000000" w:themeColor="text1"/>
          <w:szCs w:val="22"/>
        </w:rPr>
      </w:pPr>
    </w:p>
    <w:p w:rsidRPr="001B6030" w:rsidR="0019422C" w:rsidP="0019422C" w:rsidRDefault="0019422C" w14:paraId="1A22B076" w14:textId="77777777">
      <w:pPr>
        <w:rPr>
          <w:rFonts w:ascii="Manrope3" w:hAnsi="Manrope3" w:cstheme="minorHAnsi"/>
          <w:color w:val="000000" w:themeColor="text1"/>
          <w:szCs w:val="22"/>
        </w:rPr>
      </w:pPr>
    </w:p>
    <w:p w:rsidRPr="001B6030" w:rsidR="0019422C" w:rsidP="0019422C" w:rsidRDefault="0019422C" w14:paraId="3FD85FFB"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Clarifications maybe sought in writing, or by interview/presentation from the suppliers and scores adjusted accordingly. Visits to reference sites may also allow for adjustments to scores. </w:t>
      </w:r>
    </w:p>
    <w:p w:rsidRPr="001B6030" w:rsidR="0019422C" w:rsidP="0019422C" w:rsidRDefault="0019422C" w14:paraId="6AE6F41A" w14:textId="77777777">
      <w:pPr>
        <w:rPr>
          <w:rFonts w:ascii="Manrope3" w:hAnsi="Manrope3" w:cstheme="minorHAnsi"/>
          <w:color w:val="000000" w:themeColor="text1"/>
          <w:szCs w:val="22"/>
        </w:rPr>
      </w:pPr>
    </w:p>
    <w:p w:rsidRPr="001B6030" w:rsidR="0019422C" w:rsidP="0019422C" w:rsidRDefault="0019422C" w14:paraId="392F7412" w14:textId="5AD1D473">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Full or partial proposals that in the opinion of </w:t>
      </w:r>
      <w:r w:rsidR="00CF76C5">
        <w:rPr>
          <w:rFonts w:ascii="Manrope3" w:hAnsi="Manrope3" w:cstheme="minorHAnsi"/>
          <w:color w:val="000000" w:themeColor="text1"/>
          <w:szCs w:val="22"/>
        </w:rPr>
        <w:t>ECW</w:t>
      </w:r>
      <w:r w:rsidRPr="001B6030">
        <w:rPr>
          <w:rFonts w:ascii="Manrope3" w:hAnsi="Manrope3" w:cstheme="minorHAnsi"/>
          <w:color w:val="000000" w:themeColor="text1"/>
          <w:szCs w:val="22"/>
        </w:rPr>
        <w:t xml:space="preserve"> are unrealistically low or not reasonable sustainable (in terms of Quality or Price) may be rejected. </w:t>
      </w:r>
    </w:p>
    <w:p w:rsidRPr="001B6030" w:rsidR="0019422C" w:rsidP="0019422C" w:rsidRDefault="0019422C" w14:paraId="6C849C4B" w14:textId="77777777">
      <w:pPr>
        <w:rPr>
          <w:rFonts w:ascii="Manrope3" w:hAnsi="Manrope3" w:cstheme="minorHAnsi"/>
          <w:color w:val="000000" w:themeColor="text1"/>
          <w:szCs w:val="22"/>
        </w:rPr>
      </w:pPr>
    </w:p>
    <w:p w:rsidRPr="001B6030" w:rsidR="0019422C" w:rsidP="0019422C" w:rsidRDefault="0019422C" w14:paraId="366CED92" w14:textId="77777777">
      <w:pPr>
        <w:rPr>
          <w:rFonts w:ascii="Manrope3" w:hAnsi="Manrope3" w:cstheme="minorHAnsi"/>
          <w:color w:val="000000" w:themeColor="text1"/>
          <w:szCs w:val="22"/>
        </w:rPr>
      </w:pPr>
      <w:r w:rsidRPr="001B6030">
        <w:rPr>
          <w:rFonts w:ascii="Manrope3" w:hAnsi="Manrope3" w:cstheme="minorHAnsi"/>
          <w:color w:val="000000" w:themeColor="text1"/>
          <w:szCs w:val="22"/>
        </w:rPr>
        <w:t xml:space="preserve">Technical scores will be added together to give a total </w:t>
      </w:r>
      <w:r w:rsidRPr="001B6030">
        <w:rPr>
          <w:rFonts w:ascii="Manrope3" w:hAnsi="Manrope3" w:cstheme="minorHAnsi"/>
          <w:b/>
          <w:color w:val="000000" w:themeColor="text1"/>
          <w:szCs w:val="22"/>
        </w:rPr>
        <w:t>technical score out of</w:t>
      </w:r>
      <w:r w:rsidRPr="001B6030">
        <w:rPr>
          <w:rFonts w:ascii="Manrope3" w:hAnsi="Manrope3" w:cstheme="minorHAnsi"/>
          <w:color w:val="000000" w:themeColor="text1"/>
          <w:szCs w:val="22"/>
        </w:rPr>
        <w:t xml:space="preserve"> </w:t>
      </w:r>
      <w:r w:rsidRPr="001B6030">
        <w:rPr>
          <w:rFonts w:ascii="Manrope3" w:hAnsi="Manrope3" w:cstheme="minorHAnsi"/>
          <w:b/>
          <w:color w:val="000000" w:themeColor="text1"/>
          <w:szCs w:val="22"/>
        </w:rPr>
        <w:t>75%</w:t>
      </w:r>
      <w:r w:rsidRPr="001B6030">
        <w:rPr>
          <w:rFonts w:ascii="Manrope3" w:hAnsi="Manrope3" w:cstheme="minorHAnsi"/>
          <w:color w:val="000000" w:themeColor="text1"/>
          <w:szCs w:val="22"/>
        </w:rPr>
        <w:t xml:space="preserve"> which will then be added to the </w:t>
      </w:r>
      <w:r w:rsidRPr="001B6030">
        <w:rPr>
          <w:rFonts w:ascii="Manrope3" w:hAnsi="Manrope3" w:cstheme="minorHAnsi"/>
          <w:b/>
          <w:color w:val="000000" w:themeColor="text1"/>
          <w:szCs w:val="22"/>
        </w:rPr>
        <w:t>Value for Money score (out of 25%) to give an overall score of 100%.</w:t>
      </w:r>
      <w:r w:rsidRPr="001B6030">
        <w:rPr>
          <w:rFonts w:ascii="Manrope3" w:hAnsi="Manrope3" w:cstheme="minorHAnsi"/>
          <w:color w:val="000000" w:themeColor="text1"/>
          <w:szCs w:val="22"/>
        </w:rPr>
        <w:t xml:space="preserve"> </w:t>
      </w:r>
    </w:p>
    <w:p w:rsidRPr="001B6030" w:rsidR="0019422C" w:rsidP="0019422C" w:rsidRDefault="0019422C" w14:paraId="0BE2CB7D" w14:textId="77777777">
      <w:pPr>
        <w:rPr>
          <w:rFonts w:ascii="Manrope3" w:hAnsi="Manrope3" w:cstheme="minorHAnsi"/>
          <w:b/>
          <w:i/>
          <w:color w:val="000000" w:themeColor="text1"/>
          <w:szCs w:val="22"/>
          <w:u w:val="single"/>
        </w:rPr>
      </w:pPr>
    </w:p>
    <w:p w:rsidRPr="001B6030" w:rsidR="00EB0CFB" w:rsidRDefault="00EB0CFB" w14:paraId="0BAA9ED4" w14:textId="77777777">
      <w:pPr>
        <w:rPr>
          <w:rFonts w:ascii="Manrope3" w:hAnsi="Manrope3" w:cstheme="minorHAnsi"/>
          <w:b/>
          <w:i/>
          <w:sz w:val="22"/>
          <w:szCs w:val="22"/>
          <w:u w:val="single"/>
        </w:rPr>
      </w:pPr>
    </w:p>
    <w:p w:rsidRPr="001B6030" w:rsidR="00E65654" w:rsidP="006C07F2" w:rsidRDefault="00EF56CC" w14:paraId="2B9BE0BE" w14:textId="76B141D5">
      <w:pPr>
        <w:pStyle w:val="Heading1"/>
      </w:pPr>
      <w:bookmarkStart w:name="_Toc236296703" w:id="9"/>
      <w:r w:rsidRPr="001B6030">
        <w:t xml:space="preserve">SECTION </w:t>
      </w:r>
      <w:r w:rsidRPr="001B6030" w:rsidR="00CC47BD">
        <w:t>5</w:t>
      </w:r>
      <w:r w:rsidRPr="001B6030" w:rsidR="00E65654">
        <w:t xml:space="preserve"> –</w:t>
      </w:r>
      <w:r w:rsidRPr="001B6030" w:rsidR="003468B0">
        <w:t xml:space="preserve"> </w:t>
      </w:r>
      <w:r w:rsidRPr="001B6030" w:rsidR="004E6DDB">
        <w:t>S</w:t>
      </w:r>
      <w:r w:rsidRPr="001B6030" w:rsidR="0058709C">
        <w:t>ubmission requirements and timetable</w:t>
      </w:r>
      <w:bookmarkEnd w:id="9"/>
    </w:p>
    <w:p w:rsidRPr="001B6030" w:rsidR="00E65654" w:rsidP="003F50AA" w:rsidRDefault="00E65654" w14:paraId="16099592" w14:textId="5149DD6F">
      <w:pPr>
        <w:rPr>
          <w:rFonts w:ascii="Manrope3" w:hAnsi="Manrope3" w:cstheme="minorHAnsi"/>
          <w:b/>
          <w:sz w:val="22"/>
          <w:szCs w:val="22"/>
        </w:rPr>
      </w:pPr>
    </w:p>
    <w:p w:rsidRPr="001B6030" w:rsidR="00E65654" w:rsidP="00E45201" w:rsidRDefault="00CC47BD" w14:paraId="08BBAC87" w14:textId="6BF6D105">
      <w:pPr>
        <w:rPr>
          <w:rFonts w:ascii="Manrope3" w:hAnsi="Manrope3" w:cstheme="minorHAnsi"/>
          <w:b/>
          <w:sz w:val="22"/>
          <w:szCs w:val="22"/>
        </w:rPr>
      </w:pPr>
      <w:r w:rsidRPr="001B6030">
        <w:rPr>
          <w:rFonts w:ascii="Manrope3" w:hAnsi="Manrope3" w:cstheme="minorHAnsi"/>
          <w:b/>
          <w:sz w:val="22"/>
          <w:szCs w:val="22"/>
        </w:rPr>
        <w:t>5</w:t>
      </w:r>
      <w:r w:rsidRPr="001B6030" w:rsidR="00E65654">
        <w:rPr>
          <w:rFonts w:ascii="Manrope3" w:hAnsi="Manrope3" w:cstheme="minorHAnsi"/>
          <w:b/>
          <w:sz w:val="22"/>
          <w:szCs w:val="22"/>
        </w:rPr>
        <w:t>.1</w:t>
      </w:r>
      <w:r w:rsidRPr="001B6030" w:rsidR="00E65654">
        <w:rPr>
          <w:rFonts w:ascii="Manrope3" w:hAnsi="Manrope3" w:cstheme="minorHAnsi"/>
          <w:b/>
          <w:sz w:val="22"/>
          <w:szCs w:val="22"/>
        </w:rPr>
        <w:tab/>
      </w:r>
      <w:r w:rsidRPr="001B6030" w:rsidR="00E65654">
        <w:rPr>
          <w:rFonts w:ascii="Manrope3" w:hAnsi="Manrope3" w:cstheme="minorHAnsi"/>
          <w:b/>
          <w:sz w:val="22"/>
          <w:szCs w:val="22"/>
        </w:rPr>
        <w:t xml:space="preserve">Closing Date &amp; Submission </w:t>
      </w:r>
    </w:p>
    <w:p w:rsidRPr="001B6030" w:rsidR="00E65654" w:rsidP="002A49DE" w:rsidRDefault="00E65654" w14:paraId="22D66A25" w14:textId="77777777">
      <w:pPr>
        <w:rPr>
          <w:rFonts w:ascii="Manrope3" w:hAnsi="Manrope3" w:cstheme="minorHAnsi"/>
          <w:b/>
          <w:sz w:val="22"/>
          <w:szCs w:val="22"/>
        </w:rPr>
      </w:pPr>
    </w:p>
    <w:p w:rsidRPr="001B6030" w:rsidR="00E65654" w:rsidP="611A39BC" w:rsidRDefault="00E65654" w14:paraId="16B2E2A3" w14:textId="1271EEAC">
      <w:pPr>
        <w:rPr>
          <w:rFonts w:ascii="Manrope3" w:hAnsi="Manrope3" w:cs="Calibri" w:cstheme="minorAscii"/>
          <w:sz w:val="22"/>
          <w:szCs w:val="22"/>
        </w:rPr>
      </w:pPr>
      <w:r w:rsidRPr="611A39BC" w:rsidR="00E65654">
        <w:rPr>
          <w:rFonts w:ascii="Manrope3" w:hAnsi="Manrope3" w:cs="Calibri" w:cstheme="minorAscii"/>
          <w:sz w:val="22"/>
          <w:szCs w:val="22"/>
        </w:rPr>
        <w:t xml:space="preserve">The closing date and time for the receipt of submissions and all requested documentation relating to this stage is </w:t>
      </w:r>
      <w:r w:rsidRPr="611A39BC" w:rsidR="00E65654">
        <w:rPr>
          <w:rFonts w:ascii="Manrope3" w:hAnsi="Manrope3" w:cs="Calibri" w:cstheme="minorAscii"/>
          <w:b w:val="1"/>
          <w:bCs w:val="1"/>
          <w:sz w:val="22"/>
          <w:szCs w:val="22"/>
        </w:rPr>
        <w:t>1</w:t>
      </w:r>
      <w:r w:rsidRPr="611A39BC" w:rsidR="00B8370C">
        <w:rPr>
          <w:rFonts w:ascii="Manrope3" w:hAnsi="Manrope3" w:cs="Calibri" w:cstheme="minorAscii"/>
          <w:b w:val="1"/>
          <w:bCs w:val="1"/>
          <w:sz w:val="22"/>
          <w:szCs w:val="22"/>
        </w:rPr>
        <w:t>7</w:t>
      </w:r>
      <w:r w:rsidRPr="611A39BC" w:rsidR="00E65654">
        <w:rPr>
          <w:rFonts w:ascii="Manrope3" w:hAnsi="Manrope3" w:cs="Calibri" w:cstheme="minorAscii"/>
          <w:b w:val="1"/>
          <w:bCs w:val="1"/>
          <w:sz w:val="22"/>
          <w:szCs w:val="22"/>
        </w:rPr>
        <w:t>:00</w:t>
      </w:r>
      <w:r w:rsidRPr="611A39BC" w:rsidR="00E65654">
        <w:rPr>
          <w:rFonts w:ascii="Manrope3" w:hAnsi="Manrope3" w:cs="Calibri" w:cstheme="minorAscii"/>
          <w:sz w:val="22"/>
          <w:szCs w:val="22"/>
        </w:rPr>
        <w:t xml:space="preserve"> hours on</w:t>
      </w:r>
      <w:r w:rsidRPr="611A39BC" w:rsidR="00F70B2B">
        <w:rPr>
          <w:rFonts w:ascii="Manrope3" w:hAnsi="Manrope3" w:cs="Calibri" w:cstheme="minorAscii"/>
          <w:b w:val="1"/>
          <w:bCs w:val="1"/>
          <w:sz w:val="22"/>
          <w:szCs w:val="22"/>
        </w:rPr>
        <w:t xml:space="preserve"> </w:t>
      </w:r>
      <w:r w:rsidRPr="611A39BC" w:rsidR="0019422C">
        <w:rPr>
          <w:rFonts w:ascii="Manrope3" w:hAnsi="Manrope3" w:cs="Calibri" w:cstheme="minorAscii"/>
          <w:b w:val="1"/>
          <w:bCs w:val="1"/>
          <w:sz w:val="22"/>
          <w:szCs w:val="22"/>
        </w:rPr>
        <w:t>2</w:t>
      </w:r>
      <w:r w:rsidRPr="611A39BC" w:rsidR="299EA1C3">
        <w:rPr>
          <w:rFonts w:ascii="Manrope3" w:hAnsi="Manrope3" w:cs="Calibri" w:cstheme="minorAscii"/>
          <w:b w:val="1"/>
          <w:bCs w:val="1"/>
          <w:sz w:val="22"/>
          <w:szCs w:val="22"/>
        </w:rPr>
        <w:t>8</w:t>
      </w:r>
      <w:r w:rsidRPr="611A39BC" w:rsidR="0019422C">
        <w:rPr>
          <w:rFonts w:ascii="Manrope3" w:hAnsi="Manrope3" w:cs="Calibri" w:cstheme="minorAscii"/>
          <w:b w:val="1"/>
          <w:bCs w:val="1"/>
          <w:sz w:val="22"/>
          <w:szCs w:val="22"/>
          <w:vertAlign w:val="superscript"/>
        </w:rPr>
        <w:t>th</w:t>
      </w:r>
      <w:r w:rsidRPr="611A39BC" w:rsidR="0019422C">
        <w:rPr>
          <w:rFonts w:ascii="Manrope3" w:hAnsi="Manrope3" w:cs="Calibri" w:cstheme="minorAscii"/>
          <w:b w:val="1"/>
          <w:bCs w:val="1"/>
          <w:sz w:val="22"/>
          <w:szCs w:val="22"/>
        </w:rPr>
        <w:t xml:space="preserve"> August</w:t>
      </w:r>
      <w:r w:rsidRPr="611A39BC" w:rsidR="00F87226">
        <w:rPr>
          <w:rFonts w:ascii="Manrope3" w:hAnsi="Manrope3" w:cs="Calibri" w:cstheme="minorAscii"/>
          <w:b w:val="1"/>
          <w:bCs w:val="1"/>
          <w:sz w:val="22"/>
          <w:szCs w:val="22"/>
        </w:rPr>
        <w:t xml:space="preserve"> 2026</w:t>
      </w:r>
      <w:r w:rsidRPr="611A39BC" w:rsidR="00E65654">
        <w:rPr>
          <w:rFonts w:ascii="Manrope3" w:hAnsi="Manrope3" w:cs="Calibri" w:cstheme="minorAscii"/>
          <w:sz w:val="22"/>
          <w:szCs w:val="22"/>
        </w:rPr>
        <w:t xml:space="preserve">. Late submissions will not be accepted. </w:t>
      </w:r>
    </w:p>
    <w:p w:rsidRPr="001B6030" w:rsidR="002A6A40" w:rsidP="002A49DE" w:rsidRDefault="002A6A40" w14:paraId="67AD4ED8" w14:textId="77777777">
      <w:pPr>
        <w:rPr>
          <w:rFonts w:ascii="Manrope3" w:hAnsi="Manrope3" w:cstheme="minorHAnsi"/>
          <w:sz w:val="22"/>
          <w:szCs w:val="22"/>
        </w:rPr>
      </w:pPr>
    </w:p>
    <w:p w:rsidRPr="001B6030" w:rsidR="00E65654" w:rsidP="002A49DE" w:rsidRDefault="00E65654" w14:paraId="7EB6A72E" w14:textId="0DCD9B00">
      <w:pPr>
        <w:rPr>
          <w:rFonts w:ascii="Manrope3" w:hAnsi="Manrope3" w:cstheme="minorHAnsi"/>
          <w:sz w:val="22"/>
          <w:szCs w:val="22"/>
        </w:rPr>
      </w:pPr>
      <w:r w:rsidRPr="001B6030">
        <w:rPr>
          <w:rFonts w:ascii="Manrope3" w:hAnsi="Manrope3" w:cstheme="minorHAnsi"/>
          <w:sz w:val="22"/>
          <w:szCs w:val="22"/>
        </w:rPr>
        <w:t>Submissions will only be ac</w:t>
      </w:r>
      <w:r w:rsidRPr="001B6030" w:rsidR="00E00C40">
        <w:rPr>
          <w:rFonts w:ascii="Manrope3" w:hAnsi="Manrope3" w:cstheme="minorHAnsi"/>
          <w:sz w:val="22"/>
          <w:szCs w:val="22"/>
        </w:rPr>
        <w:t xml:space="preserve">cepted if they are </w:t>
      </w:r>
      <w:r w:rsidRPr="001B6030" w:rsidR="00646D92">
        <w:rPr>
          <w:rFonts w:ascii="Manrope3" w:hAnsi="Manrope3" w:cstheme="minorHAnsi"/>
          <w:sz w:val="22"/>
          <w:szCs w:val="22"/>
        </w:rPr>
        <w:t xml:space="preserve">returned via email to </w:t>
      </w:r>
      <w:hyperlink w:history="1" r:id="rId11">
        <w:r w:rsidRPr="001B6030" w:rsidR="001A5525">
          <w:rPr>
            <w:rStyle w:val="Hyperlink"/>
            <w:rFonts w:ascii="Manrope3" w:hAnsi="Manrope3" w:cstheme="minorHAnsi"/>
            <w:color w:val="auto"/>
            <w:sz w:val="22"/>
            <w:szCs w:val="22"/>
          </w:rPr>
          <w:t>tenders@cheshireandwarrington.com</w:t>
        </w:r>
      </w:hyperlink>
      <w:r w:rsidRPr="001B6030" w:rsidR="001A5525">
        <w:rPr>
          <w:rFonts w:ascii="Manrope3" w:hAnsi="Manrope3" w:cstheme="minorHAnsi"/>
          <w:sz w:val="22"/>
          <w:szCs w:val="22"/>
        </w:rPr>
        <w:t xml:space="preserve"> Bidders should not send their completed submissions to/copy in any other email address. </w:t>
      </w:r>
    </w:p>
    <w:p w:rsidRPr="001B6030" w:rsidR="00E65654" w:rsidP="002A49DE" w:rsidRDefault="00E65654" w14:paraId="4038936F" w14:textId="6B64E8A8">
      <w:pPr>
        <w:rPr>
          <w:rFonts w:ascii="Manrope3" w:hAnsi="Manrope3" w:cstheme="minorHAnsi"/>
          <w:sz w:val="22"/>
          <w:szCs w:val="22"/>
        </w:rPr>
      </w:pPr>
    </w:p>
    <w:p w:rsidRPr="001B6030" w:rsidR="00511A5A" w:rsidP="00511A5A" w:rsidRDefault="00511A5A" w14:paraId="331B860D" w14:textId="0D890A12">
      <w:pPr>
        <w:jc w:val="both"/>
        <w:rPr>
          <w:rFonts w:ascii="Manrope3" w:hAnsi="Manrope3" w:cstheme="minorHAnsi"/>
          <w:sz w:val="22"/>
          <w:szCs w:val="22"/>
        </w:rPr>
      </w:pPr>
      <w:r w:rsidRPr="001B6030">
        <w:rPr>
          <w:rFonts w:ascii="Manrope3" w:hAnsi="Manrope3" w:cstheme="minorHAnsi"/>
          <w:sz w:val="22"/>
          <w:szCs w:val="22"/>
        </w:rPr>
        <w:t xml:space="preserve">Tenderers are advised that it is </w:t>
      </w:r>
      <w:r w:rsidRPr="001B6030">
        <w:rPr>
          <w:rFonts w:ascii="Manrope3" w:hAnsi="Manrope3" w:cstheme="minorHAnsi"/>
          <w:b/>
          <w:sz w:val="22"/>
          <w:szCs w:val="22"/>
        </w:rPr>
        <w:t>compulsory</w:t>
      </w:r>
      <w:r w:rsidRPr="001B6030">
        <w:rPr>
          <w:rFonts w:ascii="Manrope3" w:hAnsi="Manrope3" w:cstheme="minorHAnsi"/>
          <w:sz w:val="22"/>
          <w:szCs w:val="22"/>
        </w:rPr>
        <w:t xml:space="preserve"> to complete and return </w:t>
      </w:r>
      <w:proofErr w:type="gramStart"/>
      <w:r w:rsidRPr="001B6030">
        <w:rPr>
          <w:rFonts w:ascii="Manrope3" w:hAnsi="Manrope3" w:cstheme="minorHAnsi"/>
          <w:b/>
          <w:sz w:val="22"/>
          <w:szCs w:val="22"/>
          <w:u w:val="single"/>
        </w:rPr>
        <w:t>all</w:t>
      </w:r>
      <w:r w:rsidRPr="001B6030">
        <w:rPr>
          <w:rFonts w:ascii="Manrope3" w:hAnsi="Manrope3" w:cstheme="minorHAnsi"/>
          <w:sz w:val="22"/>
          <w:szCs w:val="22"/>
        </w:rPr>
        <w:t xml:space="preserve"> of</w:t>
      </w:r>
      <w:proofErr w:type="gramEnd"/>
      <w:r w:rsidRPr="001B6030">
        <w:rPr>
          <w:rFonts w:ascii="Manrope3" w:hAnsi="Manrope3" w:cstheme="minorHAnsi"/>
          <w:sz w:val="22"/>
          <w:szCs w:val="22"/>
        </w:rPr>
        <w:t xml:space="preserve"> the following documents</w:t>
      </w:r>
      <w:r w:rsidRPr="001B6030" w:rsidR="00B52D0E">
        <w:rPr>
          <w:rFonts w:ascii="Manrope3" w:hAnsi="Manrope3" w:cstheme="minorHAnsi"/>
          <w:sz w:val="22"/>
          <w:szCs w:val="22"/>
        </w:rPr>
        <w:t xml:space="preserve"> in the format provided</w:t>
      </w:r>
      <w:r w:rsidRPr="001B6030" w:rsidR="003468B0">
        <w:rPr>
          <w:rFonts w:ascii="Manrope3" w:hAnsi="Manrope3" w:cstheme="minorHAnsi"/>
          <w:sz w:val="22"/>
          <w:szCs w:val="22"/>
        </w:rPr>
        <w:t xml:space="preserve"> as per the instructions of this ITT</w:t>
      </w:r>
      <w:r w:rsidRPr="001B6030">
        <w:rPr>
          <w:rFonts w:ascii="Manrope3" w:hAnsi="Manrope3" w:cstheme="minorHAnsi"/>
          <w:sz w:val="22"/>
          <w:szCs w:val="22"/>
        </w:rPr>
        <w:t>.</w:t>
      </w:r>
      <w:r w:rsidRPr="001B6030" w:rsidR="00B52D0E">
        <w:rPr>
          <w:rFonts w:ascii="Manrope3" w:hAnsi="Manrope3" w:cstheme="minorHAnsi"/>
          <w:sz w:val="22"/>
          <w:szCs w:val="22"/>
        </w:rPr>
        <w:t xml:space="preserve"> All questions must be answered, where a question does not </w:t>
      </w:r>
      <w:proofErr w:type="gramStart"/>
      <w:r w:rsidRPr="001B6030" w:rsidR="00B52D0E">
        <w:rPr>
          <w:rFonts w:ascii="Manrope3" w:hAnsi="Manrope3" w:cstheme="minorHAnsi"/>
          <w:sz w:val="22"/>
          <w:szCs w:val="22"/>
        </w:rPr>
        <w:t>apply</w:t>
      </w:r>
      <w:proofErr w:type="gramEnd"/>
      <w:r w:rsidRPr="001B6030" w:rsidR="00B52D0E">
        <w:rPr>
          <w:rFonts w:ascii="Manrope3" w:hAnsi="Manrope3" w:cstheme="minorHAnsi"/>
          <w:sz w:val="22"/>
          <w:szCs w:val="22"/>
        </w:rPr>
        <w:t xml:space="preserve"> please state “Not applicable”. </w:t>
      </w:r>
      <w:r w:rsidRPr="001B6030">
        <w:rPr>
          <w:rFonts w:ascii="Manrope3" w:hAnsi="Manrope3" w:cstheme="minorHAnsi"/>
          <w:sz w:val="22"/>
          <w:szCs w:val="22"/>
        </w:rPr>
        <w:t xml:space="preserve"> Failure to</w:t>
      </w:r>
      <w:r w:rsidRPr="001B6030" w:rsidR="00B52D0E">
        <w:rPr>
          <w:rFonts w:ascii="Manrope3" w:hAnsi="Manrope3" w:cstheme="minorHAnsi"/>
          <w:sz w:val="22"/>
          <w:szCs w:val="22"/>
        </w:rPr>
        <w:t xml:space="preserve"> complete the documents in full and/or provide all documentation</w:t>
      </w:r>
      <w:r w:rsidRPr="001B6030">
        <w:rPr>
          <w:rFonts w:ascii="Manrope3" w:hAnsi="Manrope3" w:cstheme="minorHAnsi"/>
          <w:sz w:val="22"/>
          <w:szCs w:val="22"/>
        </w:rPr>
        <w:t xml:space="preserve"> will </w:t>
      </w:r>
      <w:r w:rsidRPr="001B6030" w:rsidR="00B52D0E">
        <w:rPr>
          <w:rFonts w:ascii="Manrope3" w:hAnsi="Manrope3" w:cstheme="minorHAnsi"/>
          <w:sz w:val="22"/>
          <w:szCs w:val="22"/>
        </w:rPr>
        <w:t xml:space="preserve">result in a non-compliant tender submission and will </w:t>
      </w:r>
      <w:r w:rsidRPr="001B6030">
        <w:rPr>
          <w:rFonts w:ascii="Manrope3" w:hAnsi="Manrope3" w:cstheme="minorHAnsi"/>
          <w:sz w:val="22"/>
          <w:szCs w:val="22"/>
        </w:rPr>
        <w:t xml:space="preserve">mean that your tender is not considered. </w:t>
      </w:r>
    </w:p>
    <w:p w:rsidRPr="001B6030" w:rsidR="00B52D0E" w:rsidP="00511A5A" w:rsidRDefault="00B52D0E" w14:paraId="7CA10883" w14:textId="57E301FE">
      <w:pPr>
        <w:jc w:val="both"/>
        <w:rPr>
          <w:rFonts w:ascii="Manrope3" w:hAnsi="Manrope3" w:cstheme="minorHAnsi"/>
          <w:sz w:val="22"/>
          <w:szCs w:val="22"/>
        </w:rPr>
      </w:pPr>
    </w:p>
    <w:p w:rsidRPr="001B6030" w:rsidR="00511A5A" w:rsidP="00942F6B" w:rsidRDefault="00F11800" w14:paraId="0AB161E4" w14:textId="77504630">
      <w:pPr>
        <w:numPr>
          <w:ilvl w:val="0"/>
          <w:numId w:val="4"/>
        </w:numPr>
        <w:tabs>
          <w:tab w:val="clear" w:pos="720"/>
          <w:tab w:val="num" w:pos="900"/>
        </w:tabs>
        <w:ind w:left="900" w:hanging="540"/>
        <w:rPr>
          <w:rFonts w:ascii="Manrope3" w:hAnsi="Manrope3" w:cstheme="minorHAnsi"/>
          <w:b/>
          <w:sz w:val="22"/>
          <w:szCs w:val="22"/>
        </w:rPr>
      </w:pPr>
      <w:r w:rsidRPr="001B6030">
        <w:rPr>
          <w:rFonts w:ascii="Manrope3" w:hAnsi="Manrope3" w:cstheme="minorHAnsi"/>
          <w:b/>
          <w:sz w:val="22"/>
          <w:szCs w:val="22"/>
        </w:rPr>
        <w:t xml:space="preserve">Form of Tender </w:t>
      </w:r>
      <w:r w:rsidRPr="001B6030" w:rsidR="00511A5A">
        <w:rPr>
          <w:rFonts w:ascii="Manrope3" w:hAnsi="Manrope3" w:cstheme="minorHAnsi"/>
          <w:b/>
          <w:sz w:val="22"/>
          <w:szCs w:val="22"/>
        </w:rPr>
        <w:t>Declaration (Appendix 1)</w:t>
      </w:r>
    </w:p>
    <w:p w:rsidRPr="001B6030" w:rsidR="00511A5A" w:rsidP="00942F6B" w:rsidRDefault="00511A5A" w14:paraId="5205135C" w14:textId="1D451F04">
      <w:pPr>
        <w:numPr>
          <w:ilvl w:val="0"/>
          <w:numId w:val="4"/>
        </w:numPr>
        <w:tabs>
          <w:tab w:val="clear" w:pos="720"/>
          <w:tab w:val="num" w:pos="900"/>
        </w:tabs>
        <w:ind w:left="900" w:hanging="540"/>
        <w:rPr>
          <w:rFonts w:ascii="Manrope3" w:hAnsi="Manrope3" w:cstheme="minorHAnsi"/>
          <w:b/>
          <w:sz w:val="22"/>
          <w:szCs w:val="22"/>
        </w:rPr>
      </w:pPr>
      <w:r w:rsidRPr="001B6030">
        <w:rPr>
          <w:rFonts w:ascii="Manrope3" w:hAnsi="Manrope3" w:cstheme="minorHAnsi"/>
          <w:b/>
          <w:sz w:val="22"/>
          <w:szCs w:val="22"/>
        </w:rPr>
        <w:t>Pricing Schedule (Appendix 2)</w:t>
      </w:r>
    </w:p>
    <w:p w:rsidRPr="001B6030" w:rsidR="00F11800" w:rsidP="00942F6B" w:rsidRDefault="00F11800" w14:paraId="7FC3A0A2" w14:textId="51D17716">
      <w:pPr>
        <w:numPr>
          <w:ilvl w:val="0"/>
          <w:numId w:val="4"/>
        </w:numPr>
        <w:tabs>
          <w:tab w:val="clear" w:pos="720"/>
          <w:tab w:val="num" w:pos="900"/>
        </w:tabs>
        <w:ind w:left="900" w:hanging="540"/>
        <w:rPr>
          <w:rFonts w:ascii="Manrope3" w:hAnsi="Manrope3" w:cstheme="minorHAnsi"/>
          <w:b/>
          <w:sz w:val="22"/>
          <w:szCs w:val="22"/>
        </w:rPr>
      </w:pPr>
      <w:r w:rsidRPr="001B6030">
        <w:rPr>
          <w:rFonts w:ascii="Manrope3" w:hAnsi="Manrope3" w:cstheme="minorHAnsi"/>
          <w:b/>
          <w:sz w:val="22"/>
          <w:szCs w:val="22"/>
        </w:rPr>
        <w:t>Supplier Technical Questions &amp; Answer Sheet (Appendix 3)</w:t>
      </w:r>
    </w:p>
    <w:p w:rsidRPr="001B6030" w:rsidR="00511A5A" w:rsidP="002A49DE" w:rsidRDefault="00511A5A" w14:paraId="193E5996" w14:textId="07FFA058">
      <w:pPr>
        <w:rPr>
          <w:rFonts w:ascii="Manrope3" w:hAnsi="Manrope3" w:cstheme="minorHAnsi"/>
          <w:sz w:val="22"/>
          <w:szCs w:val="22"/>
        </w:rPr>
      </w:pPr>
    </w:p>
    <w:p w:rsidRPr="001B6030" w:rsidR="00511A5A" w:rsidP="002A49DE" w:rsidRDefault="00511A5A" w14:paraId="3BBF5A01" w14:textId="77777777">
      <w:pPr>
        <w:rPr>
          <w:rFonts w:ascii="Manrope3" w:hAnsi="Manrope3" w:cstheme="minorHAnsi"/>
          <w:sz w:val="22"/>
          <w:szCs w:val="22"/>
        </w:rPr>
      </w:pPr>
    </w:p>
    <w:p w:rsidRPr="001B6030" w:rsidR="004E6DDB" w:rsidP="004E6DDB" w:rsidRDefault="00CC47BD" w14:paraId="619C5442" w14:textId="5F4B4E37">
      <w:pPr>
        <w:rPr>
          <w:rFonts w:ascii="Manrope3" w:hAnsi="Manrope3" w:cstheme="minorHAnsi"/>
          <w:b/>
          <w:sz w:val="22"/>
          <w:szCs w:val="22"/>
        </w:rPr>
      </w:pPr>
      <w:r w:rsidRPr="001B6030">
        <w:rPr>
          <w:rFonts w:ascii="Manrope3" w:hAnsi="Manrope3" w:cstheme="minorHAnsi"/>
          <w:b/>
          <w:sz w:val="22"/>
          <w:szCs w:val="22"/>
        </w:rPr>
        <w:t>5.2</w:t>
      </w:r>
      <w:r w:rsidRPr="001B6030" w:rsidR="004E6DDB">
        <w:rPr>
          <w:rFonts w:ascii="Manrope3" w:hAnsi="Manrope3" w:cstheme="minorHAnsi"/>
          <w:b/>
          <w:sz w:val="22"/>
          <w:szCs w:val="22"/>
        </w:rPr>
        <w:tab/>
      </w:r>
      <w:r w:rsidRPr="001B6030" w:rsidR="004E6DDB">
        <w:rPr>
          <w:rFonts w:ascii="Manrope3" w:hAnsi="Manrope3" w:cstheme="minorHAnsi"/>
          <w:b/>
          <w:sz w:val="22"/>
          <w:szCs w:val="22"/>
        </w:rPr>
        <w:t>Tender Queries</w:t>
      </w:r>
    </w:p>
    <w:p w:rsidRPr="001B6030" w:rsidR="004E6DDB" w:rsidP="004E6DDB" w:rsidRDefault="004E6DDB" w14:paraId="45595FF0" w14:textId="77777777">
      <w:pPr>
        <w:rPr>
          <w:rFonts w:ascii="Manrope3" w:hAnsi="Manrope3" w:cstheme="minorHAnsi"/>
          <w:sz w:val="22"/>
          <w:szCs w:val="22"/>
        </w:rPr>
      </w:pPr>
    </w:p>
    <w:p w:rsidRPr="001B6030" w:rsidR="004E6DDB" w:rsidP="004E6DDB" w:rsidRDefault="004E6DDB" w14:paraId="6FF7D530" w14:textId="04932A0B">
      <w:pPr>
        <w:rPr>
          <w:rFonts w:ascii="Manrope3" w:hAnsi="Manrope3" w:cstheme="minorHAnsi"/>
          <w:sz w:val="22"/>
          <w:szCs w:val="22"/>
        </w:rPr>
      </w:pPr>
      <w:r w:rsidRPr="001B6030">
        <w:rPr>
          <w:rFonts w:ascii="Manrope3" w:hAnsi="Manrope3" w:cstheme="minorHAnsi"/>
          <w:sz w:val="22"/>
          <w:szCs w:val="22"/>
        </w:rPr>
        <w:t xml:space="preserve">If you have any specific questions concerning this document or the process for submission of your proposal, then please email through to: </w:t>
      </w:r>
      <w:hyperlink w:history="1" r:id="rId12">
        <w:r w:rsidRPr="001B6030">
          <w:rPr>
            <w:rStyle w:val="Hyperlink"/>
            <w:rFonts w:ascii="Manrope3" w:hAnsi="Manrope3" w:cstheme="minorHAnsi"/>
            <w:color w:val="auto"/>
            <w:sz w:val="22"/>
            <w:szCs w:val="22"/>
          </w:rPr>
          <w:t>tenders@cheshireandwarrington.com</w:t>
        </w:r>
      </w:hyperlink>
      <w:r w:rsidRPr="001B6030">
        <w:rPr>
          <w:rFonts w:ascii="Manrope3" w:hAnsi="Manrope3" w:cstheme="minorHAnsi"/>
          <w:sz w:val="22"/>
          <w:szCs w:val="22"/>
        </w:rPr>
        <w:t xml:space="preserve"> no later than </w:t>
      </w:r>
      <w:r w:rsidRPr="001B6030" w:rsidR="00E30F6F">
        <w:rPr>
          <w:rFonts w:ascii="Manrope3" w:hAnsi="Manrope3" w:cstheme="minorHAnsi"/>
          <w:sz w:val="22"/>
          <w:szCs w:val="22"/>
        </w:rPr>
        <w:t>2026.</w:t>
      </w:r>
      <w:r w:rsidRPr="001B6030">
        <w:rPr>
          <w:rFonts w:ascii="Manrope3" w:hAnsi="Manrope3" w:cstheme="minorHAnsi"/>
          <w:sz w:val="22"/>
          <w:szCs w:val="22"/>
        </w:rPr>
        <w:t xml:space="preserve"> Only questions submitted to this email address will be answered.  Queries received after this date will not be accepted and will not be responded to.</w:t>
      </w:r>
    </w:p>
    <w:p w:rsidRPr="001B6030" w:rsidR="004E6DDB" w:rsidP="004E6DDB" w:rsidRDefault="004E6DDB" w14:paraId="11BA8408" w14:textId="77777777">
      <w:pPr>
        <w:rPr>
          <w:rFonts w:ascii="Manrope3" w:hAnsi="Manrope3" w:cstheme="minorHAnsi"/>
          <w:sz w:val="22"/>
          <w:szCs w:val="22"/>
        </w:rPr>
      </w:pPr>
    </w:p>
    <w:p w:rsidRPr="001B6030" w:rsidR="004E6DDB" w:rsidP="004E6DDB" w:rsidRDefault="004E6DDB" w14:paraId="1DDE18EB" w14:textId="764DA0BF">
      <w:pPr>
        <w:rPr>
          <w:rFonts w:ascii="Manrope3" w:hAnsi="Manrope3" w:cstheme="minorHAnsi"/>
        </w:rPr>
      </w:pPr>
      <w:r w:rsidRPr="001B6030">
        <w:rPr>
          <w:rFonts w:ascii="Manrope3" w:hAnsi="Manrope3" w:cstheme="minorHAnsi"/>
          <w:sz w:val="22"/>
          <w:szCs w:val="22"/>
        </w:rPr>
        <w:t xml:space="preserve">It would be most helpful if queries could be submitted in one email rather than piecemeal. If any question or request for clarification </w:t>
      </w:r>
      <w:proofErr w:type="gramStart"/>
      <w:r w:rsidRPr="001B6030">
        <w:rPr>
          <w:rFonts w:ascii="Manrope3" w:hAnsi="Manrope3" w:cstheme="minorHAnsi"/>
          <w:sz w:val="22"/>
          <w:szCs w:val="22"/>
        </w:rPr>
        <w:t>is considered to be</w:t>
      </w:r>
      <w:proofErr w:type="gramEnd"/>
      <w:r w:rsidRPr="001B6030">
        <w:rPr>
          <w:rFonts w:ascii="Manrope3" w:hAnsi="Manrope3" w:cstheme="minorHAnsi"/>
          <w:sz w:val="22"/>
          <w:szCs w:val="22"/>
        </w:rPr>
        <w:t xml:space="preserve"> of material significance, both the question and the response may be issued for review by all potential providers in a suitably anonymous form. All communication received from potential providers will be treated in strict confidence but are subject to this paragraph.</w:t>
      </w:r>
    </w:p>
    <w:p w:rsidRPr="001B6030" w:rsidR="004E6DDB" w:rsidP="004E6DDB" w:rsidRDefault="004E6DDB" w14:paraId="1AF66FE2" w14:textId="7517672D">
      <w:pPr>
        <w:rPr>
          <w:rFonts w:ascii="Manrope3" w:hAnsi="Manrope3" w:cstheme="minorHAnsi"/>
          <w:sz w:val="22"/>
          <w:szCs w:val="22"/>
        </w:rPr>
      </w:pPr>
    </w:p>
    <w:p w:rsidRPr="001B6030" w:rsidR="00E65654" w:rsidP="002A49DE" w:rsidRDefault="00E65654" w14:paraId="557CEFC0" w14:textId="77777777">
      <w:pPr>
        <w:rPr>
          <w:rFonts w:ascii="Manrope3" w:hAnsi="Manrope3" w:cstheme="minorHAnsi"/>
          <w:sz w:val="22"/>
          <w:szCs w:val="22"/>
        </w:rPr>
      </w:pPr>
    </w:p>
    <w:p w:rsidRPr="001B6030" w:rsidR="00E65654" w:rsidP="00942F6B" w:rsidRDefault="00E65654" w14:paraId="35067E34" w14:textId="5E5D1BEF">
      <w:pPr>
        <w:pStyle w:val="ListParagraph"/>
        <w:numPr>
          <w:ilvl w:val="1"/>
          <w:numId w:val="9"/>
        </w:numPr>
        <w:rPr>
          <w:rFonts w:ascii="Manrope3" w:hAnsi="Manrope3" w:cstheme="minorHAnsi"/>
          <w:b/>
          <w:sz w:val="22"/>
          <w:szCs w:val="22"/>
        </w:rPr>
      </w:pPr>
      <w:r w:rsidRPr="001B6030">
        <w:rPr>
          <w:rFonts w:ascii="Manrope3" w:hAnsi="Manrope3" w:cstheme="minorHAnsi"/>
          <w:b/>
          <w:sz w:val="22"/>
          <w:szCs w:val="22"/>
        </w:rPr>
        <w:t xml:space="preserve">Proposed Schedule of Events </w:t>
      </w:r>
    </w:p>
    <w:p w:rsidRPr="001B6030" w:rsidR="00E65654" w:rsidP="002A49DE" w:rsidRDefault="00E65654" w14:paraId="5524687B" w14:textId="77777777">
      <w:pPr>
        <w:rPr>
          <w:rFonts w:ascii="Manrope3" w:hAnsi="Manrope3" w:cstheme="minorHAnsi"/>
          <w:b/>
          <w:sz w:val="22"/>
          <w:szCs w:val="22"/>
        </w:rPr>
      </w:pPr>
    </w:p>
    <w:p w:rsidRPr="001B6030" w:rsidR="00E65654" w:rsidP="587E373A" w:rsidRDefault="00E65654" w14:paraId="70C91D7C" w14:textId="7335A42D">
      <w:pPr>
        <w:rPr>
          <w:rFonts w:ascii="Manrope3" w:hAnsi="Manrope3" w:cstheme="minorHAnsi"/>
          <w:sz w:val="22"/>
          <w:szCs w:val="22"/>
        </w:rPr>
      </w:pPr>
      <w:r w:rsidRPr="001B6030">
        <w:rPr>
          <w:rFonts w:ascii="Manrope3" w:hAnsi="Manrope3" w:cstheme="minorHAnsi"/>
          <w:sz w:val="22"/>
          <w:szCs w:val="22"/>
        </w:rPr>
        <w:t xml:space="preserve">The proposed schedule for the procurement process is as follows. However, the dates indicated, except for the return date should be regarded as indicative at this stage as </w:t>
      </w:r>
      <w:r w:rsidRPr="001B6030" w:rsidR="009F7FCE">
        <w:rPr>
          <w:rFonts w:ascii="Manrope3" w:hAnsi="Manrope3" w:cstheme="minorHAnsi"/>
          <w:sz w:val="22"/>
          <w:szCs w:val="22"/>
        </w:rPr>
        <w:t>ECW</w:t>
      </w:r>
      <w:r w:rsidRPr="001B6030">
        <w:rPr>
          <w:rFonts w:ascii="Manrope3" w:hAnsi="Manrope3" w:cstheme="minorHAnsi"/>
          <w:sz w:val="22"/>
          <w:szCs w:val="22"/>
        </w:rPr>
        <w:t xml:space="preserve"> reserves the right to extend and / or amend the timetable as necessary. Any major changes will be </w:t>
      </w:r>
      <w:r w:rsidRPr="001B6030" w:rsidR="001A5525">
        <w:rPr>
          <w:rFonts w:ascii="Manrope3" w:hAnsi="Manrope3" w:cstheme="minorHAnsi"/>
          <w:sz w:val="22"/>
          <w:szCs w:val="22"/>
        </w:rPr>
        <w:t>communicated to all</w:t>
      </w:r>
      <w:r w:rsidRPr="001B6030">
        <w:rPr>
          <w:rFonts w:ascii="Manrope3" w:hAnsi="Manrope3" w:cstheme="minorHAnsi"/>
          <w:sz w:val="22"/>
          <w:szCs w:val="22"/>
        </w:rPr>
        <w:t xml:space="preserve"> potential tenderers. </w:t>
      </w:r>
    </w:p>
    <w:p w:rsidRPr="001B6030" w:rsidR="00E65654" w:rsidP="002A49DE" w:rsidRDefault="00E65654" w14:paraId="6E7CFFFA" w14:textId="77777777">
      <w:pPr>
        <w:rPr>
          <w:rFonts w:ascii="Manrope3" w:hAnsi="Manrope3" w:cstheme="minorHAnsi"/>
          <w:b/>
          <w:sz w:val="22"/>
          <w:szCs w:val="22"/>
        </w:rPr>
      </w:pPr>
    </w:p>
    <w:p w:rsidRPr="001B6030" w:rsidR="00E65654" w:rsidP="002A49DE" w:rsidRDefault="00E65654" w14:paraId="4C75033E" w14:textId="77777777">
      <w:pPr>
        <w:rPr>
          <w:rFonts w:ascii="Manrope3" w:hAnsi="Manrope3" w:cstheme="minorHAnsi"/>
          <w:b/>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5"/>
        <w:gridCol w:w="2835"/>
      </w:tblGrid>
      <w:tr w:rsidRPr="001B6030" w:rsidR="000C19EF" w:rsidTr="611A39BC" w14:paraId="217387A0" w14:textId="77777777">
        <w:tc>
          <w:tcPr>
            <w:tcW w:w="4815" w:type="dxa"/>
            <w:tcMar/>
          </w:tcPr>
          <w:p w:rsidRPr="001B6030" w:rsidR="001A5525" w:rsidP="00F2513B" w:rsidRDefault="001A5525" w14:paraId="400A513E" w14:textId="77777777">
            <w:pPr>
              <w:rPr>
                <w:rFonts w:ascii="Manrope3" w:hAnsi="Manrope3" w:cstheme="minorHAnsi"/>
                <w:b/>
                <w:sz w:val="22"/>
                <w:szCs w:val="22"/>
              </w:rPr>
            </w:pPr>
            <w:r w:rsidRPr="001B6030">
              <w:rPr>
                <w:rFonts w:ascii="Manrope3" w:hAnsi="Manrope3" w:cstheme="minorHAnsi"/>
                <w:b/>
                <w:sz w:val="22"/>
                <w:szCs w:val="22"/>
              </w:rPr>
              <w:t>Activity</w:t>
            </w:r>
          </w:p>
        </w:tc>
        <w:tc>
          <w:tcPr>
            <w:tcW w:w="2835" w:type="dxa"/>
            <w:tcMar/>
          </w:tcPr>
          <w:p w:rsidRPr="001B6030" w:rsidR="001A5525" w:rsidP="00C95ADB" w:rsidRDefault="001A5525" w14:paraId="66DB8AB1" w14:textId="5A5748C5">
            <w:pPr>
              <w:jc w:val="right"/>
              <w:rPr>
                <w:rFonts w:ascii="Manrope3" w:hAnsi="Manrope3" w:cstheme="minorHAnsi"/>
                <w:b/>
                <w:sz w:val="22"/>
                <w:szCs w:val="22"/>
              </w:rPr>
            </w:pPr>
            <w:r w:rsidRPr="001B6030">
              <w:rPr>
                <w:rFonts w:ascii="Manrope3" w:hAnsi="Manrope3" w:cstheme="minorHAnsi"/>
                <w:b/>
                <w:sz w:val="22"/>
                <w:szCs w:val="22"/>
              </w:rPr>
              <w:t>Date</w:t>
            </w:r>
          </w:p>
        </w:tc>
      </w:tr>
      <w:tr w:rsidRPr="001B6030" w:rsidR="000C19EF" w:rsidTr="611A39BC" w14:paraId="7479FC94" w14:textId="77777777">
        <w:tc>
          <w:tcPr>
            <w:tcW w:w="4815" w:type="dxa"/>
            <w:tcMar/>
          </w:tcPr>
          <w:p w:rsidRPr="001B6030" w:rsidR="001A5525" w:rsidP="009A7EED" w:rsidRDefault="001A5525" w14:paraId="6826D85E" w14:textId="0728628A">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Invitation to Tender (ITT) Live     </w:t>
            </w:r>
          </w:p>
        </w:tc>
        <w:tc>
          <w:tcPr>
            <w:tcW w:w="2835" w:type="dxa"/>
            <w:tcMar/>
          </w:tcPr>
          <w:p w:rsidRPr="001B6030" w:rsidR="001A5525" w:rsidP="00C95ADB" w:rsidRDefault="00A248AD" w14:paraId="354786C9" w14:textId="01859304">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05/08</w:t>
            </w:r>
            <w:r w:rsidRPr="001B6030" w:rsidR="007666DD">
              <w:rPr>
                <w:rFonts w:ascii="Manrope3" w:hAnsi="Manrope3" w:cstheme="minorHAnsi"/>
                <w:bCs/>
                <w:sz w:val="22"/>
                <w:szCs w:val="22"/>
              </w:rPr>
              <w:t>/2026</w:t>
            </w:r>
          </w:p>
        </w:tc>
      </w:tr>
      <w:tr w:rsidRPr="001B6030" w:rsidR="000C19EF" w:rsidTr="611A39BC" w14:paraId="0F51A954" w14:textId="77777777">
        <w:tc>
          <w:tcPr>
            <w:tcW w:w="4815" w:type="dxa"/>
            <w:tcMar/>
          </w:tcPr>
          <w:p w:rsidRPr="001B6030" w:rsidR="001A5525" w:rsidP="001A5525" w:rsidRDefault="001A5525" w14:paraId="06DBAEE2" w14:textId="28FA8161">
            <w:pPr>
              <w:autoSpaceDE w:val="0"/>
              <w:autoSpaceDN w:val="0"/>
              <w:adjustRightInd w:val="0"/>
              <w:rPr>
                <w:rFonts w:ascii="Manrope3" w:hAnsi="Manrope3" w:cstheme="minorHAnsi"/>
                <w:sz w:val="22"/>
                <w:szCs w:val="22"/>
              </w:rPr>
            </w:pPr>
            <w:r w:rsidRPr="001B6030">
              <w:rPr>
                <w:rFonts w:ascii="Manrope3" w:hAnsi="Manrope3" w:cstheme="minorHAnsi"/>
                <w:sz w:val="22"/>
                <w:szCs w:val="22"/>
              </w:rPr>
              <w:t>Deadline for queries</w:t>
            </w:r>
          </w:p>
        </w:tc>
        <w:tc>
          <w:tcPr>
            <w:tcW w:w="2835" w:type="dxa"/>
            <w:tcMar/>
          </w:tcPr>
          <w:p w:rsidRPr="001B6030" w:rsidR="001A5525" w:rsidP="00C95ADB" w:rsidRDefault="00AA1FF0" w14:paraId="34D0C3FB" w14:textId="0766EE33">
            <w:pPr>
              <w:autoSpaceDE w:val="0"/>
              <w:autoSpaceDN w:val="0"/>
              <w:adjustRightInd w:val="0"/>
              <w:jc w:val="right"/>
              <w:rPr>
                <w:rFonts w:ascii="Manrope3" w:hAnsi="Manrope3" w:cstheme="minorHAnsi"/>
                <w:bCs/>
                <w:sz w:val="22"/>
                <w:szCs w:val="22"/>
              </w:rPr>
            </w:pPr>
            <w:r>
              <w:rPr>
                <w:rFonts w:ascii="Manrope3" w:hAnsi="Manrope3" w:cstheme="minorHAnsi"/>
                <w:bCs/>
                <w:sz w:val="22"/>
                <w:szCs w:val="22"/>
              </w:rPr>
              <w:t>1</w:t>
            </w:r>
            <w:r w:rsidR="00C14A8F">
              <w:rPr>
                <w:rFonts w:ascii="Manrope3" w:hAnsi="Manrope3" w:cstheme="minorHAnsi"/>
                <w:bCs/>
                <w:sz w:val="22"/>
                <w:szCs w:val="22"/>
              </w:rPr>
              <w:t>2</w:t>
            </w:r>
            <w:r w:rsidRPr="001B6030" w:rsidR="0019422C">
              <w:rPr>
                <w:rFonts w:ascii="Manrope3" w:hAnsi="Manrope3" w:cstheme="minorHAnsi"/>
                <w:bCs/>
                <w:sz w:val="22"/>
                <w:szCs w:val="22"/>
              </w:rPr>
              <w:t>/08</w:t>
            </w:r>
            <w:r w:rsidRPr="001B6030" w:rsidR="007B6EA5">
              <w:rPr>
                <w:rFonts w:ascii="Manrope3" w:hAnsi="Manrope3" w:cstheme="minorHAnsi"/>
                <w:bCs/>
                <w:sz w:val="22"/>
                <w:szCs w:val="22"/>
              </w:rPr>
              <w:t>/2026, 1</w:t>
            </w:r>
            <w:r w:rsidR="006E790F">
              <w:rPr>
                <w:rFonts w:ascii="Manrope3" w:hAnsi="Manrope3" w:cstheme="minorHAnsi"/>
                <w:bCs/>
                <w:sz w:val="22"/>
                <w:szCs w:val="22"/>
              </w:rPr>
              <w:t>7</w:t>
            </w:r>
            <w:r w:rsidRPr="001B6030" w:rsidR="007B6EA5">
              <w:rPr>
                <w:rFonts w:ascii="Manrope3" w:hAnsi="Manrope3" w:cstheme="minorHAnsi"/>
                <w:bCs/>
                <w:sz w:val="22"/>
                <w:szCs w:val="22"/>
              </w:rPr>
              <w:t>:00</w:t>
            </w:r>
          </w:p>
        </w:tc>
      </w:tr>
      <w:tr w:rsidRPr="001B6030" w:rsidR="000C19EF" w:rsidTr="611A39BC" w14:paraId="025EBE4A" w14:textId="77777777">
        <w:tc>
          <w:tcPr>
            <w:tcW w:w="4815" w:type="dxa"/>
            <w:tcMar/>
          </w:tcPr>
          <w:p w:rsidRPr="001B6030" w:rsidR="001A5525" w:rsidP="001A5525" w:rsidRDefault="009F7FCE" w14:paraId="4AD9B7C2" w14:textId="5DA864D3">
            <w:pPr>
              <w:autoSpaceDE w:val="0"/>
              <w:autoSpaceDN w:val="0"/>
              <w:adjustRightInd w:val="0"/>
              <w:rPr>
                <w:rFonts w:ascii="Manrope3" w:hAnsi="Manrope3" w:cstheme="minorHAnsi"/>
                <w:sz w:val="22"/>
                <w:szCs w:val="22"/>
              </w:rPr>
            </w:pPr>
            <w:r w:rsidRPr="001B6030">
              <w:rPr>
                <w:rFonts w:ascii="Manrope3" w:hAnsi="Manrope3" w:cstheme="minorHAnsi"/>
                <w:sz w:val="22"/>
                <w:szCs w:val="22"/>
              </w:rPr>
              <w:t>ECW</w:t>
            </w:r>
            <w:r w:rsidRPr="001B6030" w:rsidR="001A5525">
              <w:rPr>
                <w:rFonts w:ascii="Manrope3" w:hAnsi="Manrope3" w:cstheme="minorHAnsi"/>
                <w:sz w:val="22"/>
                <w:szCs w:val="22"/>
              </w:rPr>
              <w:t xml:space="preserve"> response to queries via email to all tenderers</w:t>
            </w:r>
          </w:p>
        </w:tc>
        <w:tc>
          <w:tcPr>
            <w:tcW w:w="2835" w:type="dxa"/>
            <w:tcMar/>
          </w:tcPr>
          <w:p w:rsidRPr="001B6030" w:rsidR="001A5525" w:rsidP="00C95ADB" w:rsidRDefault="0019422C" w14:paraId="1D6B68D1" w14:textId="32843C10">
            <w:pPr>
              <w:autoSpaceDE w:val="0"/>
              <w:autoSpaceDN w:val="0"/>
              <w:adjustRightInd w:val="0"/>
              <w:jc w:val="right"/>
              <w:rPr>
                <w:rFonts w:ascii="Manrope3" w:hAnsi="Manrope3" w:cstheme="minorHAnsi"/>
                <w:bCs/>
                <w:sz w:val="22"/>
                <w:szCs w:val="22"/>
              </w:rPr>
            </w:pPr>
            <w:r w:rsidRPr="001B6030">
              <w:rPr>
                <w:rFonts w:ascii="Manrope3" w:hAnsi="Manrope3" w:cstheme="minorHAnsi"/>
                <w:bCs/>
                <w:sz w:val="22"/>
                <w:szCs w:val="22"/>
              </w:rPr>
              <w:t>1</w:t>
            </w:r>
            <w:r w:rsidR="004563E3">
              <w:rPr>
                <w:rFonts w:ascii="Manrope3" w:hAnsi="Manrope3" w:cstheme="minorHAnsi"/>
                <w:bCs/>
                <w:sz w:val="22"/>
                <w:szCs w:val="22"/>
              </w:rPr>
              <w:t>4</w:t>
            </w:r>
            <w:r w:rsidRPr="001B6030">
              <w:rPr>
                <w:rFonts w:ascii="Manrope3" w:hAnsi="Manrope3" w:cstheme="minorHAnsi"/>
                <w:bCs/>
                <w:sz w:val="22"/>
                <w:szCs w:val="22"/>
              </w:rPr>
              <w:t>/08</w:t>
            </w:r>
            <w:r w:rsidRPr="001B6030" w:rsidR="007B6EA5">
              <w:rPr>
                <w:rFonts w:ascii="Manrope3" w:hAnsi="Manrope3" w:cstheme="minorHAnsi"/>
                <w:bCs/>
                <w:sz w:val="22"/>
                <w:szCs w:val="22"/>
              </w:rPr>
              <w:t>/2026,17:00</w:t>
            </w:r>
          </w:p>
        </w:tc>
      </w:tr>
      <w:tr w:rsidRPr="001B6030" w:rsidR="000C19EF" w:rsidTr="611A39BC" w14:paraId="29680E8F" w14:textId="77777777">
        <w:tc>
          <w:tcPr>
            <w:tcW w:w="4815" w:type="dxa"/>
            <w:tcMar/>
          </w:tcPr>
          <w:p w:rsidRPr="001B6030" w:rsidR="001A5525" w:rsidP="001A5525" w:rsidRDefault="001A5525" w14:paraId="07B6CC3E" w14:textId="0DF65D70">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Tender </w:t>
            </w:r>
            <w:r w:rsidRPr="001B6030" w:rsidR="00CB1C57">
              <w:rPr>
                <w:rFonts w:ascii="Manrope3" w:hAnsi="Manrope3" w:cstheme="minorHAnsi"/>
                <w:sz w:val="22"/>
                <w:szCs w:val="22"/>
              </w:rPr>
              <w:t>s</w:t>
            </w:r>
            <w:r w:rsidRPr="001B6030">
              <w:rPr>
                <w:rFonts w:ascii="Manrope3" w:hAnsi="Manrope3" w:cstheme="minorHAnsi"/>
                <w:sz w:val="22"/>
                <w:szCs w:val="22"/>
              </w:rPr>
              <w:t xml:space="preserve">ubmission </w:t>
            </w:r>
            <w:r w:rsidRPr="001B6030" w:rsidR="00CB1C57">
              <w:rPr>
                <w:rFonts w:ascii="Manrope3" w:hAnsi="Manrope3" w:cstheme="minorHAnsi"/>
                <w:sz w:val="22"/>
                <w:szCs w:val="22"/>
              </w:rPr>
              <w:t>d</w:t>
            </w:r>
            <w:r w:rsidRPr="001B6030">
              <w:rPr>
                <w:rFonts w:ascii="Manrope3" w:hAnsi="Manrope3" w:cstheme="minorHAnsi"/>
                <w:sz w:val="22"/>
                <w:szCs w:val="22"/>
              </w:rPr>
              <w:t>eadline</w:t>
            </w:r>
          </w:p>
        </w:tc>
        <w:tc>
          <w:tcPr>
            <w:tcW w:w="2835" w:type="dxa"/>
            <w:tcMar/>
          </w:tcPr>
          <w:p w:rsidRPr="001B6030" w:rsidR="001A5525" w:rsidP="611A39BC" w:rsidRDefault="007B6EA5" w14:paraId="0AC61236" w14:textId="6E16255A">
            <w:pPr>
              <w:autoSpaceDE w:val="0"/>
              <w:autoSpaceDN w:val="0"/>
              <w:adjustRightInd w:val="0"/>
              <w:jc w:val="right"/>
              <w:rPr>
                <w:rFonts w:ascii="Manrope3" w:hAnsi="Manrope3" w:cs="Calibri" w:cstheme="minorAscii"/>
                <w:sz w:val="22"/>
                <w:szCs w:val="22"/>
              </w:rPr>
            </w:pPr>
            <w:r w:rsidRPr="611A39BC" w:rsidR="007B6EA5">
              <w:rPr>
                <w:rFonts w:ascii="Manrope3" w:hAnsi="Manrope3" w:cs="Calibri" w:cstheme="minorAscii"/>
                <w:sz w:val="22"/>
                <w:szCs w:val="22"/>
              </w:rPr>
              <w:t>2</w:t>
            </w:r>
            <w:r w:rsidRPr="611A39BC" w:rsidR="20EC2268">
              <w:rPr>
                <w:rFonts w:ascii="Manrope3" w:hAnsi="Manrope3" w:cs="Calibri" w:cstheme="minorAscii"/>
                <w:sz w:val="22"/>
                <w:szCs w:val="22"/>
              </w:rPr>
              <w:t>8</w:t>
            </w:r>
            <w:r w:rsidRPr="611A39BC" w:rsidR="0019422C">
              <w:rPr>
                <w:rFonts w:ascii="Manrope3" w:hAnsi="Manrope3" w:cs="Calibri" w:cstheme="minorAscii"/>
                <w:sz w:val="22"/>
                <w:szCs w:val="22"/>
              </w:rPr>
              <w:t>/08</w:t>
            </w:r>
            <w:r w:rsidRPr="611A39BC" w:rsidR="007B6EA5">
              <w:rPr>
                <w:rFonts w:ascii="Manrope3" w:hAnsi="Manrope3" w:cs="Calibri" w:cstheme="minorAscii"/>
                <w:sz w:val="22"/>
                <w:szCs w:val="22"/>
              </w:rPr>
              <w:t xml:space="preserve">/2026, </w:t>
            </w:r>
            <w:r w:rsidRPr="611A39BC" w:rsidR="00AA1FF0">
              <w:rPr>
                <w:rFonts w:ascii="Manrope3" w:hAnsi="Manrope3" w:cs="Calibri" w:cstheme="minorAscii"/>
                <w:sz w:val="22"/>
                <w:szCs w:val="22"/>
              </w:rPr>
              <w:t>17</w:t>
            </w:r>
            <w:r w:rsidRPr="611A39BC" w:rsidR="007B6EA5">
              <w:rPr>
                <w:rFonts w:ascii="Manrope3" w:hAnsi="Manrope3" w:cs="Calibri" w:cstheme="minorAscii"/>
                <w:sz w:val="22"/>
                <w:szCs w:val="22"/>
              </w:rPr>
              <w:t>:00</w:t>
            </w:r>
          </w:p>
        </w:tc>
      </w:tr>
      <w:tr w:rsidRPr="001B6030" w:rsidR="004B06EA" w:rsidTr="611A39BC" w14:paraId="2D28D053" w14:textId="77777777">
        <w:tc>
          <w:tcPr>
            <w:tcW w:w="4815" w:type="dxa"/>
            <w:tcMar/>
          </w:tcPr>
          <w:p w:rsidRPr="001B6030" w:rsidR="004B06EA" w:rsidP="004B06EA" w:rsidRDefault="004B06EA" w14:paraId="180357CC" w14:textId="722423D6">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Interviews </w:t>
            </w:r>
          </w:p>
        </w:tc>
        <w:tc>
          <w:tcPr>
            <w:tcW w:w="2835" w:type="dxa"/>
            <w:tcMar/>
          </w:tcPr>
          <w:p w:rsidRPr="001B6030" w:rsidR="004B06EA" w:rsidP="611A39BC" w:rsidRDefault="004B06EA" w14:paraId="534BEA66" w14:textId="4C0EC281">
            <w:pPr>
              <w:autoSpaceDE w:val="0"/>
              <w:autoSpaceDN w:val="0"/>
              <w:adjustRightInd w:val="0"/>
              <w:jc w:val="right"/>
              <w:rPr>
                <w:rFonts w:ascii="Manrope3" w:hAnsi="Manrope3" w:cs="Calibri" w:cstheme="minorAscii"/>
                <w:sz w:val="22"/>
                <w:szCs w:val="22"/>
              </w:rPr>
            </w:pPr>
            <w:r w:rsidRPr="611A39BC" w:rsidR="158CFB43">
              <w:rPr>
                <w:rFonts w:ascii="Manrope3" w:hAnsi="Manrope3" w:cs="Calibri" w:cstheme="minorAscii"/>
                <w:sz w:val="22"/>
                <w:szCs w:val="22"/>
              </w:rPr>
              <w:t>04</w:t>
            </w:r>
            <w:r w:rsidRPr="611A39BC" w:rsidR="004B06EA">
              <w:rPr>
                <w:rFonts w:ascii="Manrope3" w:hAnsi="Manrope3" w:cs="Calibri" w:cstheme="minorAscii"/>
                <w:sz w:val="22"/>
                <w:szCs w:val="22"/>
              </w:rPr>
              <w:t>/0</w:t>
            </w:r>
            <w:r w:rsidRPr="611A39BC" w:rsidR="1E671553">
              <w:rPr>
                <w:rFonts w:ascii="Manrope3" w:hAnsi="Manrope3" w:cs="Calibri" w:cstheme="minorAscii"/>
                <w:sz w:val="22"/>
                <w:szCs w:val="22"/>
              </w:rPr>
              <w:t>9</w:t>
            </w:r>
            <w:r w:rsidRPr="611A39BC" w:rsidR="004B06EA">
              <w:rPr>
                <w:rFonts w:ascii="Manrope3" w:hAnsi="Manrope3" w:cs="Calibri" w:cstheme="minorAscii"/>
                <w:sz w:val="22"/>
                <w:szCs w:val="22"/>
              </w:rPr>
              <w:t>/2026</w:t>
            </w:r>
          </w:p>
        </w:tc>
      </w:tr>
      <w:tr w:rsidRPr="001B6030" w:rsidR="004B06EA" w:rsidTr="611A39BC" w14:paraId="4EEAE958" w14:textId="77777777">
        <w:tc>
          <w:tcPr>
            <w:tcW w:w="4815" w:type="dxa"/>
            <w:tcMar/>
          </w:tcPr>
          <w:p w:rsidRPr="001B6030" w:rsidR="004B06EA" w:rsidP="004B06EA" w:rsidRDefault="004B06EA" w14:paraId="2DCB61BD" w14:textId="72DDD38E">
            <w:pPr>
              <w:autoSpaceDE w:val="0"/>
              <w:autoSpaceDN w:val="0"/>
              <w:adjustRightInd w:val="0"/>
              <w:rPr>
                <w:rFonts w:ascii="Manrope3" w:hAnsi="Manrope3" w:cstheme="minorHAnsi"/>
                <w:sz w:val="22"/>
                <w:szCs w:val="22"/>
              </w:rPr>
            </w:pPr>
            <w:r>
              <w:rPr>
                <w:rFonts w:ascii="Manrope3" w:hAnsi="Manrope3" w:cstheme="minorHAnsi"/>
                <w:sz w:val="22"/>
                <w:szCs w:val="22"/>
              </w:rPr>
              <w:t>Successful b</w:t>
            </w:r>
            <w:r w:rsidRPr="001B6030">
              <w:rPr>
                <w:rFonts w:ascii="Manrope3" w:hAnsi="Manrope3" w:cstheme="minorHAnsi"/>
                <w:sz w:val="22"/>
                <w:szCs w:val="22"/>
              </w:rPr>
              <w:t>idder</w:t>
            </w:r>
            <w:r>
              <w:rPr>
                <w:rFonts w:ascii="Manrope3" w:hAnsi="Manrope3" w:cstheme="minorHAnsi"/>
                <w:sz w:val="22"/>
                <w:szCs w:val="22"/>
              </w:rPr>
              <w:t>(s)</w:t>
            </w:r>
            <w:r w:rsidRPr="001B6030">
              <w:rPr>
                <w:rFonts w:ascii="Manrope3" w:hAnsi="Manrope3" w:cstheme="minorHAnsi"/>
                <w:sz w:val="22"/>
                <w:szCs w:val="22"/>
              </w:rPr>
              <w:t xml:space="preserve"> notified of contract award</w:t>
            </w:r>
          </w:p>
        </w:tc>
        <w:tc>
          <w:tcPr>
            <w:tcW w:w="2835" w:type="dxa"/>
            <w:tcMar/>
          </w:tcPr>
          <w:p w:rsidRPr="001B6030" w:rsidR="004B06EA" w:rsidP="611A39BC" w:rsidRDefault="004B06EA" w14:paraId="6E716CF2" w14:textId="109340E2">
            <w:pPr>
              <w:autoSpaceDE w:val="0"/>
              <w:autoSpaceDN w:val="0"/>
              <w:adjustRightInd w:val="0"/>
              <w:jc w:val="right"/>
              <w:rPr>
                <w:rFonts w:ascii="Manrope3" w:hAnsi="Manrope3" w:cs="Calibri" w:cstheme="minorAscii"/>
                <w:sz w:val="22"/>
                <w:szCs w:val="22"/>
              </w:rPr>
            </w:pPr>
            <w:r w:rsidRPr="611A39BC" w:rsidR="004B06EA">
              <w:rPr>
                <w:rFonts w:ascii="Manrope3" w:hAnsi="Manrope3" w:cs="Calibri" w:cstheme="minorAscii"/>
                <w:sz w:val="22"/>
                <w:szCs w:val="22"/>
              </w:rPr>
              <w:t>0</w:t>
            </w:r>
            <w:r w:rsidRPr="611A39BC" w:rsidR="5403EF02">
              <w:rPr>
                <w:rFonts w:ascii="Manrope3" w:hAnsi="Manrope3" w:cs="Calibri" w:cstheme="minorAscii"/>
                <w:sz w:val="22"/>
                <w:szCs w:val="22"/>
              </w:rPr>
              <w:t>7</w:t>
            </w:r>
            <w:r w:rsidRPr="611A39BC" w:rsidR="004B06EA">
              <w:rPr>
                <w:rFonts w:ascii="Manrope3" w:hAnsi="Manrope3" w:cs="Calibri" w:cstheme="minorAscii"/>
                <w:sz w:val="22"/>
                <w:szCs w:val="22"/>
              </w:rPr>
              <w:t>/09/2026</w:t>
            </w:r>
          </w:p>
        </w:tc>
      </w:tr>
      <w:tr w:rsidRPr="001B6030" w:rsidR="004B06EA" w:rsidTr="611A39BC" w14:paraId="04E2EB00" w14:textId="77777777">
        <w:tc>
          <w:tcPr>
            <w:tcW w:w="4815" w:type="dxa"/>
            <w:tcMar/>
          </w:tcPr>
          <w:p w:rsidRPr="001B6030" w:rsidR="004B06EA" w:rsidP="004B06EA" w:rsidRDefault="004B06EA" w14:paraId="54EBAF72"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Contract signing</w:t>
            </w:r>
          </w:p>
        </w:tc>
        <w:tc>
          <w:tcPr>
            <w:tcW w:w="2835" w:type="dxa"/>
            <w:tcMar/>
          </w:tcPr>
          <w:p w:rsidRPr="001B6030" w:rsidR="004B06EA" w:rsidP="611A39BC" w:rsidRDefault="004B06EA" w14:paraId="70B67F8E" w14:textId="70DC52F8">
            <w:pPr>
              <w:autoSpaceDE w:val="0"/>
              <w:autoSpaceDN w:val="0"/>
              <w:adjustRightInd w:val="0"/>
              <w:jc w:val="right"/>
              <w:rPr>
                <w:rFonts w:ascii="Manrope3" w:hAnsi="Manrope3" w:cs="Calibri" w:cstheme="minorAscii"/>
                <w:sz w:val="22"/>
                <w:szCs w:val="22"/>
              </w:rPr>
            </w:pPr>
            <w:r w:rsidRPr="611A39BC" w:rsidR="004B06EA">
              <w:rPr>
                <w:rFonts w:ascii="Manrope3" w:hAnsi="Manrope3" w:cs="Calibri" w:cstheme="minorAscii"/>
                <w:sz w:val="22"/>
                <w:szCs w:val="22"/>
              </w:rPr>
              <w:t>0</w:t>
            </w:r>
            <w:r w:rsidRPr="611A39BC" w:rsidR="703823C2">
              <w:rPr>
                <w:rFonts w:ascii="Manrope3" w:hAnsi="Manrope3" w:cs="Calibri" w:cstheme="minorAscii"/>
                <w:sz w:val="22"/>
                <w:szCs w:val="22"/>
              </w:rPr>
              <w:t>7</w:t>
            </w:r>
            <w:r w:rsidRPr="611A39BC" w:rsidR="004B06EA">
              <w:rPr>
                <w:rFonts w:ascii="Manrope3" w:hAnsi="Manrope3" w:cs="Calibri" w:cstheme="minorAscii"/>
                <w:sz w:val="22"/>
                <w:szCs w:val="22"/>
              </w:rPr>
              <w:t>/09/2026</w:t>
            </w:r>
          </w:p>
        </w:tc>
      </w:tr>
      <w:tr w:rsidRPr="001B6030" w:rsidR="004B06EA" w:rsidTr="611A39BC" w14:paraId="2D9639C6" w14:textId="77777777">
        <w:tc>
          <w:tcPr>
            <w:tcW w:w="4815" w:type="dxa"/>
            <w:tcMar/>
          </w:tcPr>
          <w:p w:rsidRPr="001B6030" w:rsidR="004B06EA" w:rsidP="004B06EA" w:rsidRDefault="004B06EA" w14:paraId="105E0751"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Contract to start</w:t>
            </w:r>
          </w:p>
        </w:tc>
        <w:tc>
          <w:tcPr>
            <w:tcW w:w="2835" w:type="dxa"/>
            <w:tcMar/>
          </w:tcPr>
          <w:p w:rsidRPr="001B6030" w:rsidR="004B06EA" w:rsidP="611A39BC" w:rsidRDefault="004B06EA" w14:paraId="024B5744" w14:textId="79D04A7E">
            <w:pPr>
              <w:autoSpaceDE w:val="0"/>
              <w:autoSpaceDN w:val="0"/>
              <w:adjustRightInd w:val="0"/>
              <w:jc w:val="right"/>
              <w:rPr>
                <w:rFonts w:ascii="Manrope3" w:hAnsi="Manrope3" w:cs="Calibri" w:cstheme="minorAscii"/>
                <w:sz w:val="22"/>
                <w:szCs w:val="22"/>
              </w:rPr>
            </w:pPr>
            <w:r w:rsidRPr="611A39BC" w:rsidR="004B06EA">
              <w:rPr>
                <w:rFonts w:ascii="Manrope3" w:hAnsi="Manrope3" w:cs="Calibri" w:cstheme="minorAscii"/>
                <w:sz w:val="22"/>
                <w:szCs w:val="22"/>
              </w:rPr>
              <w:t>0</w:t>
            </w:r>
            <w:r w:rsidRPr="611A39BC" w:rsidR="3CAEE13A">
              <w:rPr>
                <w:rFonts w:ascii="Manrope3" w:hAnsi="Manrope3" w:cs="Calibri" w:cstheme="minorAscii"/>
                <w:sz w:val="22"/>
                <w:szCs w:val="22"/>
              </w:rPr>
              <w:t>7</w:t>
            </w:r>
            <w:r w:rsidRPr="611A39BC" w:rsidR="004B06EA">
              <w:rPr>
                <w:rFonts w:ascii="Manrope3" w:hAnsi="Manrope3" w:cs="Calibri" w:cstheme="minorAscii"/>
                <w:sz w:val="22"/>
                <w:szCs w:val="22"/>
              </w:rPr>
              <w:t>/09/2026</w:t>
            </w:r>
          </w:p>
        </w:tc>
      </w:tr>
    </w:tbl>
    <w:p w:rsidRPr="001B6030" w:rsidR="00E65654" w:rsidP="003F50AA" w:rsidRDefault="00E65654" w14:paraId="77333752" w14:textId="5367C27B">
      <w:pPr>
        <w:rPr>
          <w:rFonts w:ascii="Manrope3" w:hAnsi="Manrope3" w:cstheme="minorHAnsi"/>
          <w:b/>
          <w:sz w:val="22"/>
          <w:szCs w:val="22"/>
        </w:rPr>
      </w:pPr>
    </w:p>
    <w:p w:rsidRPr="001B6030" w:rsidR="003468B0" w:rsidP="003F50AA" w:rsidRDefault="003468B0" w14:paraId="4E9CCBD0" w14:textId="7043D050">
      <w:pPr>
        <w:rPr>
          <w:rFonts w:ascii="Manrope3" w:hAnsi="Manrope3" w:cstheme="minorHAnsi"/>
          <w:b/>
          <w:sz w:val="22"/>
          <w:szCs w:val="22"/>
        </w:rPr>
      </w:pPr>
    </w:p>
    <w:p w:rsidRPr="001B6030" w:rsidR="003468B0" w:rsidP="003F50AA" w:rsidRDefault="00CC47BD" w14:paraId="749B8086" w14:textId="05BFAD02">
      <w:pPr>
        <w:rPr>
          <w:rFonts w:ascii="Manrope3" w:hAnsi="Manrope3" w:cstheme="minorHAnsi"/>
          <w:b/>
          <w:sz w:val="22"/>
          <w:szCs w:val="22"/>
        </w:rPr>
      </w:pPr>
      <w:r w:rsidRPr="001B6030">
        <w:rPr>
          <w:rFonts w:ascii="Manrope3" w:hAnsi="Manrope3" w:cstheme="minorHAnsi"/>
          <w:b/>
          <w:sz w:val="22"/>
          <w:szCs w:val="22"/>
        </w:rPr>
        <w:t xml:space="preserve">5.4 </w:t>
      </w:r>
      <w:r w:rsidRPr="001B6030">
        <w:rPr>
          <w:rFonts w:ascii="Manrope3" w:hAnsi="Manrope3" w:cstheme="minorHAnsi"/>
          <w:b/>
          <w:sz w:val="22"/>
          <w:szCs w:val="22"/>
        </w:rPr>
        <w:tab/>
      </w:r>
      <w:r w:rsidRPr="001B6030" w:rsidR="003468B0">
        <w:rPr>
          <w:rFonts w:ascii="Manrope3" w:hAnsi="Manrope3" w:cstheme="minorHAnsi"/>
          <w:b/>
          <w:sz w:val="22"/>
          <w:szCs w:val="22"/>
        </w:rPr>
        <w:t>Instructions to tenderers</w:t>
      </w:r>
    </w:p>
    <w:p w:rsidRPr="001B6030" w:rsidR="003468B0" w:rsidP="003F50AA" w:rsidRDefault="003468B0" w14:paraId="3C112250" w14:textId="785E2330">
      <w:pPr>
        <w:rPr>
          <w:rFonts w:ascii="Manrope3" w:hAnsi="Manrope3" w:cstheme="minorHAnsi"/>
          <w:b/>
          <w:sz w:val="22"/>
          <w:szCs w:val="22"/>
        </w:rPr>
      </w:pPr>
    </w:p>
    <w:p w:rsidRPr="001B6030" w:rsidR="003468B0" w:rsidP="003468B0" w:rsidRDefault="003468B0" w14:paraId="3493A1A7" w14:textId="0E1E8922">
      <w:pPr>
        <w:rPr>
          <w:rFonts w:ascii="Manrope3" w:hAnsi="Manrope3" w:cstheme="minorHAnsi"/>
          <w:sz w:val="22"/>
          <w:szCs w:val="22"/>
        </w:rPr>
      </w:pPr>
      <w:r w:rsidRPr="001B6030">
        <w:rPr>
          <w:rFonts w:ascii="Manrope3" w:hAnsi="Manrope3" w:cstheme="minorHAnsi"/>
          <w:sz w:val="22"/>
          <w:szCs w:val="22"/>
        </w:rPr>
        <w:t>Bidders:</w:t>
      </w:r>
    </w:p>
    <w:p w:rsidRPr="001B6030" w:rsidR="003468B0" w:rsidP="003468B0" w:rsidRDefault="003468B0" w14:paraId="1EAD5B30" w14:textId="77777777">
      <w:pPr>
        <w:rPr>
          <w:rFonts w:ascii="Manrope3" w:hAnsi="Manrope3" w:cstheme="minorHAnsi"/>
          <w:sz w:val="22"/>
          <w:szCs w:val="22"/>
        </w:rPr>
      </w:pPr>
    </w:p>
    <w:p w:rsidRPr="001B6030" w:rsidR="003468B0" w:rsidP="003468B0" w:rsidRDefault="002C4F47" w14:paraId="7B8FF9E7" w14:textId="0277147C">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S</w:t>
      </w:r>
      <w:r w:rsidRPr="001B6030" w:rsidR="003468B0">
        <w:rPr>
          <w:rFonts w:ascii="Manrope3" w:hAnsi="Manrope3" w:cstheme="minorHAnsi"/>
          <w:sz w:val="22"/>
          <w:szCs w:val="22"/>
        </w:rPr>
        <w:t xml:space="preserve">hall either destroy or return all documentation related to the tender process if </w:t>
      </w:r>
      <w:r w:rsidRPr="001B6030" w:rsidR="00E07DD2">
        <w:rPr>
          <w:rFonts w:ascii="Manrope3" w:hAnsi="Manrope3" w:cstheme="minorHAnsi"/>
          <w:sz w:val="22"/>
          <w:szCs w:val="22"/>
        </w:rPr>
        <w:t>ECW</w:t>
      </w:r>
      <w:r w:rsidRPr="001B6030" w:rsidR="003468B0">
        <w:rPr>
          <w:rFonts w:ascii="Manrope3" w:hAnsi="Manrope3" w:cstheme="minorHAnsi"/>
          <w:sz w:val="22"/>
          <w:szCs w:val="22"/>
        </w:rPr>
        <w:t xml:space="preserve"> so directs</w:t>
      </w:r>
    </w:p>
    <w:p w:rsidRPr="001B6030" w:rsidR="003468B0" w:rsidP="003468B0" w:rsidRDefault="002C4F47" w14:paraId="5D731F55" w14:textId="42D4DE3E">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S</w:t>
      </w:r>
      <w:r w:rsidRPr="001B6030" w:rsidR="003468B0">
        <w:rPr>
          <w:rFonts w:ascii="Manrope3" w:hAnsi="Manrope3" w:cstheme="minorHAnsi"/>
          <w:sz w:val="22"/>
          <w:szCs w:val="22"/>
        </w:rPr>
        <w:t xml:space="preserve">hall ensure that tenders are both technically and arithmetically correct.  Should </w:t>
      </w:r>
      <w:r w:rsidRPr="001B6030" w:rsidR="00E07DD2">
        <w:rPr>
          <w:rFonts w:ascii="Manrope3" w:hAnsi="Manrope3" w:cstheme="minorHAnsi"/>
          <w:sz w:val="22"/>
          <w:szCs w:val="22"/>
        </w:rPr>
        <w:t>ECW</w:t>
      </w:r>
      <w:r w:rsidRPr="001B6030" w:rsidR="003468B0">
        <w:rPr>
          <w:rFonts w:ascii="Manrope3" w:hAnsi="Manrope3" w:cstheme="minorHAnsi"/>
          <w:sz w:val="22"/>
          <w:szCs w:val="22"/>
        </w:rPr>
        <w:t xml:space="preserve"> discover any arithmetical errors in the bidder’s tender prices then these shall be pointed out to the bidder who shall immediately correct the errors or they shall be asked to withdraw its tender or hold the prices submitted, at the discretion of </w:t>
      </w:r>
      <w:r w:rsidRPr="001B6030" w:rsidR="00E07DD2">
        <w:rPr>
          <w:rFonts w:ascii="Manrope3" w:hAnsi="Manrope3" w:cstheme="minorHAnsi"/>
          <w:sz w:val="22"/>
          <w:szCs w:val="22"/>
        </w:rPr>
        <w:t>ECW</w:t>
      </w:r>
    </w:p>
    <w:p w:rsidRPr="001B6030" w:rsidR="003468B0" w:rsidP="003468B0" w:rsidRDefault="003468B0" w14:paraId="2485E901" w14:textId="007E4119">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Shall not alter the ITT documents. Tender proposals will be deemed to comply entirely with the terms stated therein unless the bidder states otherwise in writing.  If any alteration is made or if these instructions are not fully complied with, the tender proposal may be rejected</w:t>
      </w:r>
    </w:p>
    <w:p w:rsidRPr="001B6030" w:rsidR="003468B0" w:rsidP="003468B0" w:rsidRDefault="003468B0" w14:paraId="40489F22" w14:textId="069404FF">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Will be deemed to have satisfied themselves as to the sufficiency of their tender proposal and to have included in it all costs which may be incurred in the delivery of the services.  They shall also be responsible for satisfying themselves as to the accuracy of all information associated with the contract and that all eventualities have been included</w:t>
      </w:r>
    </w:p>
    <w:p w:rsidRPr="001B6030" w:rsidR="003468B0" w:rsidP="003468B0" w:rsidRDefault="003468B0" w14:paraId="3D0DB80A" w14:textId="77777777">
      <w:pPr>
        <w:rPr>
          <w:rFonts w:ascii="Manrope3" w:hAnsi="Manrope3" w:cstheme="minorHAnsi"/>
          <w:sz w:val="22"/>
          <w:szCs w:val="22"/>
        </w:rPr>
      </w:pPr>
    </w:p>
    <w:p w:rsidRPr="001B6030" w:rsidR="003468B0" w:rsidP="003468B0" w:rsidRDefault="003468B0" w14:paraId="7CE37B0B" w14:textId="3D49AF2B">
      <w:pPr>
        <w:rPr>
          <w:rFonts w:ascii="Manrope3" w:hAnsi="Manrope3" w:cstheme="minorHAnsi"/>
          <w:sz w:val="22"/>
          <w:szCs w:val="22"/>
        </w:rPr>
      </w:pPr>
      <w:r w:rsidRPr="001B6030">
        <w:rPr>
          <w:rFonts w:ascii="Manrope3" w:hAnsi="Manrope3" w:cstheme="minorHAnsi"/>
          <w:sz w:val="22"/>
          <w:szCs w:val="22"/>
        </w:rPr>
        <w:t xml:space="preserve">The contract will be entered into </w:t>
      </w:r>
      <w:proofErr w:type="gramStart"/>
      <w:r w:rsidRPr="001B6030">
        <w:rPr>
          <w:rFonts w:ascii="Manrope3" w:hAnsi="Manrope3" w:cstheme="minorHAnsi"/>
          <w:sz w:val="22"/>
          <w:szCs w:val="22"/>
        </w:rPr>
        <w:t>on the basis of</w:t>
      </w:r>
      <w:proofErr w:type="gramEnd"/>
      <w:r w:rsidRPr="001B6030">
        <w:rPr>
          <w:rFonts w:ascii="Manrope3" w:hAnsi="Manrope3" w:cstheme="minorHAnsi"/>
          <w:sz w:val="22"/>
          <w:szCs w:val="22"/>
        </w:rPr>
        <w:t xml:space="preserve"> the total tender package (inclusive of VAT) which will be included as part of the Contract Documents including any amounts or additions made and agreed during the tender proposal assessment period. </w:t>
      </w:r>
      <w:r w:rsidRPr="001B6030" w:rsidR="00E07DD2">
        <w:rPr>
          <w:rFonts w:ascii="Manrope3" w:hAnsi="Manrope3" w:cstheme="minorHAnsi"/>
          <w:sz w:val="22"/>
          <w:szCs w:val="22"/>
        </w:rPr>
        <w:t>ECW</w:t>
      </w:r>
      <w:r w:rsidRPr="001B6030">
        <w:rPr>
          <w:rFonts w:ascii="Manrope3" w:hAnsi="Manrope3" w:cstheme="minorHAnsi"/>
          <w:sz w:val="22"/>
          <w:szCs w:val="22"/>
        </w:rPr>
        <w:t xml:space="preserve"> reserves the right not to contract or contract only in part with any bidder. </w:t>
      </w:r>
    </w:p>
    <w:p w:rsidRPr="001B6030" w:rsidR="003468B0" w:rsidP="003468B0" w:rsidRDefault="003468B0" w14:paraId="675FB531" w14:textId="77777777">
      <w:pPr>
        <w:rPr>
          <w:rFonts w:ascii="Manrope3" w:hAnsi="Manrope3" w:cstheme="minorHAnsi"/>
          <w:sz w:val="22"/>
          <w:szCs w:val="22"/>
        </w:rPr>
      </w:pPr>
    </w:p>
    <w:p w:rsidRPr="001B6030" w:rsidR="003468B0" w:rsidP="003468B0" w:rsidRDefault="003468B0" w14:paraId="5DB6F543" w14:textId="34AA752F">
      <w:pPr>
        <w:rPr>
          <w:rFonts w:ascii="Manrope3" w:hAnsi="Manrope3" w:cstheme="minorHAnsi"/>
          <w:sz w:val="22"/>
          <w:szCs w:val="22"/>
        </w:rPr>
      </w:pPr>
      <w:r w:rsidRPr="001B6030">
        <w:rPr>
          <w:rFonts w:ascii="Manrope3" w:hAnsi="Manrope3" w:cstheme="minorHAnsi"/>
          <w:sz w:val="22"/>
          <w:szCs w:val="22"/>
        </w:rPr>
        <w:t xml:space="preserve">The information supplied within this ITT and accompanying documents reflects </w:t>
      </w:r>
      <w:r w:rsidRPr="001B6030" w:rsidR="00E07DD2">
        <w:rPr>
          <w:rFonts w:ascii="Manrope3" w:hAnsi="Manrope3" w:cstheme="minorHAnsi"/>
          <w:sz w:val="22"/>
          <w:szCs w:val="22"/>
        </w:rPr>
        <w:t>ECW’s</w:t>
      </w:r>
      <w:r w:rsidRPr="001B6030">
        <w:rPr>
          <w:rFonts w:ascii="Manrope3" w:hAnsi="Manrope3" w:cstheme="minorHAnsi"/>
          <w:sz w:val="22"/>
          <w:szCs w:val="22"/>
        </w:rPr>
        <w:t xml:space="preserve"> current view of the services required.  Whilst the information in this ITT has been prepared in good faith, it does not purport to be comprehensive or to have been independently verified.  This ITT is issued on the basis that:</w:t>
      </w:r>
    </w:p>
    <w:p w:rsidRPr="001B6030" w:rsidR="003468B0" w:rsidP="003468B0" w:rsidRDefault="003468B0" w14:paraId="4EEBEAB9" w14:textId="77777777">
      <w:pPr>
        <w:rPr>
          <w:rFonts w:ascii="Manrope3" w:hAnsi="Manrope3" w:cstheme="minorHAnsi"/>
          <w:sz w:val="22"/>
          <w:szCs w:val="22"/>
        </w:rPr>
      </w:pPr>
    </w:p>
    <w:p w:rsidRPr="001B6030" w:rsidR="003468B0" w:rsidP="003468B0" w:rsidRDefault="00E07DD2" w14:paraId="4B989DD0" w14:textId="223F5505">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ECW</w:t>
      </w:r>
      <w:r w:rsidRPr="001B6030" w:rsidR="003468B0">
        <w:rPr>
          <w:rFonts w:ascii="Manrope3" w:hAnsi="Manrope3" w:cstheme="minorHAnsi"/>
          <w:sz w:val="22"/>
          <w:szCs w:val="22"/>
        </w:rPr>
        <w:t xml:space="preserve"> does not accept any liability, responsibility or duty of care to any tenderer for the adequacy, accuracy or completeness of this ITT or for anything said or done in relation to the procurement to which this ITT relates;</w:t>
      </w:r>
    </w:p>
    <w:p w:rsidRPr="001B6030" w:rsidR="003468B0" w:rsidP="003468B0" w:rsidRDefault="00E07DD2" w14:paraId="38EB0FE7" w14:textId="3FBBCE09">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ECW</w:t>
      </w:r>
      <w:r w:rsidRPr="001B6030" w:rsidR="003468B0">
        <w:rPr>
          <w:rFonts w:ascii="Manrope3" w:hAnsi="Manrope3" w:cstheme="minorHAnsi"/>
          <w:sz w:val="22"/>
          <w:szCs w:val="22"/>
        </w:rPr>
        <w:t xml:space="preserve"> does not make any (express or implied) representation or warranty either about the information contained in this ITT or on which it is based, or about any written or oral information that may be made available to any bidder;</w:t>
      </w:r>
    </w:p>
    <w:p w:rsidRPr="001B6030" w:rsidR="003468B0" w:rsidP="003468B0" w:rsidRDefault="003468B0" w14:paraId="2CCDD481" w14:textId="77777777">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Nothing contained in this ITT constitutes an inducement or incentive in any way to persuade an interested person to pursue its interest, submit a tender proposal or enter into any contract;</w:t>
      </w:r>
    </w:p>
    <w:p w:rsidRPr="001B6030" w:rsidR="003468B0" w:rsidP="003468B0" w:rsidRDefault="003468B0" w14:paraId="6F5E2C8E" w14:textId="11E5B03A">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 xml:space="preserve">Neither this ITT nor any information supplied by </w:t>
      </w:r>
      <w:r w:rsidRPr="001B6030" w:rsidR="00E07DD2">
        <w:rPr>
          <w:rFonts w:ascii="Manrope3" w:hAnsi="Manrope3" w:cstheme="minorHAnsi"/>
          <w:sz w:val="22"/>
          <w:szCs w:val="22"/>
        </w:rPr>
        <w:t>ECW</w:t>
      </w:r>
      <w:r w:rsidRPr="001B6030">
        <w:rPr>
          <w:rFonts w:ascii="Manrope3" w:hAnsi="Manrope3" w:cstheme="minorHAnsi"/>
          <w:sz w:val="22"/>
          <w:szCs w:val="22"/>
        </w:rPr>
        <w:t xml:space="preserve"> should be relied on as a promise or representation as to its future requirements;</w:t>
      </w:r>
    </w:p>
    <w:p w:rsidRPr="006E790F" w:rsidR="003468B0" w:rsidP="003468B0" w:rsidRDefault="003468B0" w14:paraId="57F7552B" w14:textId="2C774130">
      <w:pPr>
        <w:numPr>
          <w:ilvl w:val="0"/>
          <w:numId w:val="1"/>
        </w:numPr>
        <w:tabs>
          <w:tab w:val="clear" w:pos="2160"/>
          <w:tab w:val="num" w:pos="561"/>
        </w:tabs>
        <w:ind w:left="561" w:hanging="561"/>
        <w:rPr>
          <w:rFonts w:ascii="Manrope3" w:hAnsi="Manrope3" w:cstheme="minorHAnsi"/>
          <w:sz w:val="22"/>
          <w:szCs w:val="22"/>
        </w:rPr>
      </w:pPr>
      <w:r w:rsidRPr="001B6030">
        <w:rPr>
          <w:rFonts w:ascii="Manrope3" w:hAnsi="Manrope3" w:cstheme="minorHAnsi"/>
          <w:sz w:val="22"/>
          <w:szCs w:val="22"/>
        </w:rPr>
        <w:t>This ITT is neither an offer capable of acceptance nor is it intended to create a binding contract nor is it capable of creating such a contract by any subsequent actions</w:t>
      </w:r>
    </w:p>
    <w:p w:rsidRPr="001B6030" w:rsidR="00CC47BD" w:rsidP="00CC47BD" w:rsidRDefault="00CC47BD" w14:paraId="79B715D1" w14:textId="77777777">
      <w:pPr>
        <w:rPr>
          <w:rFonts w:ascii="Manrope3" w:hAnsi="Manrope3" w:cstheme="minorHAnsi"/>
          <w:sz w:val="22"/>
          <w:szCs w:val="22"/>
        </w:rPr>
      </w:pPr>
    </w:p>
    <w:p w:rsidRPr="001B6030" w:rsidR="00CC47BD" w:rsidP="00CC47BD" w:rsidRDefault="00E07DD2" w14:paraId="7FCCF380" w14:textId="6AC3C807">
      <w:pPr>
        <w:rPr>
          <w:rFonts w:ascii="Manrope3" w:hAnsi="Manrope3" w:cstheme="minorHAnsi"/>
          <w:sz w:val="22"/>
          <w:szCs w:val="22"/>
        </w:rPr>
      </w:pPr>
      <w:r w:rsidRPr="001B6030">
        <w:rPr>
          <w:rFonts w:ascii="Manrope3" w:hAnsi="Manrope3" w:cstheme="minorHAnsi"/>
          <w:sz w:val="22"/>
          <w:szCs w:val="22"/>
        </w:rPr>
        <w:t>ECW</w:t>
      </w:r>
      <w:r w:rsidRPr="001B6030" w:rsidR="00CC47BD">
        <w:rPr>
          <w:rFonts w:ascii="Manrope3" w:hAnsi="Manrope3" w:cstheme="minorHAnsi"/>
          <w:sz w:val="22"/>
          <w:szCs w:val="22"/>
        </w:rPr>
        <w:t xml:space="preserve"> reserves the right to suspend, cancel or withdraw the tender process at any time and will not be responsible for any costs incurred to potential suppliers. </w:t>
      </w:r>
    </w:p>
    <w:p w:rsidRPr="001B6030" w:rsidR="003468B0" w:rsidP="003468B0" w:rsidRDefault="003468B0" w14:paraId="468B287D" w14:textId="77777777">
      <w:pPr>
        <w:rPr>
          <w:rFonts w:ascii="Manrope3" w:hAnsi="Manrope3" w:cstheme="minorHAnsi"/>
          <w:sz w:val="22"/>
          <w:szCs w:val="22"/>
        </w:rPr>
      </w:pPr>
    </w:p>
    <w:p w:rsidRPr="001B6030" w:rsidR="004E6DDB" w:rsidP="006C07F2" w:rsidRDefault="004E6DDB" w14:paraId="7F5977D9" w14:textId="673AAD9A">
      <w:pPr>
        <w:pStyle w:val="Heading1"/>
      </w:pPr>
      <w:bookmarkStart w:name="_Toc236296704" w:id="10"/>
      <w:r w:rsidRPr="001B6030">
        <w:t xml:space="preserve">SECTION </w:t>
      </w:r>
      <w:r w:rsidRPr="001B6030" w:rsidR="00CC47BD">
        <w:t>6</w:t>
      </w:r>
      <w:r w:rsidRPr="001B6030">
        <w:t xml:space="preserve"> – T</w:t>
      </w:r>
      <w:r w:rsidRPr="001B6030" w:rsidR="0058709C">
        <w:t>erms and conditions of tender submissions</w:t>
      </w:r>
      <w:bookmarkEnd w:id="10"/>
      <w:r w:rsidRPr="001B6030" w:rsidR="0058709C">
        <w:t xml:space="preserve"> </w:t>
      </w:r>
      <w:r w:rsidRPr="001B6030">
        <w:t xml:space="preserve"> </w:t>
      </w:r>
    </w:p>
    <w:p w:rsidRPr="001B6030" w:rsidR="003468B0" w:rsidP="003468B0" w:rsidRDefault="003468B0" w14:paraId="3AEE17E2" w14:textId="77777777">
      <w:pPr>
        <w:rPr>
          <w:rFonts w:ascii="Manrope3" w:hAnsi="Manrope3" w:cstheme="minorHAnsi"/>
          <w:sz w:val="22"/>
          <w:szCs w:val="22"/>
        </w:rPr>
      </w:pPr>
    </w:p>
    <w:p w:rsidRPr="001B6030" w:rsidR="003468B0" w:rsidP="003468B0" w:rsidRDefault="003468B0" w14:paraId="57FA7AF4" w14:textId="6974EB07">
      <w:pPr>
        <w:rPr>
          <w:rFonts w:ascii="Manrope3" w:hAnsi="Manrope3" w:cstheme="minorHAnsi"/>
          <w:sz w:val="22"/>
          <w:szCs w:val="22"/>
        </w:rPr>
      </w:pPr>
      <w:r w:rsidRPr="001B6030">
        <w:rPr>
          <w:rFonts w:ascii="Manrope3" w:hAnsi="Manrope3" w:cstheme="minorHAnsi"/>
          <w:sz w:val="22"/>
          <w:szCs w:val="22"/>
        </w:rPr>
        <w:t>Please see below for the terms and conditions of this tender. Through submitting a bid on this tender</w:t>
      </w:r>
      <w:r w:rsidRPr="001B6030" w:rsidR="002C4F47">
        <w:rPr>
          <w:rFonts w:ascii="Manrope3" w:hAnsi="Manrope3" w:cstheme="minorHAnsi"/>
          <w:sz w:val="22"/>
          <w:szCs w:val="22"/>
        </w:rPr>
        <w:t>,</w:t>
      </w:r>
      <w:r w:rsidRPr="001B6030">
        <w:rPr>
          <w:rFonts w:ascii="Manrope3" w:hAnsi="Manrope3" w:cstheme="minorHAnsi"/>
          <w:sz w:val="22"/>
          <w:szCs w:val="22"/>
        </w:rPr>
        <w:t xml:space="preserve"> you are committing to meet and abide by these terms and conditions:</w:t>
      </w:r>
    </w:p>
    <w:p w:rsidRPr="001B6030" w:rsidR="003468B0" w:rsidP="004E6DDB" w:rsidRDefault="003468B0" w14:paraId="0DA44244" w14:textId="5B1711E4">
      <w:pPr>
        <w:autoSpaceDE w:val="0"/>
        <w:rPr>
          <w:rFonts w:ascii="Manrope3" w:hAnsi="Manrope3" w:cstheme="minorHAnsi"/>
          <w:sz w:val="22"/>
          <w:szCs w:val="22"/>
        </w:rPr>
      </w:pPr>
    </w:p>
    <w:p w:rsidRPr="001B6030" w:rsidR="00E65654" w:rsidP="003F50AA" w:rsidRDefault="00E65654" w14:paraId="02DE2F31" w14:textId="77777777">
      <w:pPr>
        <w:rPr>
          <w:rFonts w:ascii="Manrope3" w:hAnsi="Manrope3" w:cstheme="minorHAnsi"/>
          <w:b/>
          <w:sz w:val="22"/>
          <w:szCs w:val="22"/>
        </w:rPr>
      </w:pPr>
    </w:p>
    <w:p w:rsidRPr="001B6030" w:rsidR="00E65654" w:rsidP="00974938" w:rsidRDefault="00CC47BD" w14:paraId="20C51B95" w14:textId="341655BB">
      <w:pPr>
        <w:rPr>
          <w:rFonts w:ascii="Manrope3" w:hAnsi="Manrope3" w:cstheme="minorHAnsi"/>
          <w:b/>
          <w:sz w:val="22"/>
          <w:szCs w:val="22"/>
        </w:rPr>
      </w:pPr>
      <w:r w:rsidRPr="001B6030">
        <w:rPr>
          <w:rFonts w:ascii="Manrope3" w:hAnsi="Manrope3" w:cstheme="minorHAnsi"/>
          <w:b/>
          <w:sz w:val="22"/>
          <w:szCs w:val="22"/>
        </w:rPr>
        <w:t>6.1</w:t>
      </w:r>
      <w:r w:rsidRPr="001B6030" w:rsidR="00E65654">
        <w:rPr>
          <w:rFonts w:ascii="Manrope3" w:hAnsi="Manrope3" w:cstheme="minorHAnsi"/>
          <w:b/>
          <w:sz w:val="22"/>
          <w:szCs w:val="22"/>
        </w:rPr>
        <w:tab/>
      </w:r>
      <w:r w:rsidRPr="001B6030" w:rsidR="00E65654">
        <w:rPr>
          <w:rFonts w:ascii="Manrope3" w:hAnsi="Manrope3" w:cstheme="minorHAnsi"/>
          <w:b/>
          <w:sz w:val="22"/>
          <w:szCs w:val="22"/>
        </w:rPr>
        <w:t>Confidentiality and Disclaimer</w:t>
      </w:r>
    </w:p>
    <w:p w:rsidRPr="001B6030" w:rsidR="00E65654" w:rsidP="00974938" w:rsidRDefault="00E65654" w14:paraId="44BFE01F" w14:textId="77777777">
      <w:pPr>
        <w:rPr>
          <w:rFonts w:ascii="Manrope3" w:hAnsi="Manrope3" w:cstheme="minorHAnsi"/>
          <w:sz w:val="22"/>
          <w:szCs w:val="22"/>
        </w:rPr>
      </w:pPr>
    </w:p>
    <w:p w:rsidRPr="001B6030" w:rsidR="00E65654" w:rsidP="00974938" w:rsidRDefault="00E65654" w14:paraId="1005F090" w14:textId="77777777">
      <w:pPr>
        <w:rPr>
          <w:rFonts w:ascii="Manrope3" w:hAnsi="Manrope3" w:cstheme="minorHAnsi"/>
          <w:sz w:val="22"/>
          <w:szCs w:val="22"/>
        </w:rPr>
      </w:pPr>
      <w:r w:rsidRPr="001B6030">
        <w:rPr>
          <w:rFonts w:ascii="Manrope3" w:hAnsi="Manrope3" w:cstheme="minorHAnsi"/>
          <w:sz w:val="22"/>
          <w:szCs w:val="22"/>
        </w:rPr>
        <w:t xml:space="preserve">This ITT is not an offer capable of </w:t>
      </w:r>
      <w:proofErr w:type="gramStart"/>
      <w:r w:rsidRPr="001B6030">
        <w:rPr>
          <w:rFonts w:ascii="Manrope3" w:hAnsi="Manrope3" w:cstheme="minorHAnsi"/>
          <w:sz w:val="22"/>
          <w:szCs w:val="22"/>
        </w:rPr>
        <w:t>acceptance, but</w:t>
      </w:r>
      <w:proofErr w:type="gramEnd"/>
      <w:r w:rsidRPr="001B6030">
        <w:rPr>
          <w:rFonts w:ascii="Manrope3" w:hAnsi="Manrope3" w:cstheme="minorHAnsi"/>
          <w:sz w:val="22"/>
          <w:szCs w:val="22"/>
        </w:rPr>
        <w:t xml:space="preserve"> represents a definition of specific legal service requirements and an invitation to submit a response addressing such requirements.</w:t>
      </w:r>
    </w:p>
    <w:p w:rsidRPr="001B6030" w:rsidR="00E65654" w:rsidP="00974938" w:rsidRDefault="00E65654" w14:paraId="4EEA7BFC" w14:textId="77777777">
      <w:pPr>
        <w:rPr>
          <w:rFonts w:ascii="Manrope3" w:hAnsi="Manrope3" w:cstheme="minorHAnsi"/>
          <w:sz w:val="22"/>
          <w:szCs w:val="22"/>
        </w:rPr>
      </w:pPr>
    </w:p>
    <w:p w:rsidRPr="001B6030" w:rsidR="00E65654" w:rsidP="00974938" w:rsidRDefault="00E65654" w14:paraId="14A34AD1" w14:textId="53B91FC1">
      <w:pPr>
        <w:rPr>
          <w:rFonts w:ascii="Manrope3" w:hAnsi="Manrope3" w:cstheme="minorHAnsi"/>
          <w:sz w:val="22"/>
          <w:szCs w:val="22"/>
        </w:rPr>
      </w:pPr>
      <w:r w:rsidRPr="001B6030">
        <w:rPr>
          <w:rFonts w:ascii="Manrope3" w:hAnsi="Manrope3" w:cstheme="minorHAnsi"/>
          <w:sz w:val="22"/>
          <w:szCs w:val="22"/>
        </w:rPr>
        <w:t xml:space="preserve">Neither the issue of the ITT to you, your preparation and submission of a tender, or the subsequent receipt and evaluation of your tender by </w:t>
      </w:r>
      <w:r w:rsidRPr="001B6030" w:rsidR="00E07DD2">
        <w:rPr>
          <w:rFonts w:ascii="Manrope3" w:hAnsi="Manrope3" w:cstheme="minorHAnsi"/>
          <w:sz w:val="22"/>
          <w:szCs w:val="22"/>
        </w:rPr>
        <w:t>ECW</w:t>
      </w:r>
      <w:r w:rsidRPr="001B6030">
        <w:rPr>
          <w:rFonts w:ascii="Manrope3" w:hAnsi="Manrope3" w:cstheme="minorHAnsi"/>
          <w:sz w:val="22"/>
          <w:szCs w:val="22"/>
        </w:rPr>
        <w:t xml:space="preserve"> commits </w:t>
      </w:r>
      <w:r w:rsidRPr="001B6030" w:rsidR="00E07DD2">
        <w:rPr>
          <w:rFonts w:ascii="Manrope3" w:hAnsi="Manrope3" w:cstheme="minorHAnsi"/>
          <w:sz w:val="22"/>
          <w:szCs w:val="22"/>
        </w:rPr>
        <w:t>ECW</w:t>
      </w:r>
      <w:r w:rsidRPr="001B6030">
        <w:rPr>
          <w:rFonts w:ascii="Manrope3" w:hAnsi="Manrope3" w:cstheme="minorHAnsi"/>
          <w:sz w:val="22"/>
          <w:szCs w:val="22"/>
        </w:rPr>
        <w:t xml:space="preserve"> to award a contract to you or any other bidder, even if all requirements stated in the ITT are met. </w:t>
      </w:r>
      <w:r w:rsidRPr="001B6030" w:rsidR="00E07DD2">
        <w:rPr>
          <w:rFonts w:ascii="Manrope3" w:hAnsi="Manrope3" w:cstheme="minorHAnsi"/>
          <w:sz w:val="22"/>
          <w:szCs w:val="22"/>
        </w:rPr>
        <w:t>ECW</w:t>
      </w:r>
      <w:r w:rsidRPr="001B6030">
        <w:rPr>
          <w:rFonts w:ascii="Manrope3" w:hAnsi="Manrope3" w:cstheme="minorHAnsi"/>
          <w:sz w:val="22"/>
          <w:szCs w:val="22"/>
        </w:rPr>
        <w:t xml:space="preserve"> is not responsible directly or indirectly for any costs incurred by your firm in responding to this ITT and participating in </w:t>
      </w:r>
      <w:r w:rsidRPr="001B6030" w:rsidR="00E07DD2">
        <w:rPr>
          <w:rFonts w:ascii="Manrope3" w:hAnsi="Manrope3" w:cstheme="minorHAnsi"/>
          <w:sz w:val="22"/>
          <w:szCs w:val="22"/>
        </w:rPr>
        <w:t>ECW’s</w:t>
      </w:r>
      <w:r w:rsidRPr="001B6030">
        <w:rPr>
          <w:rFonts w:ascii="Manrope3" w:hAnsi="Manrope3" w:cstheme="minorHAnsi"/>
          <w:sz w:val="22"/>
          <w:szCs w:val="22"/>
        </w:rPr>
        <w:t xml:space="preserve"> procurement process.</w:t>
      </w:r>
    </w:p>
    <w:p w:rsidRPr="001B6030" w:rsidR="00E65654" w:rsidP="00974938" w:rsidRDefault="00E65654" w14:paraId="5779E65A" w14:textId="77777777">
      <w:pPr>
        <w:rPr>
          <w:rFonts w:ascii="Manrope3" w:hAnsi="Manrope3" w:cstheme="minorHAnsi"/>
          <w:sz w:val="22"/>
          <w:szCs w:val="22"/>
        </w:rPr>
      </w:pPr>
    </w:p>
    <w:p w:rsidRPr="001B6030" w:rsidR="00E65654" w:rsidP="00974938" w:rsidRDefault="00E65654" w14:paraId="7A86EDE6" w14:textId="367A743D">
      <w:pPr>
        <w:rPr>
          <w:rFonts w:ascii="Manrope3" w:hAnsi="Manrope3" w:cstheme="minorHAnsi"/>
          <w:sz w:val="22"/>
          <w:szCs w:val="22"/>
        </w:rPr>
      </w:pPr>
      <w:r w:rsidRPr="001B6030">
        <w:rPr>
          <w:rFonts w:ascii="Manrope3" w:hAnsi="Manrope3" w:cstheme="minorHAnsi"/>
          <w:sz w:val="22"/>
          <w:szCs w:val="22"/>
        </w:rPr>
        <w:t xml:space="preserve">All firms shall keep strictly confidential </w:t>
      </w:r>
      <w:proofErr w:type="gramStart"/>
      <w:r w:rsidRPr="001B6030">
        <w:rPr>
          <w:rFonts w:ascii="Manrope3" w:hAnsi="Manrope3" w:cstheme="minorHAnsi"/>
          <w:sz w:val="22"/>
          <w:szCs w:val="22"/>
        </w:rPr>
        <w:t>any and all</w:t>
      </w:r>
      <w:proofErr w:type="gramEnd"/>
      <w:r w:rsidRPr="001B6030">
        <w:rPr>
          <w:rFonts w:ascii="Manrope3" w:hAnsi="Manrope3" w:cstheme="minorHAnsi"/>
          <w:sz w:val="22"/>
          <w:szCs w:val="22"/>
        </w:rPr>
        <w:t xml:space="preserve"> information contained in this ITT, and other information or documents made available to it by or on behalf of </w:t>
      </w:r>
      <w:r w:rsidRPr="001B6030" w:rsidR="00E07DD2">
        <w:rPr>
          <w:rFonts w:ascii="Manrope3" w:hAnsi="Manrope3" w:cstheme="minorHAnsi"/>
          <w:sz w:val="22"/>
          <w:szCs w:val="22"/>
        </w:rPr>
        <w:t>ECW</w:t>
      </w:r>
      <w:r w:rsidRPr="001B6030">
        <w:rPr>
          <w:rFonts w:ascii="Manrope3" w:hAnsi="Manrope3" w:cstheme="minorHAnsi"/>
          <w:sz w:val="22"/>
          <w:szCs w:val="22"/>
        </w:rPr>
        <w:t xml:space="preserve"> in connection with this ITT.  The firms shall not disclose, nor allow any such information to be disclosed.  Submission of a formal response to this ITT will confirm your agreement to observe these confidentiality requirements. </w:t>
      </w:r>
    </w:p>
    <w:p w:rsidRPr="001B6030" w:rsidR="00E65654" w:rsidP="00974938" w:rsidRDefault="00E65654" w14:paraId="25617D47" w14:textId="77777777">
      <w:pPr>
        <w:rPr>
          <w:rFonts w:ascii="Manrope3" w:hAnsi="Manrope3" w:cstheme="minorHAnsi"/>
          <w:sz w:val="22"/>
          <w:szCs w:val="22"/>
        </w:rPr>
      </w:pPr>
    </w:p>
    <w:p w:rsidRPr="001B6030" w:rsidR="00E65654" w:rsidP="00974938" w:rsidRDefault="00E65654" w14:paraId="280FD5DA" w14:textId="0F534B81">
      <w:pPr>
        <w:rPr>
          <w:rFonts w:ascii="Manrope3" w:hAnsi="Manrope3" w:cstheme="minorHAnsi"/>
          <w:sz w:val="22"/>
          <w:szCs w:val="22"/>
        </w:rPr>
      </w:pPr>
      <w:r w:rsidRPr="001B6030">
        <w:rPr>
          <w:rFonts w:ascii="Manrope3" w:hAnsi="Manrope3" w:cstheme="minorHAnsi"/>
          <w:sz w:val="22"/>
          <w:szCs w:val="22"/>
        </w:rPr>
        <w:t xml:space="preserve">Contact by the firms with </w:t>
      </w:r>
      <w:r w:rsidRPr="001B6030" w:rsidR="00E07DD2">
        <w:rPr>
          <w:rFonts w:ascii="Manrope3" w:hAnsi="Manrope3" w:cstheme="minorHAnsi"/>
          <w:sz w:val="22"/>
          <w:szCs w:val="22"/>
        </w:rPr>
        <w:t>ECW</w:t>
      </w:r>
      <w:r w:rsidRPr="001B6030">
        <w:rPr>
          <w:rFonts w:ascii="Manrope3" w:hAnsi="Manrope3" w:cstheme="minorHAnsi"/>
          <w:sz w:val="22"/>
          <w:szCs w:val="22"/>
        </w:rPr>
        <w:t xml:space="preserve"> during the bidding process should only be </w:t>
      </w:r>
      <w:r w:rsidRPr="001B6030" w:rsidR="00CB1C57">
        <w:rPr>
          <w:rFonts w:ascii="Manrope3" w:hAnsi="Manrope3" w:cstheme="minorHAnsi"/>
          <w:sz w:val="22"/>
          <w:szCs w:val="22"/>
        </w:rPr>
        <w:t>via the contact stated within this ITT</w:t>
      </w:r>
      <w:r w:rsidRPr="001B6030">
        <w:rPr>
          <w:rFonts w:ascii="Manrope3" w:hAnsi="Manrope3" w:cstheme="minorHAnsi"/>
          <w:sz w:val="22"/>
          <w:szCs w:val="22"/>
        </w:rPr>
        <w:t xml:space="preserve">.  Respondents shall not offer or give any consideration of any kind to any employee or representative of </w:t>
      </w:r>
      <w:r w:rsidRPr="001B6030" w:rsidR="00E07DD2">
        <w:rPr>
          <w:rFonts w:ascii="Manrope3" w:hAnsi="Manrope3" w:cstheme="minorHAnsi"/>
          <w:sz w:val="22"/>
          <w:szCs w:val="22"/>
        </w:rPr>
        <w:t>ECW</w:t>
      </w:r>
      <w:r w:rsidRPr="001B6030">
        <w:rPr>
          <w:rFonts w:ascii="Manrope3" w:hAnsi="Manrope3" w:cstheme="minorHAnsi"/>
          <w:sz w:val="22"/>
          <w:szCs w:val="22"/>
        </w:rPr>
        <w:t xml:space="preserve"> as an inducement or reward for doing, or refraining from doing, any act in relation to the obtaining or execution of this or any other contract with </w:t>
      </w:r>
      <w:r w:rsidRPr="001B6030" w:rsidR="00E07DD2">
        <w:rPr>
          <w:rFonts w:ascii="Manrope3" w:hAnsi="Manrope3" w:cstheme="minorHAnsi"/>
          <w:sz w:val="22"/>
          <w:szCs w:val="22"/>
        </w:rPr>
        <w:t>ECW</w:t>
      </w:r>
      <w:r w:rsidRPr="001B6030">
        <w:rPr>
          <w:rFonts w:ascii="Manrope3" w:hAnsi="Manrope3" w:cstheme="minorHAnsi"/>
          <w:sz w:val="22"/>
          <w:szCs w:val="22"/>
        </w:rPr>
        <w:t xml:space="preserve">. </w:t>
      </w:r>
    </w:p>
    <w:p w:rsidRPr="001B6030" w:rsidR="00E65654" w:rsidP="00974938" w:rsidRDefault="00E65654" w14:paraId="028BC37F" w14:textId="77777777">
      <w:pPr>
        <w:rPr>
          <w:rFonts w:ascii="Manrope3" w:hAnsi="Manrope3" w:cstheme="minorHAnsi"/>
          <w:sz w:val="22"/>
          <w:szCs w:val="22"/>
        </w:rPr>
      </w:pPr>
    </w:p>
    <w:p w:rsidRPr="001B6030" w:rsidR="00CB1C57" w:rsidP="00974938" w:rsidRDefault="00CB1C57" w14:paraId="098E2F72" w14:textId="77777777">
      <w:pPr>
        <w:rPr>
          <w:rFonts w:ascii="Manrope3" w:hAnsi="Manrope3" w:cstheme="minorHAnsi"/>
          <w:b/>
          <w:sz w:val="22"/>
          <w:szCs w:val="22"/>
        </w:rPr>
      </w:pPr>
    </w:p>
    <w:p w:rsidRPr="001B6030" w:rsidR="00CB1C57" w:rsidP="00942F6B" w:rsidRDefault="00CC47BD" w14:paraId="654FD4D8" w14:textId="4EC45BFF">
      <w:pPr>
        <w:pStyle w:val="ListParagraph"/>
        <w:numPr>
          <w:ilvl w:val="1"/>
          <w:numId w:val="10"/>
        </w:numPr>
        <w:rPr>
          <w:rFonts w:ascii="Manrope3" w:hAnsi="Manrope3" w:cstheme="minorHAnsi"/>
          <w:b/>
          <w:sz w:val="22"/>
          <w:szCs w:val="22"/>
        </w:rPr>
      </w:pPr>
      <w:r w:rsidRPr="001B6030">
        <w:rPr>
          <w:rFonts w:ascii="Manrope3" w:hAnsi="Manrope3" w:cstheme="minorHAnsi"/>
          <w:b/>
          <w:sz w:val="22"/>
          <w:szCs w:val="22"/>
        </w:rPr>
        <w:t>M</w:t>
      </w:r>
      <w:r w:rsidRPr="001B6030" w:rsidR="00CB1C57">
        <w:rPr>
          <w:rFonts w:ascii="Manrope3" w:hAnsi="Manrope3" w:cstheme="minorHAnsi"/>
          <w:b/>
          <w:sz w:val="22"/>
          <w:szCs w:val="22"/>
        </w:rPr>
        <w:t xml:space="preserve">aterial Misrepresentation </w:t>
      </w:r>
    </w:p>
    <w:p w:rsidRPr="001B6030" w:rsidR="00CB1C57" w:rsidP="00CB1C57" w:rsidRDefault="00CB1C57" w14:paraId="42A53EB5" w14:textId="77777777">
      <w:pPr>
        <w:rPr>
          <w:rFonts w:ascii="Manrope3" w:hAnsi="Manrope3" w:cstheme="minorHAnsi"/>
          <w:b/>
          <w:sz w:val="22"/>
          <w:szCs w:val="22"/>
        </w:rPr>
      </w:pPr>
    </w:p>
    <w:p w:rsidRPr="001B6030" w:rsidR="00CB1C57" w:rsidP="00CB1C57" w:rsidRDefault="00E07DD2" w14:paraId="5863703B" w14:textId="49843163">
      <w:pPr>
        <w:rPr>
          <w:rFonts w:ascii="Manrope3" w:hAnsi="Manrope3" w:cstheme="minorHAnsi"/>
          <w:sz w:val="22"/>
          <w:szCs w:val="22"/>
        </w:rPr>
      </w:pPr>
      <w:r w:rsidRPr="001B6030">
        <w:rPr>
          <w:rFonts w:ascii="Manrope3" w:hAnsi="Manrope3" w:cstheme="minorHAnsi"/>
          <w:sz w:val="22"/>
          <w:szCs w:val="22"/>
        </w:rPr>
        <w:t>ECW</w:t>
      </w:r>
      <w:r w:rsidRPr="001B6030" w:rsidR="00CB1C57">
        <w:rPr>
          <w:rFonts w:ascii="Manrope3" w:hAnsi="Manrope3" w:cstheme="minorHAnsi"/>
          <w:sz w:val="22"/>
          <w:szCs w:val="22"/>
        </w:rPr>
        <w:t xml:space="preserve"> shall rely on the information provided by the bidder in relation to its offer. In providing the services as specified in the Invitation </w:t>
      </w:r>
      <w:r w:rsidRPr="001B6030" w:rsidR="00AD1B02">
        <w:rPr>
          <w:rFonts w:ascii="Manrope3" w:hAnsi="Manrope3" w:cstheme="minorHAnsi"/>
          <w:sz w:val="22"/>
          <w:szCs w:val="22"/>
        </w:rPr>
        <w:t>t</w:t>
      </w:r>
      <w:r w:rsidRPr="001B6030" w:rsidR="00CB1C57">
        <w:rPr>
          <w:rFonts w:ascii="Manrope3" w:hAnsi="Manrope3" w:cstheme="minorHAnsi"/>
          <w:sz w:val="22"/>
          <w:szCs w:val="22"/>
        </w:rPr>
        <w:t xml:space="preserve">o Tender documents the successful bidder/tenderer shall comply with the contents of its offer as failure in this respect may constitute a material breach of contract. </w:t>
      </w:r>
    </w:p>
    <w:p w:rsidRPr="001B6030" w:rsidR="00CB1C57" w:rsidP="00974938" w:rsidRDefault="00CB1C57" w14:paraId="6B70E6B6" w14:textId="05B6F0E0">
      <w:pPr>
        <w:rPr>
          <w:rFonts w:ascii="Manrope3" w:hAnsi="Manrope3" w:cstheme="minorHAnsi"/>
          <w:b/>
          <w:sz w:val="22"/>
          <w:szCs w:val="22"/>
        </w:rPr>
      </w:pPr>
    </w:p>
    <w:p w:rsidRPr="001B6030" w:rsidR="00AD1B02" w:rsidP="00942F6B" w:rsidRDefault="00AD1B02" w14:paraId="33AABAD8" w14:textId="4FD5F823">
      <w:pPr>
        <w:pStyle w:val="ListParagraph"/>
        <w:numPr>
          <w:ilvl w:val="1"/>
          <w:numId w:val="10"/>
        </w:numPr>
        <w:rPr>
          <w:rFonts w:ascii="Manrope3" w:hAnsi="Manrope3" w:cstheme="minorHAnsi"/>
          <w:b/>
          <w:sz w:val="22"/>
          <w:szCs w:val="22"/>
        </w:rPr>
      </w:pPr>
      <w:r w:rsidRPr="001B6030">
        <w:rPr>
          <w:rFonts w:ascii="Manrope3" w:hAnsi="Manrope3" w:cstheme="minorHAnsi"/>
          <w:b/>
          <w:sz w:val="22"/>
          <w:szCs w:val="22"/>
        </w:rPr>
        <w:t xml:space="preserve">Collusive Bidding </w:t>
      </w:r>
    </w:p>
    <w:p w:rsidRPr="001B6030" w:rsidR="00AD1B02" w:rsidP="00AD1B02" w:rsidRDefault="00AD1B02" w14:paraId="37CECEE1" w14:textId="77777777">
      <w:pPr>
        <w:rPr>
          <w:rFonts w:ascii="Manrope3" w:hAnsi="Manrope3" w:cstheme="minorHAnsi"/>
          <w:b/>
          <w:sz w:val="22"/>
          <w:szCs w:val="22"/>
        </w:rPr>
      </w:pPr>
    </w:p>
    <w:p w:rsidRPr="001B6030" w:rsidR="00AD1B02" w:rsidP="00AD1B02" w:rsidRDefault="00AD1B02" w14:paraId="13E3627C" w14:textId="41EB3892">
      <w:pPr>
        <w:rPr>
          <w:rFonts w:ascii="Manrope3" w:hAnsi="Manrope3" w:cstheme="minorHAnsi"/>
          <w:sz w:val="22"/>
          <w:szCs w:val="22"/>
        </w:rPr>
      </w:pPr>
      <w:r w:rsidRPr="001B6030">
        <w:rPr>
          <w:rFonts w:ascii="Manrope3" w:hAnsi="Manrope3" w:cstheme="minorHAnsi"/>
          <w:sz w:val="22"/>
          <w:szCs w:val="22"/>
        </w:rPr>
        <w:t xml:space="preserve">Collusive bidding is unacceptable to </w:t>
      </w:r>
      <w:r w:rsidRPr="001B6030" w:rsidR="00E07DD2">
        <w:rPr>
          <w:rFonts w:ascii="Manrope3" w:hAnsi="Manrope3" w:cstheme="minorHAnsi"/>
          <w:sz w:val="22"/>
          <w:szCs w:val="22"/>
        </w:rPr>
        <w:t>ECW</w:t>
      </w:r>
      <w:r w:rsidRPr="001B6030">
        <w:rPr>
          <w:rFonts w:ascii="Manrope3" w:hAnsi="Manrope3" w:cstheme="minorHAnsi"/>
          <w:sz w:val="22"/>
          <w:szCs w:val="22"/>
        </w:rPr>
        <w:t xml:space="preserve">. Any tenderer that is caught by </w:t>
      </w:r>
      <w:r w:rsidRPr="001B6030" w:rsidR="008E4F57">
        <w:rPr>
          <w:rFonts w:ascii="Manrope3" w:hAnsi="Manrope3" w:cstheme="minorHAnsi"/>
          <w:sz w:val="22"/>
          <w:szCs w:val="22"/>
        </w:rPr>
        <w:t>ECW</w:t>
      </w:r>
      <w:r w:rsidRPr="001B6030">
        <w:rPr>
          <w:rFonts w:ascii="Manrope3" w:hAnsi="Manrope3" w:cstheme="minorHAnsi"/>
          <w:sz w:val="22"/>
          <w:szCs w:val="22"/>
        </w:rPr>
        <w:t xml:space="preserve"> to be circumventing rules or the law during this tender process will automatically be disqualified from the tender process. </w:t>
      </w:r>
    </w:p>
    <w:p w:rsidRPr="001B6030" w:rsidR="00AD1B02" w:rsidP="00AD1B02" w:rsidRDefault="00AD1B02" w14:paraId="1545F33C" w14:textId="77777777">
      <w:pPr>
        <w:rPr>
          <w:rFonts w:ascii="Manrope3" w:hAnsi="Manrope3" w:cstheme="minorHAnsi"/>
          <w:sz w:val="22"/>
          <w:szCs w:val="22"/>
        </w:rPr>
      </w:pPr>
    </w:p>
    <w:p w:rsidRPr="001B6030" w:rsidR="00AD1B02" w:rsidP="00AD1B02" w:rsidRDefault="00AD1B02" w14:paraId="37910383" w14:textId="77777777">
      <w:pPr>
        <w:rPr>
          <w:rFonts w:ascii="Manrope3" w:hAnsi="Manrope3" w:cstheme="minorHAnsi"/>
          <w:sz w:val="22"/>
          <w:szCs w:val="22"/>
        </w:rPr>
      </w:pPr>
      <w:r w:rsidRPr="001B6030">
        <w:rPr>
          <w:rFonts w:ascii="Manrope3" w:hAnsi="Manrope3" w:cstheme="minorHAnsi"/>
          <w:sz w:val="22"/>
          <w:szCs w:val="22"/>
        </w:rPr>
        <w:t xml:space="preserve">This applies to any bidder who: </w:t>
      </w:r>
    </w:p>
    <w:p w:rsidRPr="001B6030" w:rsidR="00AD1B02" w:rsidP="00AD1B02" w:rsidRDefault="00AD1B02" w14:paraId="514093B4" w14:textId="77777777">
      <w:pPr>
        <w:rPr>
          <w:rFonts w:ascii="Manrope3" w:hAnsi="Manrope3" w:cstheme="minorHAnsi"/>
          <w:sz w:val="22"/>
          <w:szCs w:val="22"/>
        </w:rPr>
      </w:pPr>
    </w:p>
    <w:p w:rsidRPr="001B6030" w:rsidR="00AD1B02" w:rsidP="00AD1B02" w:rsidRDefault="00AD1B02" w14:paraId="356F356F" w14:textId="77777777">
      <w:pPr>
        <w:rPr>
          <w:rFonts w:ascii="Manrope3" w:hAnsi="Manrope3" w:cstheme="minorHAnsi"/>
          <w:sz w:val="22"/>
          <w:szCs w:val="22"/>
        </w:rPr>
      </w:pPr>
      <w:r w:rsidRPr="001B6030">
        <w:rPr>
          <w:rFonts w:ascii="Manrope3" w:hAnsi="Manrope3" w:cstheme="minorHAnsi"/>
          <w:b/>
          <w:sz w:val="22"/>
          <w:szCs w:val="22"/>
        </w:rPr>
        <w:t>a).</w:t>
      </w:r>
      <w:r w:rsidRPr="001B6030">
        <w:rPr>
          <w:rFonts w:ascii="Manrope3" w:hAnsi="Manrope3" w:cstheme="minorHAnsi"/>
          <w:sz w:val="22"/>
          <w:szCs w:val="22"/>
        </w:rPr>
        <w:t xml:space="preserve"> Fixes or adjusts the amount of his bid by or in accordance with any agreement or arrangement with any other person, or</w:t>
      </w:r>
    </w:p>
    <w:p w:rsidRPr="001B6030" w:rsidR="00AD1B02" w:rsidP="00AD1B02" w:rsidRDefault="00AD1B02" w14:paraId="0661C363" w14:textId="4DB36F68">
      <w:pPr>
        <w:rPr>
          <w:rFonts w:ascii="Manrope3" w:hAnsi="Manrope3" w:cstheme="minorHAnsi"/>
          <w:sz w:val="22"/>
          <w:szCs w:val="22"/>
        </w:rPr>
      </w:pPr>
      <w:r w:rsidRPr="001B6030">
        <w:rPr>
          <w:rFonts w:ascii="Manrope3" w:hAnsi="Manrope3" w:cstheme="minorHAnsi"/>
          <w:b/>
          <w:sz w:val="22"/>
          <w:szCs w:val="22"/>
        </w:rPr>
        <w:t>b).</w:t>
      </w:r>
      <w:r w:rsidRPr="001B6030">
        <w:rPr>
          <w:rFonts w:ascii="Manrope3" w:hAnsi="Manrope3" w:cstheme="minorHAnsi"/>
          <w:sz w:val="22"/>
          <w:szCs w:val="22"/>
        </w:rPr>
        <w:t xml:space="preserve"> Communicates to any person other than </w:t>
      </w:r>
      <w:r w:rsidRPr="001B6030" w:rsidR="008E4F57">
        <w:rPr>
          <w:rFonts w:ascii="Manrope3" w:hAnsi="Manrope3" w:cstheme="minorHAnsi"/>
          <w:sz w:val="22"/>
          <w:szCs w:val="22"/>
        </w:rPr>
        <w:t>ECW</w:t>
      </w:r>
      <w:r w:rsidRPr="001B6030">
        <w:rPr>
          <w:rFonts w:ascii="Manrope3" w:hAnsi="Manrope3" w:cstheme="minorHAnsi"/>
          <w:sz w:val="22"/>
          <w:szCs w:val="22"/>
        </w:rPr>
        <w:t xml:space="preserve"> the amount or approximate amount of his proposal (except where such disclosure is made in confidence </w:t>
      </w:r>
      <w:proofErr w:type="gramStart"/>
      <w:r w:rsidRPr="001B6030">
        <w:rPr>
          <w:rFonts w:ascii="Manrope3" w:hAnsi="Manrope3" w:cstheme="minorHAnsi"/>
          <w:sz w:val="22"/>
          <w:szCs w:val="22"/>
        </w:rPr>
        <w:t>in order to</w:t>
      </w:r>
      <w:proofErr w:type="gramEnd"/>
      <w:r w:rsidRPr="001B6030">
        <w:rPr>
          <w:rFonts w:ascii="Manrope3" w:hAnsi="Manrope3" w:cstheme="minorHAnsi"/>
          <w:sz w:val="22"/>
          <w:szCs w:val="22"/>
        </w:rPr>
        <w:t xml:space="preserve"> obtain quotations necessary for the preparation of the tender for instance) or, </w:t>
      </w:r>
    </w:p>
    <w:p w:rsidRPr="001B6030" w:rsidR="00AD1B02" w:rsidP="00AD1B02" w:rsidRDefault="00AD1B02" w14:paraId="6F915B31" w14:textId="77777777">
      <w:pPr>
        <w:rPr>
          <w:rFonts w:ascii="Manrope3" w:hAnsi="Manrope3" w:cstheme="minorHAnsi"/>
          <w:sz w:val="22"/>
          <w:szCs w:val="22"/>
        </w:rPr>
      </w:pPr>
      <w:r w:rsidRPr="001B6030">
        <w:rPr>
          <w:rFonts w:ascii="Manrope3" w:hAnsi="Manrope3" w:cstheme="minorHAnsi"/>
          <w:b/>
          <w:sz w:val="22"/>
          <w:szCs w:val="22"/>
        </w:rPr>
        <w:t>c).</w:t>
      </w:r>
      <w:r w:rsidRPr="001B6030">
        <w:rPr>
          <w:rFonts w:ascii="Manrope3" w:hAnsi="Manrope3" w:cstheme="minorHAnsi"/>
          <w:sz w:val="22"/>
          <w:szCs w:val="22"/>
        </w:rPr>
        <w:t xml:space="preserve"> Enters into any agreement or arrangement with any other person* that he shall refrain from bidding or as to the amount of any bid to be submitted, or</w:t>
      </w:r>
    </w:p>
    <w:p w:rsidRPr="001B6030" w:rsidR="00AD1B02" w:rsidP="00AD1B02" w:rsidRDefault="00AD1B02" w14:paraId="366469C7" w14:textId="6D459F44">
      <w:pPr>
        <w:rPr>
          <w:rFonts w:ascii="Manrope3" w:hAnsi="Manrope3" w:cstheme="minorHAnsi"/>
          <w:sz w:val="22"/>
          <w:szCs w:val="22"/>
        </w:rPr>
      </w:pPr>
      <w:r w:rsidRPr="001B6030">
        <w:rPr>
          <w:rFonts w:ascii="Manrope3" w:hAnsi="Manrope3" w:cstheme="minorHAnsi"/>
          <w:b/>
          <w:sz w:val="22"/>
          <w:szCs w:val="22"/>
        </w:rPr>
        <w:t>d).</w:t>
      </w:r>
      <w:r w:rsidRPr="001B6030">
        <w:rPr>
          <w:rFonts w:ascii="Manrope3" w:hAnsi="Manrope3" w:cstheme="minorHAnsi"/>
          <w:sz w:val="22"/>
          <w:szCs w:val="22"/>
        </w:rPr>
        <w:t xml:space="preserve"> Offers or agrees to pay or give, or does pay or gives any sum of money, inducement or valuable consideration directly or indirectly to any person for doing or having done, or causing or having caused to be done in relation to any Offer or proposed Offer for the Services or any act or omission will be disqualified (without prejudice to any other civil remedies available to </w:t>
      </w:r>
      <w:r w:rsidRPr="001B6030" w:rsidR="008E4F57">
        <w:rPr>
          <w:rFonts w:ascii="Manrope3" w:hAnsi="Manrope3" w:cstheme="minorHAnsi"/>
          <w:sz w:val="22"/>
          <w:szCs w:val="22"/>
        </w:rPr>
        <w:t>ECW</w:t>
      </w:r>
      <w:r w:rsidRPr="001B6030">
        <w:rPr>
          <w:rFonts w:ascii="Manrope3" w:hAnsi="Manrope3" w:cstheme="minorHAnsi"/>
          <w:sz w:val="22"/>
          <w:szCs w:val="22"/>
        </w:rPr>
        <w:t xml:space="preserve"> and without prejudice to any criminal liability which such conduct by a bidder may attract)</w:t>
      </w:r>
    </w:p>
    <w:p w:rsidRPr="001B6030" w:rsidR="00AD1B02" w:rsidP="00AD1B02" w:rsidRDefault="00AD1B02" w14:paraId="453ABE40" w14:textId="77777777">
      <w:pPr>
        <w:rPr>
          <w:rFonts w:ascii="Manrope3" w:hAnsi="Manrope3" w:cstheme="minorHAnsi"/>
          <w:sz w:val="22"/>
          <w:szCs w:val="22"/>
        </w:rPr>
      </w:pPr>
    </w:p>
    <w:p w:rsidRPr="001B6030" w:rsidR="00AD1B02" w:rsidP="00AD1B02" w:rsidRDefault="00AD1B02" w14:paraId="79A1779C" w14:textId="122FA735">
      <w:pPr>
        <w:rPr>
          <w:rFonts w:ascii="Manrope3" w:hAnsi="Manrope3" w:cstheme="minorHAnsi"/>
          <w:sz w:val="22"/>
          <w:szCs w:val="22"/>
        </w:rPr>
      </w:pPr>
      <w:r w:rsidRPr="001B6030">
        <w:rPr>
          <w:rFonts w:ascii="Manrope3" w:hAnsi="Manrope3" w:cstheme="minorHAnsi"/>
          <w:sz w:val="22"/>
          <w:szCs w:val="22"/>
        </w:rPr>
        <w:t xml:space="preserve">*NB Sub-contracting is permissible where the bidder believes that this will enhance their proposal, however this must be clearly stated. </w:t>
      </w:r>
    </w:p>
    <w:p w:rsidRPr="001B6030" w:rsidR="00AD1B02" w:rsidP="00974938" w:rsidRDefault="00AD1B02" w14:paraId="564363D7" w14:textId="725A1E39">
      <w:pPr>
        <w:rPr>
          <w:rFonts w:ascii="Manrope3" w:hAnsi="Manrope3" w:cstheme="minorHAnsi"/>
          <w:b/>
          <w:sz w:val="22"/>
          <w:szCs w:val="22"/>
        </w:rPr>
      </w:pPr>
    </w:p>
    <w:p w:rsidRPr="001B6030" w:rsidR="000924E4" w:rsidP="00942F6B" w:rsidRDefault="000924E4" w14:paraId="25446D1A" w14:textId="77777777">
      <w:pPr>
        <w:numPr>
          <w:ilvl w:val="1"/>
          <w:numId w:val="10"/>
        </w:numPr>
        <w:jc w:val="both"/>
        <w:rPr>
          <w:rFonts w:ascii="Manrope3" w:hAnsi="Manrope3" w:cstheme="minorHAnsi"/>
          <w:b/>
          <w:sz w:val="22"/>
          <w:szCs w:val="22"/>
        </w:rPr>
      </w:pPr>
      <w:r w:rsidRPr="001B6030">
        <w:rPr>
          <w:rFonts w:ascii="Manrope3" w:hAnsi="Manrope3" w:cstheme="minorHAnsi"/>
          <w:b/>
          <w:sz w:val="22"/>
          <w:szCs w:val="22"/>
        </w:rPr>
        <w:t xml:space="preserve">Bribery </w:t>
      </w:r>
      <w:r w:rsidRPr="001B6030">
        <w:rPr>
          <w:rFonts w:ascii="Manrope3" w:hAnsi="Manrope3" w:cstheme="minorHAnsi"/>
          <w:b/>
          <w:sz w:val="22"/>
          <w:szCs w:val="22"/>
        </w:rPr>
        <w:br/>
      </w:r>
    </w:p>
    <w:p w:rsidRPr="001B6030" w:rsidR="000924E4" w:rsidP="000924E4" w:rsidRDefault="000924E4" w14:paraId="4D1A4F71" w14:textId="77777777">
      <w:pPr>
        <w:rPr>
          <w:rFonts w:ascii="Manrope3" w:hAnsi="Manrope3" w:cstheme="minorHAnsi"/>
          <w:sz w:val="22"/>
          <w:szCs w:val="22"/>
        </w:rPr>
      </w:pPr>
      <w:r w:rsidRPr="001B6030">
        <w:rPr>
          <w:rFonts w:ascii="Manrope3" w:hAnsi="Manrope3" w:cstheme="minorHAnsi"/>
          <w:sz w:val="22"/>
          <w:szCs w:val="22"/>
        </w:rPr>
        <w:t>Bribery means any offence under the Bribery Act 2010 or related Laws creating offences in relation to offering, promising or giving a bribe or requesting, agreeing to receive or receiving a bribe</w:t>
      </w:r>
    </w:p>
    <w:p w:rsidRPr="001B6030" w:rsidR="000924E4" w:rsidP="000924E4" w:rsidRDefault="000924E4" w14:paraId="05668975" w14:textId="77777777">
      <w:pPr>
        <w:rPr>
          <w:rFonts w:ascii="Manrope3" w:hAnsi="Manrope3" w:cstheme="minorHAnsi"/>
          <w:sz w:val="22"/>
          <w:szCs w:val="22"/>
        </w:rPr>
      </w:pPr>
    </w:p>
    <w:p w:rsidRPr="001B6030" w:rsidR="000924E4" w:rsidP="000924E4" w:rsidRDefault="000924E4" w14:paraId="49B3F417" w14:textId="77777777">
      <w:pPr>
        <w:rPr>
          <w:rFonts w:ascii="Manrope3" w:hAnsi="Manrope3" w:cstheme="minorHAnsi"/>
          <w:sz w:val="22"/>
          <w:szCs w:val="22"/>
        </w:rPr>
      </w:pPr>
      <w:r w:rsidRPr="001B6030">
        <w:rPr>
          <w:rFonts w:ascii="Manrope3" w:hAnsi="Manrope3" w:cstheme="minorHAnsi"/>
          <w:sz w:val="22"/>
          <w:szCs w:val="22"/>
        </w:rPr>
        <w:t xml:space="preserve">The Contractor agrees with the Client that this Contract will operate </w:t>
      </w:r>
      <w:proofErr w:type="gramStart"/>
      <w:r w:rsidRPr="001B6030">
        <w:rPr>
          <w:rFonts w:ascii="Manrope3" w:hAnsi="Manrope3" w:cstheme="minorHAnsi"/>
          <w:sz w:val="22"/>
          <w:szCs w:val="22"/>
        </w:rPr>
        <w:t>on the basis of</w:t>
      </w:r>
      <w:proofErr w:type="gramEnd"/>
      <w:r w:rsidRPr="001B6030">
        <w:rPr>
          <w:rFonts w:ascii="Manrope3" w:hAnsi="Manrope3" w:cstheme="minorHAnsi"/>
          <w:sz w:val="22"/>
          <w:szCs w:val="22"/>
        </w:rPr>
        <w:t xml:space="preserve"> zero tolerance being shown towards any Fraud and/or Bribery. The Contractor shall take all reasonable steps, in accordance with Good Industry Practice, to prevent Fraud and Bribery by Staff and the Contractor (including its shareholders, members, directors) in connection with the receipt of monies from the Client and with the operation of this Contract.  </w:t>
      </w:r>
    </w:p>
    <w:p w:rsidRPr="001B6030" w:rsidR="00E65654" w:rsidP="00185F56" w:rsidRDefault="00E65654" w14:paraId="09AAB311" w14:textId="77777777">
      <w:pPr>
        <w:rPr>
          <w:rFonts w:ascii="Manrope3" w:hAnsi="Manrope3" w:cstheme="minorHAnsi"/>
          <w:sz w:val="22"/>
          <w:szCs w:val="22"/>
        </w:rPr>
      </w:pPr>
    </w:p>
    <w:p w:rsidRPr="001B6030" w:rsidR="00E65654" w:rsidP="00942F6B" w:rsidRDefault="00E65654" w14:paraId="74A4381D" w14:textId="77777777">
      <w:pPr>
        <w:pStyle w:val="ListParagraph"/>
        <w:numPr>
          <w:ilvl w:val="1"/>
          <w:numId w:val="10"/>
        </w:numPr>
        <w:jc w:val="both"/>
        <w:rPr>
          <w:rFonts w:ascii="Manrope3" w:hAnsi="Manrope3" w:cstheme="minorHAnsi"/>
          <w:b/>
          <w:sz w:val="22"/>
          <w:szCs w:val="22"/>
        </w:rPr>
      </w:pPr>
      <w:r w:rsidRPr="001B6030">
        <w:rPr>
          <w:rFonts w:ascii="Manrope3" w:hAnsi="Manrope3" w:cstheme="minorHAnsi"/>
          <w:b/>
          <w:sz w:val="22"/>
          <w:szCs w:val="22"/>
        </w:rPr>
        <w:t>TUPE</w:t>
      </w:r>
    </w:p>
    <w:p w:rsidRPr="001B6030" w:rsidR="00E65654" w:rsidP="00185F56" w:rsidRDefault="00E65654" w14:paraId="5B099F6D" w14:textId="77777777">
      <w:pPr>
        <w:jc w:val="both"/>
        <w:rPr>
          <w:rFonts w:ascii="Manrope3" w:hAnsi="Manrope3" w:cstheme="minorHAnsi"/>
          <w:sz w:val="22"/>
          <w:szCs w:val="22"/>
        </w:rPr>
      </w:pPr>
    </w:p>
    <w:p w:rsidRPr="001B6030" w:rsidR="00E65654" w:rsidP="005A227D" w:rsidRDefault="00E65654" w14:paraId="1B361235" w14:textId="77777777">
      <w:pPr>
        <w:jc w:val="both"/>
        <w:rPr>
          <w:rFonts w:ascii="Manrope3" w:hAnsi="Manrope3" w:cstheme="minorHAnsi"/>
          <w:sz w:val="22"/>
          <w:szCs w:val="22"/>
        </w:rPr>
      </w:pPr>
      <w:r w:rsidRPr="001B6030">
        <w:rPr>
          <w:rFonts w:ascii="Manrope3" w:hAnsi="Manrope3" w:cstheme="minorHAnsi"/>
          <w:sz w:val="22"/>
          <w:szCs w:val="22"/>
        </w:rPr>
        <w:t>The following provisions regarding TUPE are extremely important.  Please ensure that you read them carefully.</w:t>
      </w:r>
    </w:p>
    <w:p w:rsidRPr="001B6030" w:rsidR="00E65654" w:rsidP="00185F56" w:rsidRDefault="00E65654" w14:paraId="04654D87" w14:textId="77777777">
      <w:pPr>
        <w:ind w:left="720" w:hanging="720"/>
        <w:jc w:val="both"/>
        <w:rPr>
          <w:rFonts w:ascii="Manrope3" w:hAnsi="Manrope3" w:cstheme="minorHAnsi"/>
          <w:sz w:val="22"/>
          <w:szCs w:val="22"/>
        </w:rPr>
      </w:pPr>
    </w:p>
    <w:p w:rsidRPr="001B6030" w:rsidR="00E65654" w:rsidP="005A227D" w:rsidRDefault="008E4F57" w14:paraId="3D5BF874" w14:textId="4CA3B498">
      <w:pPr>
        <w:jc w:val="both"/>
        <w:rPr>
          <w:rFonts w:ascii="Manrope3" w:hAnsi="Manrope3" w:cstheme="minorHAnsi"/>
          <w:sz w:val="22"/>
          <w:szCs w:val="22"/>
        </w:rPr>
      </w:pPr>
      <w:r w:rsidRPr="001B6030">
        <w:rPr>
          <w:rFonts w:ascii="Manrope3" w:hAnsi="Manrope3" w:cstheme="minorHAnsi"/>
          <w:sz w:val="22"/>
          <w:szCs w:val="22"/>
        </w:rPr>
        <w:t>ECW</w:t>
      </w:r>
      <w:r w:rsidRPr="001B6030" w:rsidR="00E65654">
        <w:rPr>
          <w:rFonts w:ascii="Manrope3" w:hAnsi="Manrope3" w:cstheme="minorHAnsi"/>
          <w:sz w:val="22"/>
          <w:szCs w:val="22"/>
        </w:rPr>
        <w:t xml:space="preserve"> expects that TUPE will </w:t>
      </w:r>
      <w:r w:rsidRPr="001B6030" w:rsidR="00E65654">
        <w:rPr>
          <w:rFonts w:ascii="Manrope3" w:hAnsi="Manrope3" w:cstheme="minorHAnsi"/>
          <w:b/>
          <w:sz w:val="22"/>
          <w:szCs w:val="22"/>
        </w:rPr>
        <w:t xml:space="preserve">not </w:t>
      </w:r>
      <w:r w:rsidRPr="001B6030" w:rsidR="00E65654">
        <w:rPr>
          <w:rFonts w:ascii="Manrope3" w:hAnsi="Manrope3" w:cstheme="minorHAnsi"/>
          <w:sz w:val="22"/>
          <w:szCs w:val="22"/>
        </w:rPr>
        <w:t xml:space="preserve">apply to this contract. </w:t>
      </w:r>
    </w:p>
    <w:p w:rsidRPr="001B6030" w:rsidR="00E65654" w:rsidP="005A227D" w:rsidRDefault="00E65654" w14:paraId="0C574DC4" w14:textId="77777777">
      <w:pPr>
        <w:jc w:val="both"/>
        <w:rPr>
          <w:rFonts w:ascii="Manrope3" w:hAnsi="Manrope3" w:cstheme="minorHAnsi"/>
          <w:sz w:val="22"/>
          <w:szCs w:val="22"/>
        </w:rPr>
      </w:pPr>
    </w:p>
    <w:p w:rsidRPr="001B6030" w:rsidR="00E65654" w:rsidP="005A227D" w:rsidRDefault="00E65654" w14:paraId="0C4F0098" w14:textId="2532B882">
      <w:pPr>
        <w:jc w:val="both"/>
        <w:rPr>
          <w:rFonts w:ascii="Manrope3" w:hAnsi="Manrope3" w:cstheme="minorHAnsi"/>
          <w:sz w:val="22"/>
          <w:szCs w:val="22"/>
        </w:rPr>
      </w:pPr>
      <w:r w:rsidRPr="001B6030">
        <w:rPr>
          <w:rFonts w:ascii="Manrope3" w:hAnsi="Manrope3" w:cstheme="minorHAnsi"/>
          <w:sz w:val="22"/>
          <w:szCs w:val="22"/>
        </w:rPr>
        <w:t xml:space="preserve">In cases of TUPE Tenderers are advised to seek independent professional advice on the effect of TUPE.  Tenderers must be prepared to accept all liabilities which may arise </w:t>
      </w:r>
      <w:proofErr w:type="gramStart"/>
      <w:r w:rsidRPr="001B6030">
        <w:rPr>
          <w:rFonts w:ascii="Manrope3" w:hAnsi="Manrope3" w:cstheme="minorHAnsi"/>
          <w:sz w:val="22"/>
          <w:szCs w:val="22"/>
        </w:rPr>
        <w:t>as a consequence of</w:t>
      </w:r>
      <w:proofErr w:type="gramEnd"/>
      <w:r w:rsidRPr="001B6030">
        <w:rPr>
          <w:rFonts w:ascii="Manrope3" w:hAnsi="Manrope3" w:cstheme="minorHAnsi"/>
          <w:sz w:val="22"/>
          <w:szCs w:val="22"/>
        </w:rPr>
        <w:t xml:space="preserve"> the application of TUPE, should it apply. </w:t>
      </w:r>
      <w:r w:rsidRPr="001B6030" w:rsidR="008E4F57">
        <w:rPr>
          <w:rFonts w:ascii="Manrope3" w:hAnsi="Manrope3" w:cstheme="minorHAnsi"/>
          <w:sz w:val="22"/>
          <w:szCs w:val="22"/>
        </w:rPr>
        <w:t>ECW</w:t>
      </w:r>
      <w:r w:rsidRPr="001B6030">
        <w:rPr>
          <w:rFonts w:ascii="Manrope3" w:hAnsi="Manrope3" w:cstheme="minorHAnsi"/>
          <w:sz w:val="22"/>
          <w:szCs w:val="22"/>
        </w:rPr>
        <w:t xml:space="preserve"> takes no liability </w:t>
      </w:r>
      <w:proofErr w:type="gramStart"/>
      <w:r w:rsidRPr="001B6030">
        <w:rPr>
          <w:rFonts w:ascii="Manrope3" w:hAnsi="Manrope3" w:cstheme="minorHAnsi"/>
          <w:sz w:val="22"/>
          <w:szCs w:val="22"/>
        </w:rPr>
        <w:t>in regards to</w:t>
      </w:r>
      <w:proofErr w:type="gramEnd"/>
      <w:r w:rsidRPr="001B6030">
        <w:rPr>
          <w:rFonts w:ascii="Manrope3" w:hAnsi="Manrope3" w:cstheme="minorHAnsi"/>
          <w:sz w:val="22"/>
          <w:szCs w:val="22"/>
        </w:rPr>
        <w:t xml:space="preserve"> inaccuracy of TUPE information provided in this tender. </w:t>
      </w:r>
    </w:p>
    <w:p w:rsidRPr="001B6030" w:rsidR="00E65654" w:rsidP="00185F56" w:rsidRDefault="00E65654" w14:paraId="4DD67706" w14:textId="77777777">
      <w:pPr>
        <w:jc w:val="both"/>
        <w:rPr>
          <w:rFonts w:ascii="Manrope3" w:hAnsi="Manrope3" w:cstheme="minorHAnsi"/>
          <w:sz w:val="22"/>
          <w:szCs w:val="22"/>
        </w:rPr>
      </w:pPr>
    </w:p>
    <w:p w:rsidRPr="001B6030" w:rsidR="00E65654" w:rsidP="005A227D" w:rsidRDefault="00E65654" w14:paraId="37A0F6AC" w14:textId="77777777">
      <w:pPr>
        <w:jc w:val="both"/>
        <w:rPr>
          <w:rFonts w:ascii="Manrope3" w:hAnsi="Manrope3" w:cstheme="minorHAnsi"/>
          <w:sz w:val="22"/>
          <w:szCs w:val="22"/>
        </w:rPr>
      </w:pPr>
      <w:r w:rsidRPr="001B6030">
        <w:rPr>
          <w:rFonts w:ascii="Manrope3" w:hAnsi="Manrope3" w:cstheme="minorHAnsi"/>
          <w:sz w:val="22"/>
          <w:szCs w:val="22"/>
        </w:rPr>
        <w:t xml:space="preserve">When submitting a Tender, Tenderers are required to include all costs relating to TUPE in their submission. </w:t>
      </w:r>
    </w:p>
    <w:p w:rsidRPr="001B6030" w:rsidR="00E65654" w:rsidP="003B5036" w:rsidRDefault="00E65654" w14:paraId="352407FD" w14:textId="77777777">
      <w:pPr>
        <w:jc w:val="both"/>
        <w:rPr>
          <w:rFonts w:ascii="Manrope3" w:hAnsi="Manrope3" w:cstheme="minorHAnsi"/>
          <w:sz w:val="22"/>
          <w:szCs w:val="22"/>
        </w:rPr>
      </w:pPr>
    </w:p>
    <w:p w:rsidRPr="001B6030" w:rsidR="006457D8" w:rsidP="00942F6B" w:rsidRDefault="006457D8" w14:paraId="13026630" w14:textId="5E16EECA">
      <w:pPr>
        <w:pStyle w:val="ListParagraph"/>
        <w:numPr>
          <w:ilvl w:val="1"/>
          <w:numId w:val="10"/>
        </w:numPr>
        <w:rPr>
          <w:rFonts w:ascii="Manrope3" w:hAnsi="Manrope3" w:cstheme="minorHAnsi"/>
          <w:b/>
          <w:sz w:val="22"/>
          <w:szCs w:val="22"/>
        </w:rPr>
      </w:pPr>
      <w:r w:rsidRPr="001B6030">
        <w:rPr>
          <w:rFonts w:ascii="Manrope3" w:hAnsi="Manrope3" w:cstheme="minorHAnsi"/>
          <w:b/>
          <w:sz w:val="22"/>
          <w:szCs w:val="22"/>
        </w:rPr>
        <w:t xml:space="preserve">Data Protection Act Compliance </w:t>
      </w:r>
    </w:p>
    <w:p w:rsidRPr="001B6030" w:rsidR="006457D8" w:rsidP="006457D8" w:rsidRDefault="006457D8" w14:paraId="1E6B11F1" w14:textId="77777777">
      <w:pPr>
        <w:rPr>
          <w:rFonts w:ascii="Manrope3" w:hAnsi="Manrope3" w:cstheme="minorHAnsi"/>
          <w:sz w:val="22"/>
          <w:szCs w:val="22"/>
        </w:rPr>
      </w:pPr>
    </w:p>
    <w:p w:rsidRPr="001B6030" w:rsidR="00942F6B" w:rsidP="006457D8" w:rsidRDefault="00942F6B" w14:paraId="3F89C59F" w14:textId="7509D79F">
      <w:pPr>
        <w:rPr>
          <w:rFonts w:ascii="Manrope3" w:hAnsi="Manrope3" w:cstheme="minorHAnsi"/>
          <w:sz w:val="22"/>
          <w:szCs w:val="22"/>
        </w:rPr>
      </w:pPr>
      <w:r w:rsidRPr="001B6030">
        <w:rPr>
          <w:rFonts w:ascii="Manrope3" w:hAnsi="Manrope3" w:cstheme="minorHAnsi"/>
          <w:sz w:val="22"/>
          <w:szCs w:val="22"/>
        </w:rPr>
        <w:t xml:space="preserve">The successful bidder must comply with the UK General Data Protection Regulations (UK GDPR) and all applicable law concerning the processing of personal data and privacy. Full contract terms can be found within the terms and conditions (see </w:t>
      </w:r>
      <w:r w:rsidRPr="001B6030" w:rsidR="006C07F2">
        <w:rPr>
          <w:rFonts w:ascii="Manrope3" w:hAnsi="Manrope3" w:cstheme="minorHAnsi"/>
          <w:sz w:val="22"/>
          <w:szCs w:val="22"/>
        </w:rPr>
        <w:t>Appendix 6</w:t>
      </w:r>
      <w:r w:rsidRPr="001B6030">
        <w:rPr>
          <w:rFonts w:ascii="Manrope3" w:hAnsi="Manrope3" w:cstheme="minorHAnsi"/>
          <w:sz w:val="22"/>
          <w:szCs w:val="22"/>
        </w:rPr>
        <w:t xml:space="preserve">). </w:t>
      </w:r>
    </w:p>
    <w:p w:rsidRPr="001B6030" w:rsidR="00942F6B" w:rsidP="006457D8" w:rsidRDefault="00942F6B" w14:paraId="7E9BE1C9" w14:textId="77777777">
      <w:pPr>
        <w:rPr>
          <w:rFonts w:ascii="Manrope3" w:hAnsi="Manrope3" w:cstheme="minorHAnsi"/>
          <w:sz w:val="22"/>
          <w:szCs w:val="22"/>
        </w:rPr>
      </w:pPr>
    </w:p>
    <w:p w:rsidRPr="001B6030" w:rsidR="00D96667" w:rsidP="006457D8" w:rsidRDefault="008E4F57" w14:paraId="78B68E0A" w14:textId="50FCE075">
      <w:pPr>
        <w:rPr>
          <w:rFonts w:ascii="Manrope3" w:hAnsi="Manrope3" w:cstheme="minorHAnsi"/>
          <w:sz w:val="22"/>
          <w:szCs w:val="22"/>
        </w:rPr>
      </w:pPr>
      <w:r w:rsidRPr="001B6030">
        <w:rPr>
          <w:rFonts w:ascii="Manrope3" w:hAnsi="Manrope3" w:cstheme="minorHAnsi"/>
          <w:sz w:val="22"/>
          <w:szCs w:val="22"/>
        </w:rPr>
        <w:t>ECW’s</w:t>
      </w:r>
      <w:r w:rsidRPr="001B6030" w:rsidR="00942F6B">
        <w:rPr>
          <w:rFonts w:ascii="Manrope3" w:hAnsi="Manrope3" w:cstheme="minorHAnsi"/>
          <w:sz w:val="22"/>
          <w:szCs w:val="22"/>
        </w:rPr>
        <w:t xml:space="preserve"> privacy notice can be found at: </w:t>
      </w:r>
      <w:hyperlink w:history="1" r:id="rId13">
        <w:r w:rsidRPr="001B6030" w:rsidR="00942F6B">
          <w:rPr>
            <w:rStyle w:val="Hyperlink"/>
            <w:rFonts w:ascii="Manrope3" w:hAnsi="Manrope3" w:cstheme="minorHAnsi"/>
            <w:color w:val="auto"/>
            <w:sz w:val="22"/>
            <w:szCs w:val="22"/>
          </w:rPr>
          <w:t>https://cheshireandwarrington.com/privacy-policy/</w:t>
        </w:r>
      </w:hyperlink>
    </w:p>
    <w:p w:rsidRPr="001B6030" w:rsidR="00D96667" w:rsidP="006457D8" w:rsidRDefault="00D96667" w14:paraId="152BF34A" w14:textId="77777777">
      <w:pPr>
        <w:rPr>
          <w:rFonts w:ascii="Manrope3" w:hAnsi="Manrope3" w:cstheme="minorHAnsi"/>
          <w:sz w:val="22"/>
          <w:szCs w:val="22"/>
        </w:rPr>
      </w:pPr>
    </w:p>
    <w:p w:rsidRPr="001B6030" w:rsidR="00F55982" w:rsidP="006457D8" w:rsidRDefault="00D96667" w14:paraId="61308E44" w14:textId="77777777">
      <w:pPr>
        <w:rPr>
          <w:rFonts w:ascii="Manrope3" w:hAnsi="Manrope3" w:cstheme="minorHAnsi"/>
          <w:b/>
          <w:sz w:val="22"/>
          <w:szCs w:val="22"/>
        </w:rPr>
      </w:pPr>
      <w:r w:rsidRPr="001B6030">
        <w:rPr>
          <w:rFonts w:ascii="Manrope3" w:hAnsi="Manrope3" w:cstheme="minorHAnsi"/>
          <w:b/>
          <w:sz w:val="22"/>
          <w:szCs w:val="22"/>
        </w:rPr>
        <w:t xml:space="preserve">6.7 Social Value </w:t>
      </w:r>
    </w:p>
    <w:p w:rsidRPr="001B6030" w:rsidR="00F55982" w:rsidP="006457D8" w:rsidRDefault="00F55982" w14:paraId="78E8FB0B" w14:textId="77777777">
      <w:pPr>
        <w:rPr>
          <w:rFonts w:ascii="Manrope3" w:hAnsi="Manrope3" w:cstheme="minorHAnsi"/>
          <w:b/>
          <w:sz w:val="22"/>
          <w:szCs w:val="22"/>
        </w:rPr>
      </w:pPr>
    </w:p>
    <w:p w:rsidRPr="001B6030" w:rsidR="00A42B50" w:rsidP="00A42B50" w:rsidRDefault="0067580B" w14:paraId="3ED4E37C" w14:textId="4E16C225">
      <w:pPr>
        <w:rPr>
          <w:rFonts w:ascii="Manrope3" w:hAnsi="Manrope3" w:cstheme="minorHAnsi"/>
          <w:sz w:val="22"/>
          <w:szCs w:val="22"/>
        </w:rPr>
      </w:pPr>
      <w:r w:rsidRPr="001B6030">
        <w:rPr>
          <w:rFonts w:ascii="Manrope3" w:hAnsi="Manrope3" w:cstheme="minorHAnsi"/>
          <w:sz w:val="22"/>
          <w:szCs w:val="22"/>
        </w:rPr>
        <w:t>ECW</w:t>
      </w:r>
      <w:r w:rsidRPr="001B6030" w:rsidR="00A42B50">
        <w:rPr>
          <w:rFonts w:ascii="Manrope3" w:hAnsi="Manrope3" w:cstheme="minorHAnsi"/>
          <w:sz w:val="22"/>
          <w:szCs w:val="22"/>
        </w:rPr>
        <w:t xml:space="preserve">’s vision to be the healthiest, most sustainable, inclusive and growing economy in the UK, closely aligns to the Government’s social value priorities. </w:t>
      </w:r>
    </w:p>
    <w:p w:rsidRPr="001B6030" w:rsidR="00A42B50" w:rsidP="00A42B50" w:rsidRDefault="00A42B50" w14:paraId="20A166A1" w14:textId="77777777">
      <w:pPr>
        <w:rPr>
          <w:rFonts w:ascii="Manrope3" w:hAnsi="Manrope3" w:cstheme="minorHAnsi"/>
          <w:sz w:val="22"/>
          <w:szCs w:val="22"/>
        </w:rPr>
      </w:pPr>
    </w:p>
    <w:p w:rsidRPr="001B6030" w:rsidR="00A42B50" w:rsidP="00A42B50" w:rsidRDefault="00A42B50" w14:paraId="7E84EA6A" w14:textId="105BF3A0">
      <w:pPr>
        <w:spacing w:before="55" w:beforeLines="23"/>
        <w:rPr>
          <w:rFonts w:hint="eastAsia" w:ascii="Manrope3" w:hAnsi="Manrope3" w:eastAsia="Arial Unicode MS" w:cstheme="minorHAnsi"/>
          <w:sz w:val="22"/>
          <w:szCs w:val="22"/>
        </w:rPr>
      </w:pPr>
      <w:r w:rsidRPr="001B6030">
        <w:rPr>
          <w:rFonts w:ascii="Manrope3" w:hAnsi="Manrope3" w:eastAsia="Arial Unicode MS" w:cstheme="minorHAnsi"/>
          <w:sz w:val="22"/>
          <w:szCs w:val="22"/>
        </w:rPr>
        <w:t xml:space="preserve">Under the Public Services (Social Value) Act 2012 </w:t>
      </w:r>
      <w:r w:rsidRPr="001B6030" w:rsidR="0067580B">
        <w:rPr>
          <w:rFonts w:ascii="Manrope3" w:hAnsi="Manrope3" w:eastAsia="Arial Unicode MS" w:cstheme="minorHAnsi"/>
          <w:sz w:val="22"/>
          <w:szCs w:val="22"/>
        </w:rPr>
        <w:t>ECW</w:t>
      </w:r>
      <w:r w:rsidRPr="001B6030">
        <w:rPr>
          <w:rFonts w:ascii="Manrope3" w:hAnsi="Manrope3" w:eastAsia="Arial Unicode MS" w:cstheme="minorHAnsi"/>
          <w:sz w:val="22"/>
          <w:szCs w:val="22"/>
        </w:rPr>
        <w:t xml:space="preserve"> must consider:</w:t>
      </w:r>
    </w:p>
    <w:p w:rsidRPr="001B6030" w:rsidR="00A42B50" w:rsidP="00A42B50" w:rsidRDefault="00A42B50" w14:paraId="4C21DBDE" w14:textId="77777777">
      <w:pPr>
        <w:spacing w:before="55" w:beforeLines="23"/>
        <w:rPr>
          <w:rFonts w:hint="eastAsia" w:ascii="Manrope3" w:hAnsi="Manrope3" w:eastAsia="Arial Unicode MS" w:cstheme="minorHAnsi"/>
          <w:sz w:val="22"/>
          <w:szCs w:val="22"/>
        </w:rPr>
      </w:pPr>
    </w:p>
    <w:p w:rsidRPr="001B6030" w:rsidR="00A42B50" w:rsidP="00A42B50" w:rsidRDefault="00A42B50" w14:paraId="49FCBB20" w14:textId="003F9D1B">
      <w:pPr>
        <w:pStyle w:val="ListParagraph"/>
        <w:numPr>
          <w:ilvl w:val="0"/>
          <w:numId w:val="13"/>
        </w:numPr>
        <w:rPr>
          <w:rFonts w:ascii="Manrope3" w:hAnsi="Manrope3" w:cstheme="minorHAnsi"/>
          <w:sz w:val="22"/>
          <w:szCs w:val="22"/>
        </w:rPr>
      </w:pPr>
      <w:r w:rsidRPr="001B6030">
        <w:rPr>
          <w:rFonts w:ascii="Manrope3" w:hAnsi="Manrope3" w:cstheme="minorHAnsi"/>
          <w:sz w:val="22"/>
          <w:szCs w:val="22"/>
        </w:rPr>
        <w:t xml:space="preserve">how what is being procured might improve the economic, social and environmental well-being of the area where it exercises its functions, and </w:t>
      </w:r>
    </w:p>
    <w:p w:rsidRPr="001B6030" w:rsidR="00A42B50" w:rsidP="00A42B50" w:rsidRDefault="00A42B50" w14:paraId="7FA38E8B" w14:textId="171DF09F">
      <w:pPr>
        <w:pStyle w:val="ListParagraph"/>
        <w:numPr>
          <w:ilvl w:val="0"/>
          <w:numId w:val="13"/>
        </w:numPr>
        <w:rPr>
          <w:rFonts w:ascii="Manrope3" w:hAnsi="Manrope3" w:cstheme="minorHAnsi"/>
          <w:sz w:val="22"/>
          <w:szCs w:val="22"/>
        </w:rPr>
      </w:pPr>
      <w:r w:rsidRPr="001B6030">
        <w:rPr>
          <w:rFonts w:ascii="Manrope3" w:hAnsi="Manrope3" w:cstheme="minorHAnsi"/>
          <w:sz w:val="22"/>
          <w:szCs w:val="22"/>
        </w:rPr>
        <w:t xml:space="preserve">how, in conducting the process of procurement, it might act with a view to securing that improvement. </w:t>
      </w:r>
    </w:p>
    <w:p w:rsidRPr="001B6030" w:rsidR="00A42B50" w:rsidP="00A42B50" w:rsidRDefault="00A42B50" w14:paraId="506CEC95" w14:textId="77777777">
      <w:pPr>
        <w:spacing w:before="55" w:beforeLines="23" w:after="120" w:line="180" w:lineRule="auto"/>
        <w:ind w:left="714"/>
        <w:jc w:val="both"/>
        <w:rPr>
          <w:rFonts w:hint="eastAsia" w:ascii="Manrope3" w:hAnsi="Manrope3" w:eastAsia="Arial Unicode MS" w:cstheme="minorHAnsi"/>
          <w:sz w:val="22"/>
          <w:szCs w:val="22"/>
        </w:rPr>
      </w:pPr>
    </w:p>
    <w:p w:rsidRPr="001B6030" w:rsidR="00F55982" w:rsidP="00A42B50" w:rsidRDefault="00A42B50" w14:paraId="3F114A2B" w14:textId="65B8426F">
      <w:pPr>
        <w:spacing w:before="55" w:beforeLines="23"/>
        <w:rPr>
          <w:rFonts w:ascii="Manrope3" w:hAnsi="Manrope3" w:cstheme="minorHAnsi"/>
          <w:sz w:val="22"/>
          <w:szCs w:val="22"/>
        </w:rPr>
      </w:pPr>
      <w:r w:rsidRPr="001B6030">
        <w:rPr>
          <w:rFonts w:ascii="Manrope3" w:hAnsi="Manrope3" w:eastAsia="Arial Unicode MS" w:cstheme="minorHAnsi"/>
          <w:sz w:val="22"/>
          <w:szCs w:val="22"/>
        </w:rPr>
        <w:t xml:space="preserve">In addition, the </w:t>
      </w:r>
      <w:r w:rsidRPr="001B6030" w:rsidR="00F55982">
        <w:rPr>
          <w:rFonts w:ascii="Manrope3" w:hAnsi="Manrope3" w:cstheme="minorHAnsi"/>
          <w:sz w:val="22"/>
          <w:szCs w:val="22"/>
        </w:rPr>
        <w:t xml:space="preserve">National Procurement Policy Statement </w:t>
      </w:r>
      <w:r w:rsidRPr="001B6030">
        <w:rPr>
          <w:rFonts w:ascii="Manrope3" w:hAnsi="Manrope3" w:cstheme="minorHAnsi"/>
          <w:sz w:val="22"/>
          <w:szCs w:val="22"/>
        </w:rPr>
        <w:t>(</w:t>
      </w:r>
      <w:hyperlink w:history="1" r:id="rId14">
        <w:r w:rsidRPr="001B6030" w:rsidR="00F55982">
          <w:rPr>
            <w:rStyle w:val="Hyperlink"/>
            <w:rFonts w:ascii="Manrope3" w:hAnsi="Manrope3" w:cstheme="minorHAnsi"/>
            <w:color w:val="auto"/>
            <w:sz w:val="22"/>
            <w:szCs w:val="22"/>
          </w:rPr>
          <w:t>National_Procurement_Policy_Statement.pdf (publishing.service.gov.uk)</w:t>
        </w:r>
      </w:hyperlink>
      <w:r w:rsidRPr="001B6030">
        <w:rPr>
          <w:rFonts w:ascii="Manrope3" w:hAnsi="Manrope3" w:cstheme="minorHAnsi"/>
          <w:sz w:val="22"/>
          <w:szCs w:val="22"/>
        </w:rPr>
        <w:t xml:space="preserve"> sets out the following national priorities that should be considered alongside individual local priorities: </w:t>
      </w:r>
    </w:p>
    <w:p w:rsidRPr="001B6030" w:rsidR="00A42B50" w:rsidP="00A42B50" w:rsidRDefault="00A42B50" w14:paraId="68D99183" w14:textId="7DB02BB9">
      <w:pPr>
        <w:spacing w:before="55" w:beforeLines="23"/>
        <w:rPr>
          <w:rFonts w:hint="eastAsia" w:ascii="Manrope3" w:hAnsi="Manrope3" w:eastAsia="Arial Unicode MS" w:cstheme="minorHAnsi"/>
          <w:sz w:val="22"/>
          <w:szCs w:val="22"/>
        </w:rPr>
      </w:pPr>
    </w:p>
    <w:p w:rsidRPr="001B6030" w:rsidR="00A42B50" w:rsidP="00A42B50" w:rsidRDefault="00F55982" w14:paraId="5532894B" w14:textId="14C6CF6A">
      <w:pPr>
        <w:pStyle w:val="ListParagraph"/>
        <w:numPr>
          <w:ilvl w:val="0"/>
          <w:numId w:val="12"/>
        </w:numPr>
        <w:rPr>
          <w:rFonts w:ascii="Manrope3" w:hAnsi="Manrope3" w:cstheme="minorHAnsi"/>
          <w:sz w:val="22"/>
          <w:szCs w:val="22"/>
        </w:rPr>
      </w:pPr>
      <w:r w:rsidRPr="001B6030">
        <w:rPr>
          <w:rFonts w:ascii="Manrope3" w:hAnsi="Manrope3" w:cstheme="minorHAnsi"/>
          <w:sz w:val="22"/>
          <w:szCs w:val="22"/>
        </w:rPr>
        <w:t xml:space="preserve">creating new businesses, new jobs and new skills; </w:t>
      </w:r>
    </w:p>
    <w:p w:rsidRPr="001B6030" w:rsidR="00A42B50" w:rsidP="00A42B50" w:rsidRDefault="00F55982" w14:paraId="73F5882A" w14:textId="3C6468C9">
      <w:pPr>
        <w:pStyle w:val="ListParagraph"/>
        <w:numPr>
          <w:ilvl w:val="0"/>
          <w:numId w:val="12"/>
        </w:numPr>
        <w:rPr>
          <w:rFonts w:ascii="Manrope3" w:hAnsi="Manrope3" w:cstheme="minorHAnsi"/>
          <w:sz w:val="22"/>
          <w:szCs w:val="22"/>
        </w:rPr>
      </w:pPr>
      <w:r w:rsidRPr="001B6030">
        <w:rPr>
          <w:rFonts w:ascii="Manrope3" w:hAnsi="Manrope3" w:cstheme="minorHAnsi"/>
          <w:sz w:val="22"/>
          <w:szCs w:val="22"/>
        </w:rPr>
        <w:t xml:space="preserve">tackling climate change and reducing waste, and </w:t>
      </w:r>
    </w:p>
    <w:p w:rsidRPr="001B6030" w:rsidR="00F55982" w:rsidP="00A42B50" w:rsidRDefault="00F55982" w14:paraId="7C27FBE1" w14:textId="7E4E888E">
      <w:pPr>
        <w:pStyle w:val="ListParagraph"/>
        <w:numPr>
          <w:ilvl w:val="0"/>
          <w:numId w:val="12"/>
        </w:numPr>
        <w:rPr>
          <w:rFonts w:ascii="Manrope3" w:hAnsi="Manrope3" w:cstheme="minorHAnsi"/>
          <w:sz w:val="22"/>
          <w:szCs w:val="22"/>
        </w:rPr>
      </w:pPr>
      <w:r w:rsidRPr="001B6030">
        <w:rPr>
          <w:rFonts w:ascii="Manrope3" w:hAnsi="Manrope3" w:cstheme="minorHAnsi"/>
          <w:sz w:val="22"/>
          <w:szCs w:val="22"/>
        </w:rPr>
        <w:t xml:space="preserve">improving supplier diversity, innovation and resilience.  </w:t>
      </w:r>
    </w:p>
    <w:p w:rsidRPr="001B6030" w:rsidR="00F55982" w:rsidP="006457D8" w:rsidRDefault="00F55982" w14:paraId="2D740F68" w14:textId="77777777">
      <w:pPr>
        <w:rPr>
          <w:rFonts w:ascii="Manrope3" w:hAnsi="Manrope3" w:cstheme="minorHAnsi"/>
          <w:sz w:val="22"/>
          <w:szCs w:val="22"/>
        </w:rPr>
      </w:pPr>
    </w:p>
    <w:p w:rsidRPr="001B6030" w:rsidR="00EF56CC" w:rsidP="00EF56CC" w:rsidRDefault="00A42B50" w14:paraId="18C5CA4C" w14:textId="0509B2E9">
      <w:pPr>
        <w:rPr>
          <w:rFonts w:ascii="Manrope3" w:hAnsi="Manrope3" w:cstheme="minorHAnsi"/>
          <w:sz w:val="22"/>
          <w:szCs w:val="22"/>
        </w:rPr>
      </w:pPr>
      <w:r w:rsidRPr="001B6030">
        <w:rPr>
          <w:rFonts w:ascii="Manrope3" w:hAnsi="Manrope3" w:cstheme="minorHAnsi"/>
          <w:sz w:val="22"/>
          <w:szCs w:val="22"/>
        </w:rPr>
        <w:t xml:space="preserve">All successful suppliers must be willing to work closely with </w:t>
      </w:r>
      <w:r w:rsidRPr="001B6030" w:rsidR="0067580B">
        <w:rPr>
          <w:rFonts w:ascii="Manrope3" w:hAnsi="Manrope3" w:cstheme="minorHAnsi"/>
          <w:sz w:val="22"/>
          <w:szCs w:val="22"/>
        </w:rPr>
        <w:t>ECW</w:t>
      </w:r>
      <w:r w:rsidRPr="001B6030">
        <w:rPr>
          <w:rFonts w:ascii="Manrope3" w:hAnsi="Manrope3" w:cstheme="minorHAnsi"/>
          <w:sz w:val="22"/>
          <w:szCs w:val="22"/>
        </w:rPr>
        <w:t xml:space="preserve"> throughout the contract duration to assist them in achieving both their vision and their social value obligations. </w:t>
      </w:r>
    </w:p>
    <w:p w:rsidRPr="001B6030" w:rsidR="00014FC9" w:rsidP="00EF56CC" w:rsidRDefault="00014FC9" w14:paraId="62032486" w14:textId="77777777">
      <w:pPr>
        <w:autoSpaceDE w:val="0"/>
        <w:autoSpaceDN w:val="0"/>
        <w:adjustRightInd w:val="0"/>
        <w:rPr>
          <w:rFonts w:ascii="Manrope3" w:hAnsi="Manrope3" w:cstheme="minorHAnsi"/>
          <w:b/>
          <w:bCs/>
          <w:sz w:val="22"/>
          <w:szCs w:val="22"/>
          <w:u w:val="single"/>
        </w:rPr>
      </w:pPr>
    </w:p>
    <w:p w:rsidRPr="001B6030" w:rsidR="00014FC9" w:rsidP="00EF56CC" w:rsidRDefault="0067580B" w14:paraId="2A6E09DC" w14:textId="7CF99B71">
      <w:pPr>
        <w:autoSpaceDE w:val="0"/>
        <w:autoSpaceDN w:val="0"/>
        <w:adjustRightInd w:val="0"/>
        <w:rPr>
          <w:rFonts w:ascii="Manrope3" w:hAnsi="Manrope3" w:cstheme="minorHAnsi"/>
          <w:bCs/>
          <w:sz w:val="22"/>
          <w:szCs w:val="22"/>
        </w:rPr>
      </w:pPr>
      <w:r w:rsidRPr="001B6030">
        <w:rPr>
          <w:rFonts w:ascii="Manrope3" w:hAnsi="Manrope3" w:cstheme="minorHAnsi"/>
          <w:bCs/>
          <w:sz w:val="22"/>
          <w:szCs w:val="22"/>
        </w:rPr>
        <w:t>ECW</w:t>
      </w:r>
      <w:r w:rsidRPr="001B6030" w:rsidR="00014FC9">
        <w:rPr>
          <w:rFonts w:ascii="Manrope3" w:hAnsi="Manrope3" w:cstheme="minorHAnsi"/>
          <w:bCs/>
          <w:sz w:val="22"/>
          <w:szCs w:val="22"/>
        </w:rPr>
        <w:t xml:space="preserve"> reserve the right to incorporate social value commitments made by the supplier as part of their tender submission into the resultant final contract. </w:t>
      </w:r>
    </w:p>
    <w:p w:rsidRPr="001B6030" w:rsidR="00014FC9" w:rsidP="00EF56CC" w:rsidRDefault="00014FC9" w14:paraId="6BE2A18F" w14:textId="77777777">
      <w:pPr>
        <w:autoSpaceDE w:val="0"/>
        <w:autoSpaceDN w:val="0"/>
        <w:adjustRightInd w:val="0"/>
        <w:rPr>
          <w:rFonts w:ascii="Manrope3" w:hAnsi="Manrope3" w:cstheme="minorHAnsi"/>
          <w:bCs/>
          <w:sz w:val="22"/>
          <w:szCs w:val="22"/>
        </w:rPr>
      </w:pPr>
    </w:p>
    <w:p w:rsidRPr="001B6030" w:rsidR="00EF56CC" w:rsidP="006C07F2" w:rsidRDefault="006C07F2" w14:paraId="76EE8A8A" w14:textId="3DAD7038">
      <w:pPr>
        <w:pStyle w:val="Heading1"/>
      </w:pPr>
      <w:bookmarkStart w:name="_Toc236296705" w:id="11"/>
      <w:r w:rsidRPr="001B6030">
        <w:t xml:space="preserve">Appendix 1 - Form Of Tender – To Be Completed </w:t>
      </w:r>
      <w:proofErr w:type="gramStart"/>
      <w:r w:rsidRPr="001B6030">
        <w:t>And</w:t>
      </w:r>
      <w:proofErr w:type="gramEnd"/>
      <w:r w:rsidRPr="001B6030">
        <w:t xml:space="preserve"> Returned</w:t>
      </w:r>
      <w:bookmarkEnd w:id="11"/>
    </w:p>
    <w:p w:rsidRPr="001B6030" w:rsidR="008B490F" w:rsidP="00EF56CC" w:rsidRDefault="008B490F" w14:paraId="7CCCC58D" w14:textId="77777777">
      <w:pPr>
        <w:autoSpaceDE w:val="0"/>
        <w:autoSpaceDN w:val="0"/>
        <w:adjustRightInd w:val="0"/>
        <w:rPr>
          <w:rFonts w:ascii="Manrope3" w:hAnsi="Manrope3" w:cstheme="minorHAnsi"/>
          <w:b/>
          <w:bCs/>
          <w:sz w:val="22"/>
          <w:szCs w:val="22"/>
        </w:rPr>
      </w:pPr>
    </w:p>
    <w:p w:rsidRPr="001B6030" w:rsidR="00EF56CC" w:rsidP="00EF56CC" w:rsidRDefault="00EF56CC" w14:paraId="69F73DBF" w14:textId="77777777">
      <w:pPr>
        <w:autoSpaceDE w:val="0"/>
        <w:autoSpaceDN w:val="0"/>
        <w:adjustRightInd w:val="0"/>
        <w:rPr>
          <w:rFonts w:ascii="Manrope3" w:hAnsi="Manrope3" w:cstheme="minorHAnsi"/>
          <w:b/>
          <w:bCs/>
          <w:sz w:val="22"/>
          <w:szCs w:val="22"/>
        </w:rPr>
      </w:pPr>
      <w:r w:rsidRPr="001B6030">
        <w:rPr>
          <w:rFonts w:ascii="Manrope3" w:hAnsi="Manrope3" w:cstheme="minorHAnsi"/>
          <w:b/>
          <w:bCs/>
          <w:sz w:val="22"/>
          <w:szCs w:val="22"/>
        </w:rPr>
        <w:t>Declaration by Tenderer</w:t>
      </w:r>
    </w:p>
    <w:p w:rsidRPr="001B6030" w:rsidR="00EF56CC" w:rsidP="00EF56CC" w:rsidRDefault="00EF56CC" w14:paraId="60277286" w14:textId="6012204A">
      <w:pPr>
        <w:autoSpaceDE w:val="0"/>
        <w:autoSpaceDN w:val="0"/>
        <w:adjustRightInd w:val="0"/>
        <w:rPr>
          <w:rFonts w:ascii="Manrope3" w:hAnsi="Manrope3" w:cstheme="minorHAnsi"/>
          <w:b/>
          <w:bCs/>
          <w:sz w:val="22"/>
          <w:szCs w:val="22"/>
        </w:rPr>
      </w:pPr>
      <w:r w:rsidRPr="001B6030">
        <w:rPr>
          <w:rFonts w:ascii="Manrope3" w:hAnsi="Manrope3" w:cstheme="minorHAnsi"/>
          <w:b/>
          <w:bCs/>
          <w:sz w:val="22"/>
          <w:szCs w:val="22"/>
        </w:rPr>
        <w:t xml:space="preserve">ITT Title: </w:t>
      </w:r>
      <w:r w:rsidR="006E790F">
        <w:rPr>
          <w:rFonts w:ascii="Manrope3" w:hAnsi="Manrope3" w:cstheme="minorHAnsi"/>
          <w:b/>
          <w:bCs/>
          <w:sz w:val="22"/>
          <w:szCs w:val="22"/>
        </w:rPr>
        <w:t>Regional Clean Energy Skills Coordination and Action Planning</w:t>
      </w:r>
    </w:p>
    <w:p w:rsidRPr="001B6030" w:rsidR="00EF56CC" w:rsidP="00EF56CC" w:rsidRDefault="00EF56CC" w14:paraId="64616BC6" w14:textId="77777777">
      <w:pPr>
        <w:autoSpaceDE w:val="0"/>
        <w:autoSpaceDN w:val="0"/>
        <w:adjustRightInd w:val="0"/>
        <w:rPr>
          <w:rFonts w:ascii="Manrope3" w:hAnsi="Manrope3" w:cstheme="minorHAnsi"/>
          <w:b/>
          <w:bCs/>
          <w:sz w:val="22"/>
          <w:szCs w:val="22"/>
        </w:rPr>
      </w:pPr>
    </w:p>
    <w:p w:rsidRPr="001B6030" w:rsidR="00EF56CC" w:rsidP="00942F6B" w:rsidRDefault="00EF56CC" w14:paraId="087076C1" w14:textId="7D1F9737">
      <w:pPr>
        <w:numPr>
          <w:ilvl w:val="0"/>
          <w:numId w:val="6"/>
        </w:num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I, </w:t>
      </w:r>
      <w:r w:rsidRPr="001B6030">
        <w:rPr>
          <w:rFonts w:ascii="Manrope3" w:hAnsi="Manrope3" w:cstheme="minorHAnsi"/>
          <w:i/>
          <w:sz w:val="22"/>
          <w:szCs w:val="22"/>
        </w:rPr>
        <w:t>[insert name]</w:t>
      </w:r>
      <w:r w:rsidRPr="001B6030">
        <w:rPr>
          <w:rFonts w:ascii="Manrope3" w:hAnsi="Manrope3" w:cstheme="minorHAnsi"/>
          <w:sz w:val="22"/>
          <w:szCs w:val="22"/>
        </w:rPr>
        <w:t xml:space="preserve">, certify that I am the person duly authorised to sign tenders for and on behalf of </w:t>
      </w:r>
      <w:r w:rsidRPr="001B6030">
        <w:rPr>
          <w:rFonts w:ascii="Manrope3" w:hAnsi="Manrope3" w:cstheme="minorHAnsi"/>
          <w:i/>
          <w:sz w:val="22"/>
          <w:szCs w:val="22"/>
        </w:rPr>
        <w:t>[insert company name],</w:t>
      </w:r>
      <w:r w:rsidRPr="001B6030">
        <w:rPr>
          <w:rFonts w:ascii="Manrope3" w:hAnsi="Manrope3" w:cstheme="minorHAnsi"/>
          <w:sz w:val="22"/>
          <w:szCs w:val="22"/>
        </w:rPr>
        <w:t xml:space="preserve"> the tenderer, and having read the documents, offer to supply the goods, services or works:</w:t>
      </w:r>
    </w:p>
    <w:p w:rsidRPr="001B6030" w:rsidR="00EF56CC" w:rsidP="00EF56CC" w:rsidRDefault="00EF56CC" w14:paraId="5D888C33" w14:textId="77777777">
      <w:pPr>
        <w:autoSpaceDE w:val="0"/>
        <w:autoSpaceDN w:val="0"/>
        <w:adjustRightInd w:val="0"/>
        <w:ind w:left="360"/>
        <w:rPr>
          <w:rFonts w:ascii="Manrope3" w:hAnsi="Manrope3" w:cstheme="minorHAnsi"/>
          <w:sz w:val="22"/>
          <w:szCs w:val="22"/>
        </w:rPr>
      </w:pPr>
    </w:p>
    <w:p w:rsidRPr="001B6030" w:rsidR="00EF56CC" w:rsidP="00942F6B" w:rsidRDefault="00EF56CC" w14:paraId="5A77624F" w14:textId="75E9A470">
      <w:pPr>
        <w:numPr>
          <w:ilvl w:val="0"/>
          <w:numId w:val="5"/>
        </w:num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as set out in </w:t>
      </w:r>
      <w:r w:rsidRPr="001B6030" w:rsidR="00941423">
        <w:rPr>
          <w:rFonts w:ascii="Manrope3" w:hAnsi="Manrope3" w:cstheme="minorHAnsi"/>
          <w:sz w:val="22"/>
          <w:szCs w:val="22"/>
        </w:rPr>
        <w:t>t</w:t>
      </w:r>
      <w:r w:rsidRPr="001B6030">
        <w:rPr>
          <w:rFonts w:ascii="Manrope3" w:hAnsi="Manrope3" w:cstheme="minorHAnsi"/>
          <w:sz w:val="22"/>
          <w:szCs w:val="22"/>
        </w:rPr>
        <w:t>he specification and accompanying tender documents, samples and/or drawings</w:t>
      </w:r>
    </w:p>
    <w:p w:rsidRPr="001B6030" w:rsidR="00EF56CC" w:rsidP="00942F6B" w:rsidRDefault="00EF56CC" w14:paraId="31034C1D" w14:textId="77777777">
      <w:pPr>
        <w:numPr>
          <w:ilvl w:val="0"/>
          <w:numId w:val="5"/>
        </w:numPr>
        <w:autoSpaceDE w:val="0"/>
        <w:autoSpaceDN w:val="0"/>
        <w:adjustRightInd w:val="0"/>
        <w:rPr>
          <w:rFonts w:ascii="Manrope3" w:hAnsi="Manrope3" w:cstheme="minorHAnsi"/>
          <w:sz w:val="22"/>
          <w:szCs w:val="22"/>
        </w:rPr>
      </w:pPr>
      <w:r w:rsidRPr="001B6030">
        <w:rPr>
          <w:rFonts w:ascii="Manrope3" w:hAnsi="Manrope3" w:cstheme="minorHAnsi"/>
          <w:sz w:val="22"/>
          <w:szCs w:val="22"/>
        </w:rPr>
        <w:t>under the terms and conditions indicated</w:t>
      </w:r>
    </w:p>
    <w:p w:rsidRPr="001B6030" w:rsidR="00EF56CC" w:rsidP="00942F6B" w:rsidRDefault="00EF56CC" w14:paraId="668BBF16" w14:textId="1F565BD8">
      <w:pPr>
        <w:numPr>
          <w:ilvl w:val="0"/>
          <w:numId w:val="5"/>
        </w:numPr>
        <w:autoSpaceDE w:val="0"/>
        <w:autoSpaceDN w:val="0"/>
        <w:adjustRightInd w:val="0"/>
        <w:rPr>
          <w:rFonts w:ascii="Manrope3" w:hAnsi="Manrope3" w:cstheme="minorHAnsi"/>
          <w:sz w:val="22"/>
          <w:szCs w:val="22"/>
        </w:rPr>
      </w:pPr>
      <w:r w:rsidRPr="001B6030">
        <w:rPr>
          <w:rFonts w:ascii="Manrope3" w:hAnsi="Manrope3" w:cstheme="minorHAnsi"/>
          <w:sz w:val="22"/>
          <w:szCs w:val="22"/>
        </w:rPr>
        <w:t>at the price (or prices) specified in the attached tender documentation</w:t>
      </w:r>
    </w:p>
    <w:p w:rsidRPr="001B6030" w:rsidR="00EF56CC" w:rsidP="00EF56CC" w:rsidRDefault="00EF56CC" w14:paraId="1A2EA4EF" w14:textId="77777777">
      <w:pPr>
        <w:autoSpaceDE w:val="0"/>
        <w:autoSpaceDN w:val="0"/>
        <w:adjustRightInd w:val="0"/>
        <w:rPr>
          <w:rFonts w:ascii="Manrope3" w:hAnsi="Manrope3" w:cstheme="minorHAnsi"/>
          <w:sz w:val="22"/>
          <w:szCs w:val="22"/>
        </w:rPr>
      </w:pPr>
    </w:p>
    <w:p w:rsidRPr="001B6030" w:rsidR="00EF56CC" w:rsidP="00EF56CC" w:rsidRDefault="00EF56CC" w14:paraId="0A7A148F" w14:textId="77777777">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2.   It is agreed that any or other terms and conditions of contract or any caveats, assumptions, reservations or exclusions that may be printed on correspondence emanating from the tender, or any Contract resulting from this tender, shall not be applicable to this tender or agreement.</w:t>
      </w:r>
    </w:p>
    <w:p w:rsidRPr="001B6030" w:rsidR="00EF56CC" w:rsidP="00EF56CC" w:rsidRDefault="00EF56CC" w14:paraId="08735A1D" w14:textId="77777777">
      <w:pPr>
        <w:autoSpaceDE w:val="0"/>
        <w:autoSpaceDN w:val="0"/>
        <w:adjustRightInd w:val="0"/>
        <w:ind w:left="720" w:hanging="360"/>
        <w:rPr>
          <w:rFonts w:ascii="Manrope3" w:hAnsi="Manrope3" w:cstheme="minorHAnsi"/>
          <w:sz w:val="22"/>
          <w:szCs w:val="22"/>
        </w:rPr>
      </w:pPr>
    </w:p>
    <w:p w:rsidRPr="001B6030" w:rsidR="00EF56CC" w:rsidP="00EF56CC" w:rsidRDefault="00EF56CC" w14:paraId="4C54CBCC" w14:textId="77777777">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3.   I certify that this is a bona fide tender and that I have not fixed or adjusted the amount of the tender by, or under, or in accordance with any agreement with any other person. I have not done, and undertake that I will not do at any time before the hour and date specified for the return of the tender, any of the following acts:</w:t>
      </w:r>
    </w:p>
    <w:p w:rsidRPr="001B6030" w:rsidR="00EF56CC" w:rsidP="00EF56CC" w:rsidRDefault="00EF56CC" w14:paraId="6C1B32F7" w14:textId="77777777">
      <w:pPr>
        <w:autoSpaceDE w:val="0"/>
        <w:autoSpaceDN w:val="0"/>
        <w:adjustRightInd w:val="0"/>
        <w:ind w:left="360"/>
        <w:rPr>
          <w:rFonts w:ascii="Manrope3" w:hAnsi="Manrope3" w:cstheme="minorHAnsi"/>
          <w:sz w:val="22"/>
          <w:szCs w:val="22"/>
        </w:rPr>
      </w:pPr>
    </w:p>
    <w:p w:rsidRPr="001B6030" w:rsidR="00EF56CC" w:rsidP="00942F6B" w:rsidRDefault="00EF56CC" w14:paraId="6A7F101C" w14:textId="3CB73128">
      <w:pPr>
        <w:numPr>
          <w:ilvl w:val="0"/>
          <w:numId w:val="7"/>
        </w:num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Communicate to a person other than </w:t>
      </w:r>
      <w:r w:rsidRPr="001B6030" w:rsidR="0067580B">
        <w:rPr>
          <w:rFonts w:ascii="Manrope3" w:hAnsi="Manrope3" w:cstheme="minorHAnsi"/>
          <w:sz w:val="22"/>
          <w:szCs w:val="22"/>
        </w:rPr>
        <w:t>ECW</w:t>
      </w:r>
      <w:r w:rsidRPr="001B6030">
        <w:rPr>
          <w:rFonts w:ascii="Manrope3" w:hAnsi="Manrope3" w:cstheme="minorHAnsi"/>
          <w:sz w:val="22"/>
          <w:szCs w:val="22"/>
        </w:rPr>
        <w:t xml:space="preserve">, the amount or approximate amount of the proposed tender, except where the disclosure, in confidence, of the </w:t>
      </w:r>
      <w:r w:rsidRPr="001B6030">
        <w:rPr>
          <w:rFonts w:ascii="Manrope3" w:hAnsi="Manrope3" w:cstheme="minorHAnsi"/>
          <w:sz w:val="22"/>
          <w:szCs w:val="22"/>
        </w:rPr>
        <w:t xml:space="preserve">approximate amount of the tender was necessary to obtain insurance premium quotations required for the preparation of the tender </w:t>
      </w:r>
    </w:p>
    <w:p w:rsidRPr="001B6030" w:rsidR="00EF56CC" w:rsidP="00942F6B" w:rsidRDefault="00EF56CC" w14:paraId="2799EF0B" w14:textId="77777777">
      <w:pPr>
        <w:numPr>
          <w:ilvl w:val="0"/>
          <w:numId w:val="7"/>
        </w:numPr>
        <w:autoSpaceDE w:val="0"/>
        <w:autoSpaceDN w:val="0"/>
        <w:adjustRightInd w:val="0"/>
        <w:rPr>
          <w:rFonts w:ascii="Manrope3" w:hAnsi="Manrope3" w:cstheme="minorHAnsi"/>
          <w:sz w:val="22"/>
          <w:szCs w:val="22"/>
        </w:rPr>
      </w:pPr>
      <w:r w:rsidRPr="001B6030">
        <w:rPr>
          <w:rFonts w:ascii="Manrope3" w:hAnsi="Manrope3" w:cstheme="minorHAnsi"/>
          <w:sz w:val="22"/>
          <w:szCs w:val="22"/>
        </w:rPr>
        <w:t>Enter into an agreement or arrangement with any other person that he/she will refrain from tendering or to the amount of any tender to be submitted</w:t>
      </w:r>
    </w:p>
    <w:p w:rsidRPr="001B6030" w:rsidR="00EF56CC" w:rsidP="00942F6B" w:rsidRDefault="00EF56CC" w14:paraId="57744FE9" w14:textId="4F0E2A63">
      <w:pPr>
        <w:numPr>
          <w:ilvl w:val="0"/>
          <w:numId w:val="7"/>
        </w:numPr>
        <w:autoSpaceDE w:val="0"/>
        <w:autoSpaceDN w:val="0"/>
        <w:adjustRightInd w:val="0"/>
        <w:rPr>
          <w:rFonts w:ascii="Manrope3" w:hAnsi="Manrope3" w:cstheme="minorHAnsi"/>
          <w:sz w:val="22"/>
          <w:szCs w:val="22"/>
        </w:rPr>
      </w:pPr>
      <w:r w:rsidRPr="001B6030">
        <w:rPr>
          <w:rFonts w:ascii="Manrope3" w:hAnsi="Manrope3" w:cstheme="minorHAnsi"/>
          <w:sz w:val="22"/>
          <w:szCs w:val="22"/>
        </w:rPr>
        <w:t>Offer, or pay, or give, or agree to pay any sum of money or valuable consideration, directly or indirectly to any person for doing, or having done, or causing to be done in relation to any tender or proposed tender, for the said work, any act or thing of the sort described above</w:t>
      </w:r>
    </w:p>
    <w:p w:rsidRPr="001B6030" w:rsidR="00EF56CC" w:rsidP="00EF56CC" w:rsidRDefault="00EF56CC" w14:paraId="242A9276" w14:textId="77777777">
      <w:pPr>
        <w:autoSpaceDE w:val="0"/>
        <w:autoSpaceDN w:val="0"/>
        <w:adjustRightInd w:val="0"/>
        <w:rPr>
          <w:rFonts w:ascii="Manrope3" w:hAnsi="Manrope3" w:cstheme="minorHAnsi"/>
          <w:sz w:val="22"/>
          <w:szCs w:val="22"/>
        </w:rPr>
      </w:pPr>
    </w:p>
    <w:p w:rsidRPr="001B6030" w:rsidR="00EF56CC" w:rsidP="00EF56CC" w:rsidRDefault="00EF56CC" w14:paraId="1041732A" w14:textId="77777777">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4.   I further certify that the principles described in paragraph 3 have been, or will be, brought to the attention of all subcontractors, suppliers and associated companies providing services or materials connected with the tender and any contract entered into with the subcontractors, suppliers or associated companies will be made on the basis of the compliance with the above principles by all parties.</w:t>
      </w:r>
    </w:p>
    <w:p w:rsidRPr="001B6030" w:rsidR="00EF56CC" w:rsidP="00EF56CC" w:rsidRDefault="00EF56CC" w14:paraId="39EBD1DF" w14:textId="77777777">
      <w:pPr>
        <w:autoSpaceDE w:val="0"/>
        <w:autoSpaceDN w:val="0"/>
        <w:adjustRightInd w:val="0"/>
        <w:ind w:left="720" w:hanging="360"/>
        <w:rPr>
          <w:rFonts w:ascii="Manrope3" w:hAnsi="Manrope3" w:cstheme="minorHAnsi"/>
          <w:sz w:val="22"/>
          <w:szCs w:val="22"/>
        </w:rPr>
      </w:pPr>
    </w:p>
    <w:p w:rsidRPr="001B6030" w:rsidR="00EF56CC" w:rsidP="00EF56CC" w:rsidRDefault="00EF56CC" w14:paraId="26DF3A05" w14:textId="675A42CB">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 xml:space="preserve">5.   I understand that </w:t>
      </w:r>
      <w:r w:rsidRPr="001B6030" w:rsidR="0067580B">
        <w:rPr>
          <w:rFonts w:ascii="Manrope3" w:hAnsi="Manrope3" w:cstheme="minorHAnsi"/>
          <w:sz w:val="22"/>
          <w:szCs w:val="22"/>
        </w:rPr>
        <w:t xml:space="preserve">ECW </w:t>
      </w:r>
      <w:r w:rsidRPr="001B6030">
        <w:rPr>
          <w:rFonts w:ascii="Manrope3" w:hAnsi="Manrope3" w:cstheme="minorHAnsi"/>
          <w:sz w:val="22"/>
          <w:szCs w:val="22"/>
        </w:rPr>
        <w:t xml:space="preserve">reserves the right, unless the tenderer stipulates to the contrary in the tender, to accept such portion thereof as </w:t>
      </w:r>
      <w:r w:rsidRPr="001B6030" w:rsidR="0067580B">
        <w:rPr>
          <w:rFonts w:ascii="Manrope3" w:hAnsi="Manrope3" w:cstheme="minorHAnsi"/>
          <w:sz w:val="22"/>
          <w:szCs w:val="22"/>
        </w:rPr>
        <w:t>ECW</w:t>
      </w:r>
      <w:r w:rsidRPr="001B6030">
        <w:rPr>
          <w:rFonts w:ascii="Manrope3" w:hAnsi="Manrope3" w:cstheme="minorHAnsi"/>
          <w:sz w:val="22"/>
          <w:szCs w:val="22"/>
        </w:rPr>
        <w:t xml:space="preserve"> may decide. </w:t>
      </w:r>
      <w:r w:rsidRPr="001B6030" w:rsidR="0067580B">
        <w:rPr>
          <w:rFonts w:ascii="Manrope3" w:hAnsi="Manrope3" w:cstheme="minorHAnsi"/>
          <w:sz w:val="22"/>
          <w:szCs w:val="22"/>
        </w:rPr>
        <w:t>ECW</w:t>
      </w:r>
      <w:r w:rsidRPr="001B6030">
        <w:rPr>
          <w:rFonts w:ascii="Manrope3" w:hAnsi="Manrope3" w:cstheme="minorHAnsi"/>
          <w:sz w:val="22"/>
          <w:szCs w:val="22"/>
        </w:rPr>
        <w:t xml:space="preserve"> is not bound to accept the lowest or any tender.</w:t>
      </w:r>
    </w:p>
    <w:p w:rsidRPr="001B6030" w:rsidR="00EF56CC" w:rsidP="00EF56CC" w:rsidRDefault="00EF56CC" w14:paraId="5CC19BC5" w14:textId="77777777">
      <w:pPr>
        <w:autoSpaceDE w:val="0"/>
        <w:autoSpaceDN w:val="0"/>
        <w:adjustRightInd w:val="0"/>
        <w:ind w:left="720" w:hanging="360"/>
        <w:rPr>
          <w:rFonts w:ascii="Manrope3" w:hAnsi="Manrope3" w:cstheme="minorHAnsi"/>
          <w:sz w:val="22"/>
          <w:szCs w:val="22"/>
        </w:rPr>
      </w:pPr>
    </w:p>
    <w:p w:rsidRPr="001B6030" w:rsidR="00EF56CC" w:rsidP="00EF56CC" w:rsidRDefault="00EF56CC" w14:paraId="0A81B920" w14:textId="77777777">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 xml:space="preserve">6.   I have obeyed the rules regarding confidentiality of tenders and will continue to do so </w:t>
      </w:r>
      <w:proofErr w:type="gramStart"/>
      <w:r w:rsidRPr="001B6030">
        <w:rPr>
          <w:rFonts w:ascii="Manrope3" w:hAnsi="Manrope3" w:cstheme="minorHAnsi"/>
          <w:sz w:val="22"/>
          <w:szCs w:val="22"/>
        </w:rPr>
        <w:t>as long as</w:t>
      </w:r>
      <w:proofErr w:type="gramEnd"/>
      <w:r w:rsidRPr="001B6030">
        <w:rPr>
          <w:rFonts w:ascii="Manrope3" w:hAnsi="Manrope3" w:cstheme="minorHAnsi"/>
          <w:sz w:val="22"/>
          <w:szCs w:val="22"/>
        </w:rPr>
        <w:t xml:space="preserve"> they apply.</w:t>
      </w:r>
    </w:p>
    <w:p w:rsidRPr="001B6030" w:rsidR="00EF56CC" w:rsidP="00EF56CC" w:rsidRDefault="00EF56CC" w14:paraId="2DA7AAF6" w14:textId="77777777">
      <w:pPr>
        <w:autoSpaceDE w:val="0"/>
        <w:autoSpaceDN w:val="0"/>
        <w:adjustRightInd w:val="0"/>
        <w:ind w:left="720" w:hanging="360"/>
        <w:rPr>
          <w:rFonts w:ascii="Manrope3" w:hAnsi="Manrope3" w:cstheme="minorHAnsi"/>
          <w:sz w:val="22"/>
          <w:szCs w:val="22"/>
        </w:rPr>
      </w:pPr>
    </w:p>
    <w:p w:rsidRPr="001B6030" w:rsidR="00EF56CC" w:rsidP="00EF56CC" w:rsidRDefault="00EF56CC" w14:paraId="14566AE6" w14:textId="75D1F865">
      <w:pPr>
        <w:autoSpaceDE w:val="0"/>
        <w:autoSpaceDN w:val="0"/>
        <w:adjustRightInd w:val="0"/>
        <w:ind w:left="720" w:hanging="360"/>
        <w:rPr>
          <w:rFonts w:ascii="Manrope3" w:hAnsi="Manrope3" w:cstheme="minorHAnsi"/>
          <w:sz w:val="22"/>
          <w:szCs w:val="22"/>
        </w:rPr>
      </w:pPr>
      <w:r w:rsidRPr="001B6030">
        <w:rPr>
          <w:rFonts w:ascii="Manrope3" w:hAnsi="Manrope3" w:cstheme="minorHAnsi"/>
          <w:sz w:val="22"/>
          <w:szCs w:val="22"/>
        </w:rPr>
        <w:t xml:space="preserve">7.   I can confirm that I accept that any breach of any of the conditions could   lead to any tender being rejected or to the rescission of the Contract by </w:t>
      </w:r>
      <w:r w:rsidRPr="001B6030" w:rsidR="0067580B">
        <w:rPr>
          <w:rFonts w:ascii="Manrope3" w:hAnsi="Manrope3" w:cstheme="minorHAnsi"/>
          <w:sz w:val="22"/>
          <w:szCs w:val="22"/>
        </w:rPr>
        <w:t>ECW</w:t>
      </w:r>
      <w:r w:rsidRPr="001B6030">
        <w:rPr>
          <w:rFonts w:ascii="Manrope3" w:hAnsi="Manrope3" w:cstheme="minorHAnsi"/>
          <w:sz w:val="22"/>
          <w:szCs w:val="22"/>
        </w:rPr>
        <w:t>.</w:t>
      </w:r>
    </w:p>
    <w:p w:rsidRPr="001B6030" w:rsidR="00EF56CC" w:rsidP="00EF56CC" w:rsidRDefault="00EF56CC" w14:paraId="524FB0A0" w14:textId="77777777">
      <w:pPr>
        <w:autoSpaceDE w:val="0"/>
        <w:autoSpaceDN w:val="0"/>
        <w:adjustRightInd w:val="0"/>
        <w:rPr>
          <w:rFonts w:ascii="Manrope3" w:hAnsi="Manrope3" w:cstheme="minorHAnsi"/>
          <w:sz w:val="22"/>
          <w:szCs w:val="22"/>
        </w:rPr>
      </w:pPr>
    </w:p>
    <w:tbl>
      <w:tblPr>
        <w:tblW w:w="8160"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72"/>
        <w:gridCol w:w="4488"/>
      </w:tblGrid>
      <w:tr w:rsidRPr="001B6030" w:rsidR="000C19EF" w:rsidTr="00EF56CC" w14:paraId="4CD0E67D" w14:textId="77777777">
        <w:trPr>
          <w:trHeight w:val="269"/>
        </w:trPr>
        <w:tc>
          <w:tcPr>
            <w:tcW w:w="3672" w:type="dxa"/>
          </w:tcPr>
          <w:p w:rsidRPr="001B6030" w:rsidR="00EF56CC" w:rsidP="00EF56CC" w:rsidRDefault="00EF56CC" w14:paraId="5637D75F"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Authorised Signatory</w:t>
            </w:r>
          </w:p>
        </w:tc>
        <w:tc>
          <w:tcPr>
            <w:tcW w:w="4488" w:type="dxa"/>
          </w:tcPr>
          <w:p w:rsidRPr="001B6030" w:rsidR="00EF56CC" w:rsidP="00EF56CC" w:rsidRDefault="00EF56CC" w14:paraId="374E2AE8" w14:textId="77777777">
            <w:pPr>
              <w:autoSpaceDE w:val="0"/>
              <w:autoSpaceDN w:val="0"/>
              <w:adjustRightInd w:val="0"/>
              <w:rPr>
                <w:rFonts w:ascii="Manrope3" w:hAnsi="Manrope3" w:cstheme="minorHAnsi"/>
                <w:sz w:val="22"/>
                <w:szCs w:val="22"/>
              </w:rPr>
            </w:pPr>
          </w:p>
        </w:tc>
      </w:tr>
      <w:tr w:rsidRPr="001B6030" w:rsidR="000C19EF" w:rsidTr="00EF56CC" w14:paraId="4B3D7571" w14:textId="77777777">
        <w:trPr>
          <w:trHeight w:val="282"/>
        </w:trPr>
        <w:tc>
          <w:tcPr>
            <w:tcW w:w="3672" w:type="dxa"/>
          </w:tcPr>
          <w:p w:rsidRPr="001B6030" w:rsidR="00EF56CC" w:rsidP="00EF56CC" w:rsidRDefault="00EF56CC" w14:paraId="05272BF2"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Date </w:t>
            </w:r>
          </w:p>
        </w:tc>
        <w:tc>
          <w:tcPr>
            <w:tcW w:w="4488" w:type="dxa"/>
          </w:tcPr>
          <w:p w:rsidRPr="001B6030" w:rsidR="00EF56CC" w:rsidP="00EF56CC" w:rsidRDefault="00EF56CC" w14:paraId="4ACD90EB" w14:textId="77777777">
            <w:pPr>
              <w:autoSpaceDE w:val="0"/>
              <w:autoSpaceDN w:val="0"/>
              <w:adjustRightInd w:val="0"/>
              <w:rPr>
                <w:rFonts w:ascii="Manrope3" w:hAnsi="Manrope3" w:cstheme="minorHAnsi"/>
                <w:sz w:val="22"/>
                <w:szCs w:val="22"/>
              </w:rPr>
            </w:pPr>
          </w:p>
        </w:tc>
      </w:tr>
      <w:tr w:rsidRPr="001B6030" w:rsidR="000C19EF" w:rsidTr="00EF56CC" w14:paraId="6450E866" w14:textId="77777777">
        <w:trPr>
          <w:trHeight w:val="282"/>
        </w:trPr>
        <w:tc>
          <w:tcPr>
            <w:tcW w:w="3672" w:type="dxa"/>
          </w:tcPr>
          <w:p w:rsidRPr="001B6030" w:rsidR="00EF56CC" w:rsidP="00EF56CC" w:rsidRDefault="00EF56CC" w14:paraId="0FCF4360"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Name in BLOCK LETTERS </w:t>
            </w:r>
          </w:p>
        </w:tc>
        <w:tc>
          <w:tcPr>
            <w:tcW w:w="4488" w:type="dxa"/>
          </w:tcPr>
          <w:p w:rsidRPr="001B6030" w:rsidR="00EF56CC" w:rsidP="00EF56CC" w:rsidRDefault="00EF56CC" w14:paraId="1D586CC1" w14:textId="77777777">
            <w:pPr>
              <w:autoSpaceDE w:val="0"/>
              <w:autoSpaceDN w:val="0"/>
              <w:adjustRightInd w:val="0"/>
              <w:rPr>
                <w:rFonts w:ascii="Manrope3" w:hAnsi="Manrope3" w:cstheme="minorHAnsi"/>
                <w:sz w:val="22"/>
                <w:szCs w:val="22"/>
              </w:rPr>
            </w:pPr>
          </w:p>
        </w:tc>
      </w:tr>
      <w:tr w:rsidRPr="001B6030" w:rsidR="000C19EF" w:rsidTr="00EF56CC" w14:paraId="3CBE1039" w14:textId="77777777">
        <w:trPr>
          <w:trHeight w:val="269"/>
        </w:trPr>
        <w:tc>
          <w:tcPr>
            <w:tcW w:w="3672" w:type="dxa"/>
          </w:tcPr>
          <w:p w:rsidRPr="001B6030" w:rsidR="00EF56CC" w:rsidP="00EF56CC" w:rsidRDefault="00EF56CC" w14:paraId="0EF08B6A"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Job Title </w:t>
            </w:r>
          </w:p>
        </w:tc>
        <w:tc>
          <w:tcPr>
            <w:tcW w:w="4488" w:type="dxa"/>
          </w:tcPr>
          <w:p w:rsidRPr="001B6030" w:rsidR="00EF56CC" w:rsidP="00EF56CC" w:rsidRDefault="00EF56CC" w14:paraId="3D212CBC" w14:textId="77777777">
            <w:pPr>
              <w:autoSpaceDE w:val="0"/>
              <w:autoSpaceDN w:val="0"/>
              <w:adjustRightInd w:val="0"/>
              <w:rPr>
                <w:rFonts w:ascii="Manrope3" w:hAnsi="Manrope3" w:cstheme="minorHAnsi"/>
                <w:sz w:val="22"/>
                <w:szCs w:val="22"/>
              </w:rPr>
            </w:pPr>
          </w:p>
        </w:tc>
      </w:tr>
      <w:tr w:rsidRPr="001B6030" w:rsidR="000C19EF" w:rsidTr="00EF56CC" w14:paraId="4A728467" w14:textId="77777777">
        <w:trPr>
          <w:trHeight w:val="282"/>
        </w:trPr>
        <w:tc>
          <w:tcPr>
            <w:tcW w:w="3672" w:type="dxa"/>
          </w:tcPr>
          <w:p w:rsidRPr="001B6030" w:rsidR="00EF56CC" w:rsidP="00EF56CC" w:rsidRDefault="00EF56CC" w14:paraId="62813212"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Telephone Number </w:t>
            </w:r>
          </w:p>
        </w:tc>
        <w:tc>
          <w:tcPr>
            <w:tcW w:w="4488" w:type="dxa"/>
          </w:tcPr>
          <w:p w:rsidRPr="001B6030" w:rsidR="00EF56CC" w:rsidP="00EF56CC" w:rsidRDefault="00EF56CC" w14:paraId="116AD4CD" w14:textId="77777777">
            <w:pPr>
              <w:autoSpaceDE w:val="0"/>
              <w:autoSpaceDN w:val="0"/>
              <w:adjustRightInd w:val="0"/>
              <w:rPr>
                <w:rFonts w:ascii="Manrope3" w:hAnsi="Manrope3" w:cstheme="minorHAnsi"/>
                <w:sz w:val="22"/>
                <w:szCs w:val="22"/>
              </w:rPr>
            </w:pPr>
          </w:p>
        </w:tc>
      </w:tr>
      <w:tr w:rsidRPr="001B6030" w:rsidR="00EF56CC" w:rsidTr="00EF56CC" w14:paraId="5F89CAB3" w14:textId="77777777">
        <w:trPr>
          <w:trHeight w:val="282"/>
        </w:trPr>
        <w:tc>
          <w:tcPr>
            <w:tcW w:w="3672" w:type="dxa"/>
          </w:tcPr>
          <w:p w:rsidRPr="001B6030" w:rsidR="00EF56CC" w:rsidP="00EF56CC" w:rsidRDefault="00EF56CC" w14:paraId="264E4BA5"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E-mail address </w:t>
            </w:r>
          </w:p>
        </w:tc>
        <w:tc>
          <w:tcPr>
            <w:tcW w:w="4488" w:type="dxa"/>
          </w:tcPr>
          <w:p w:rsidRPr="001B6030" w:rsidR="00EF56CC" w:rsidP="00EF56CC" w:rsidRDefault="00EF56CC" w14:paraId="24B8C5D2" w14:textId="77777777">
            <w:pPr>
              <w:autoSpaceDE w:val="0"/>
              <w:autoSpaceDN w:val="0"/>
              <w:adjustRightInd w:val="0"/>
              <w:rPr>
                <w:rFonts w:ascii="Manrope3" w:hAnsi="Manrope3" w:cstheme="minorHAnsi"/>
                <w:sz w:val="22"/>
                <w:szCs w:val="22"/>
              </w:rPr>
            </w:pPr>
          </w:p>
        </w:tc>
      </w:tr>
    </w:tbl>
    <w:p w:rsidRPr="001B6030" w:rsidR="00EF56CC" w:rsidP="00EF56CC" w:rsidRDefault="00EF56CC" w14:paraId="443224D2" w14:textId="77777777">
      <w:pPr>
        <w:autoSpaceDE w:val="0"/>
        <w:autoSpaceDN w:val="0"/>
        <w:adjustRightInd w:val="0"/>
        <w:rPr>
          <w:rFonts w:ascii="Manrope3" w:hAnsi="Manrope3" w:cstheme="minorHAnsi"/>
          <w:sz w:val="22"/>
          <w:szCs w:val="22"/>
        </w:rPr>
      </w:pPr>
    </w:p>
    <w:p w:rsidRPr="001B6030" w:rsidR="00EF56CC" w:rsidP="00EF56CC" w:rsidRDefault="00EF56CC" w14:paraId="52BB666D" w14:textId="77777777">
      <w:pPr>
        <w:autoSpaceDE w:val="0"/>
        <w:autoSpaceDN w:val="0"/>
        <w:adjustRightInd w:val="0"/>
        <w:rPr>
          <w:rFonts w:ascii="Manrope3" w:hAnsi="Manrope3" w:cstheme="minorHAnsi"/>
          <w:sz w:val="22"/>
          <w:szCs w:val="22"/>
        </w:rPr>
      </w:pPr>
    </w:p>
    <w:p w:rsidRPr="001B6030" w:rsidR="00EF56CC" w:rsidP="00EF56CC" w:rsidRDefault="00EF56CC" w14:paraId="7A555124" w14:textId="77777777">
      <w:pPr>
        <w:autoSpaceDE w:val="0"/>
        <w:autoSpaceDN w:val="0"/>
        <w:adjustRightInd w:val="0"/>
        <w:rPr>
          <w:rFonts w:ascii="Manrope3" w:hAnsi="Manrope3" w:cstheme="minorHAnsi"/>
          <w:sz w:val="22"/>
          <w:szCs w:val="22"/>
        </w:rPr>
      </w:pPr>
      <w:r w:rsidRPr="001B6030">
        <w:rPr>
          <w:rFonts w:ascii="Manrope3" w:hAnsi="Manrope3" w:cstheme="minorHAnsi"/>
          <w:sz w:val="22"/>
          <w:szCs w:val="22"/>
        </w:rPr>
        <w:t xml:space="preserve">Please ensure that the form is completed and signed before being returned with any other supporting documentation requested, by the due date and time. Use the checklist to ensure that you have submitted the relevant documents. </w:t>
      </w:r>
    </w:p>
    <w:p w:rsidRPr="001B6030" w:rsidR="00E65654" w:rsidP="003B5036" w:rsidRDefault="00E65654" w14:paraId="3616C159" w14:textId="77777777">
      <w:pPr>
        <w:jc w:val="both"/>
        <w:rPr>
          <w:rFonts w:ascii="Manrope3" w:hAnsi="Manrope3" w:cstheme="minorHAnsi"/>
          <w:sz w:val="22"/>
          <w:szCs w:val="22"/>
        </w:rPr>
      </w:pPr>
    </w:p>
    <w:p w:rsidRPr="001B6030" w:rsidR="002A6A40" w:rsidRDefault="002A6A40" w14:paraId="22044322" w14:textId="77777777">
      <w:pPr>
        <w:rPr>
          <w:rFonts w:ascii="Manrope3" w:hAnsi="Manrope3" w:cstheme="minorHAnsi"/>
          <w:b/>
          <w:sz w:val="22"/>
          <w:szCs w:val="22"/>
          <w:u w:val="single"/>
        </w:rPr>
      </w:pPr>
      <w:r w:rsidRPr="001B6030">
        <w:rPr>
          <w:rFonts w:ascii="Manrope3" w:hAnsi="Manrope3" w:cstheme="minorHAnsi"/>
          <w:b/>
          <w:sz w:val="22"/>
          <w:szCs w:val="22"/>
          <w:u w:val="single"/>
        </w:rPr>
        <w:br w:type="page"/>
      </w:r>
    </w:p>
    <w:p w:rsidRPr="001B6030" w:rsidR="00EF56CC" w:rsidP="006C07F2" w:rsidRDefault="006C07F2" w14:paraId="189033FD" w14:textId="036A8038">
      <w:pPr>
        <w:pStyle w:val="Heading1"/>
      </w:pPr>
      <w:bookmarkStart w:name="_Toc236296706" w:id="12"/>
      <w:r w:rsidRPr="001B6030">
        <w:t xml:space="preserve">Appendix 2 – Price Schedule – To Be Completed </w:t>
      </w:r>
      <w:proofErr w:type="gramStart"/>
      <w:r w:rsidRPr="001B6030">
        <w:t>And</w:t>
      </w:r>
      <w:proofErr w:type="gramEnd"/>
      <w:r w:rsidRPr="001B6030">
        <w:t xml:space="preserve"> Returned</w:t>
      </w:r>
      <w:bookmarkEnd w:id="12"/>
    </w:p>
    <w:p w:rsidRPr="001B6030" w:rsidR="00EF56CC" w:rsidP="00EF56CC" w:rsidRDefault="00EF56CC" w14:paraId="6F273312" w14:textId="77777777">
      <w:pPr>
        <w:rPr>
          <w:rFonts w:ascii="Manrope3" w:hAnsi="Manrope3" w:cstheme="minorHAnsi"/>
          <w:sz w:val="22"/>
          <w:szCs w:val="22"/>
        </w:rPr>
      </w:pPr>
    </w:p>
    <w:p w:rsidR="00E71C7E" w:rsidP="00E71C7E" w:rsidRDefault="00322AE3" w14:paraId="3E6A7105" w14:textId="5DFDF8A3">
      <w:pPr>
        <w:rPr>
          <w:rFonts w:ascii="Manrope3" w:hAnsi="Manrope3" w:cstheme="minorHAnsi"/>
          <w:b/>
          <w:sz w:val="22"/>
          <w:szCs w:val="22"/>
        </w:rPr>
      </w:pPr>
      <w:r>
        <w:rPr>
          <w:rFonts w:ascii="Manrope3" w:hAnsi="Manrope3" w:cstheme="minorHAnsi"/>
          <w:b/>
          <w:sz w:val="22"/>
          <w:szCs w:val="22"/>
        </w:rPr>
        <w:t>Please provide your price schedule here.</w:t>
      </w:r>
      <w:r w:rsidR="005D2D1B">
        <w:rPr>
          <w:rFonts w:ascii="Manrope3" w:hAnsi="Manrope3" w:cstheme="minorHAnsi"/>
          <w:b/>
          <w:sz w:val="22"/>
          <w:szCs w:val="22"/>
        </w:rPr>
        <w:t xml:space="preserve"> Format for this price schedule should be determined by the </w:t>
      </w:r>
      <w:proofErr w:type="gramStart"/>
      <w:r w:rsidR="005D2D1B">
        <w:rPr>
          <w:rFonts w:ascii="Manrope3" w:hAnsi="Manrope3" w:cstheme="minorHAnsi"/>
          <w:b/>
          <w:sz w:val="22"/>
          <w:szCs w:val="22"/>
        </w:rPr>
        <w:t>supplier</w:t>
      </w:r>
      <w:proofErr w:type="gramEnd"/>
      <w:r w:rsidR="005D2D1B">
        <w:rPr>
          <w:rFonts w:ascii="Manrope3" w:hAnsi="Manrope3" w:cstheme="minorHAnsi"/>
          <w:b/>
          <w:sz w:val="22"/>
          <w:szCs w:val="22"/>
        </w:rPr>
        <w:t xml:space="preserve"> but all price schedules should also</w:t>
      </w:r>
      <w:r>
        <w:rPr>
          <w:rFonts w:ascii="Manrope3" w:hAnsi="Manrope3" w:cstheme="minorHAnsi"/>
          <w:b/>
          <w:sz w:val="22"/>
          <w:szCs w:val="22"/>
        </w:rPr>
        <w:t xml:space="preserve"> </w:t>
      </w:r>
      <w:r w:rsidR="00516C24">
        <w:rPr>
          <w:rFonts w:ascii="Manrope3" w:hAnsi="Manrope3" w:cstheme="minorHAnsi"/>
          <w:b/>
          <w:sz w:val="22"/>
          <w:szCs w:val="22"/>
        </w:rPr>
        <w:t xml:space="preserve">include expected hours/days to be spent on the project </w:t>
      </w:r>
      <w:r w:rsidR="00E71C7E">
        <w:rPr>
          <w:rFonts w:ascii="Manrope3" w:hAnsi="Manrope3" w:cstheme="minorHAnsi"/>
          <w:b/>
          <w:sz w:val="22"/>
          <w:szCs w:val="22"/>
        </w:rPr>
        <w:t>by the</w:t>
      </w:r>
      <w:r w:rsidR="00516C24">
        <w:rPr>
          <w:rFonts w:ascii="Manrope3" w:hAnsi="Manrope3" w:cstheme="minorHAnsi"/>
          <w:b/>
          <w:sz w:val="22"/>
          <w:szCs w:val="22"/>
        </w:rPr>
        <w:t xml:space="preserve"> consultant</w:t>
      </w:r>
      <w:r w:rsidR="00E71C7E">
        <w:rPr>
          <w:rFonts w:ascii="Manrope3" w:hAnsi="Manrope3" w:cstheme="minorHAnsi"/>
          <w:b/>
          <w:sz w:val="22"/>
          <w:szCs w:val="22"/>
        </w:rPr>
        <w:t>(s) delivering this work</w:t>
      </w:r>
      <w:r w:rsidR="002925AF">
        <w:rPr>
          <w:rFonts w:ascii="Manrope3" w:hAnsi="Manrope3" w:cstheme="minorHAnsi"/>
          <w:b/>
          <w:sz w:val="22"/>
          <w:szCs w:val="22"/>
        </w:rPr>
        <w:t>.</w:t>
      </w:r>
    </w:p>
    <w:p w:rsidR="00E71C7E" w:rsidRDefault="00E71C7E" w14:paraId="66C97850" w14:textId="77777777">
      <w:pPr>
        <w:rPr>
          <w:rFonts w:ascii="Manrope3" w:hAnsi="Manrope3" w:cstheme="minorHAnsi"/>
          <w:b/>
          <w:sz w:val="22"/>
          <w:szCs w:val="22"/>
        </w:rPr>
      </w:pPr>
      <w:r>
        <w:rPr>
          <w:rFonts w:ascii="Manrope3" w:hAnsi="Manrope3" w:cstheme="minorHAnsi"/>
          <w:b/>
          <w:sz w:val="22"/>
          <w:szCs w:val="22"/>
        </w:rPr>
        <w:br w:type="page"/>
      </w:r>
    </w:p>
    <w:p w:rsidRPr="001B6030" w:rsidR="00C97270" w:rsidP="00E71C7E" w:rsidRDefault="00C97270" w14:paraId="70AD9043" w14:textId="77777777">
      <w:pPr>
        <w:rPr>
          <w:rFonts w:ascii="Manrope3" w:hAnsi="Manrope3" w:cstheme="minorHAnsi"/>
          <w:b/>
          <w:sz w:val="22"/>
          <w:szCs w:val="22"/>
          <w:u w:val="single"/>
        </w:rPr>
      </w:pPr>
    </w:p>
    <w:p w:rsidRPr="001B6030" w:rsidR="0019422C" w:rsidP="0019422C" w:rsidRDefault="0019422C" w14:paraId="556A4F96" w14:textId="77777777">
      <w:pPr>
        <w:pStyle w:val="Heading1"/>
        <w:rPr>
          <w:rFonts w:cstheme="minorBidi"/>
        </w:rPr>
      </w:pPr>
      <w:bookmarkStart w:name="_Toc232419133" w:id="13"/>
      <w:bookmarkStart w:name="_Toc236296707" w:id="14"/>
      <w:r w:rsidRPr="001B6030">
        <w:rPr>
          <w:rFonts w:cstheme="minorBidi"/>
        </w:rPr>
        <w:t>APPENDIX 3 - SUPPLIER TECHNICAL QUESTIONS &amp; ANSWER SHEET – TO BE COMPLETED AND RETURNED</w:t>
      </w:r>
      <w:bookmarkEnd w:id="13"/>
      <w:bookmarkEnd w:id="14"/>
    </w:p>
    <w:p w:rsidRPr="001B6030" w:rsidR="0019422C" w:rsidP="0019422C" w:rsidRDefault="0019422C" w14:paraId="6A7C1BB6" w14:textId="77777777">
      <w:pPr>
        <w:rPr>
          <w:rFonts w:ascii="Manrope3" w:hAnsi="Manrope3" w:cstheme="minorHAnsi"/>
          <w:b/>
          <w:szCs w:val="22"/>
          <w:u w:val="single"/>
        </w:rPr>
      </w:pPr>
    </w:p>
    <w:p w:rsidRPr="001B6030" w:rsidR="0019422C" w:rsidP="0019422C" w:rsidRDefault="0019422C" w14:paraId="363FF660" w14:textId="77777777">
      <w:pPr>
        <w:jc w:val="center"/>
        <w:rPr>
          <w:rFonts w:ascii="Manrope3" w:hAnsi="Manrope3" w:cstheme="minorHAnsi"/>
          <w:b/>
          <w:szCs w:val="22"/>
          <w:u w:val="single"/>
        </w:rPr>
      </w:pPr>
    </w:p>
    <w:p w:rsidRPr="001B6030" w:rsidR="0019422C" w:rsidP="0019422C" w:rsidRDefault="0019422C" w14:paraId="4EDB91DF" w14:textId="77777777">
      <w:pPr>
        <w:rPr>
          <w:rFonts w:ascii="Manrope3" w:hAnsi="Manrope3" w:cstheme="minorHAnsi"/>
          <w:b/>
          <w:szCs w:val="22"/>
        </w:rPr>
      </w:pPr>
      <w:r w:rsidRPr="001B6030">
        <w:rPr>
          <w:rFonts w:ascii="Manrope3" w:hAnsi="Manrope3" w:cstheme="minorHAnsi"/>
          <w:b/>
          <w:szCs w:val="22"/>
        </w:rPr>
        <w:t xml:space="preserve">1. COMPANY DETAILS </w:t>
      </w:r>
    </w:p>
    <w:p w:rsidRPr="001B6030" w:rsidR="0019422C" w:rsidP="0019422C" w:rsidRDefault="0019422C" w14:paraId="5877FF69" w14:textId="77777777">
      <w:pPr>
        <w:rPr>
          <w:rFonts w:ascii="Manrope3" w:hAnsi="Manrope3" w:cstheme="minorHAnsi"/>
          <w:b/>
          <w:szCs w:val="22"/>
        </w:rPr>
      </w:pPr>
    </w:p>
    <w:p w:rsidRPr="001B6030" w:rsidR="0019422C" w:rsidP="0019422C" w:rsidRDefault="0019422C" w14:paraId="0E8E5276" w14:textId="77777777">
      <w:pPr>
        <w:rPr>
          <w:rFonts w:ascii="Manrope3" w:hAnsi="Manrope3" w:cstheme="minorHAnsi"/>
          <w:b/>
          <w:szCs w:val="22"/>
        </w:rPr>
      </w:pPr>
      <w:r w:rsidRPr="001B6030">
        <w:rPr>
          <w:rFonts w:ascii="Manrope3" w:hAnsi="Manrope3" w:cstheme="minorHAnsi"/>
          <w:b/>
          <w:szCs w:val="22"/>
        </w:rPr>
        <w:t xml:space="preserve">Please provide company details within the table below: </w:t>
      </w:r>
    </w:p>
    <w:p w:rsidRPr="001B6030" w:rsidR="0019422C" w:rsidP="0019422C" w:rsidRDefault="0019422C" w14:paraId="04FE4140" w14:textId="77777777">
      <w:pPr>
        <w:rPr>
          <w:rFonts w:ascii="Manrope3" w:hAnsi="Manrope3" w:cstheme="minorHAnsi"/>
          <w:b/>
          <w:szCs w:val="22"/>
        </w:rPr>
      </w:pPr>
    </w:p>
    <w:tbl>
      <w:tblPr>
        <w:tblStyle w:val="TableGrid"/>
        <w:tblW w:w="0" w:type="auto"/>
        <w:tblLook w:val="04A0" w:firstRow="1" w:lastRow="0" w:firstColumn="1" w:lastColumn="0" w:noHBand="0" w:noVBand="1"/>
      </w:tblPr>
      <w:tblGrid>
        <w:gridCol w:w="1129"/>
        <w:gridCol w:w="4881"/>
        <w:gridCol w:w="3006"/>
      </w:tblGrid>
      <w:tr w:rsidRPr="001B6030" w:rsidR="0019422C" w:rsidTr="006C030A" w14:paraId="27F8A27E" w14:textId="77777777">
        <w:tc>
          <w:tcPr>
            <w:tcW w:w="1129" w:type="dxa"/>
          </w:tcPr>
          <w:p w:rsidRPr="001B6030" w:rsidR="0019422C" w:rsidP="006C030A" w:rsidRDefault="0019422C" w14:paraId="2919F98F" w14:textId="77777777">
            <w:pPr>
              <w:pStyle w:val="NormalWeb"/>
              <w:rPr>
                <w:rFonts w:ascii="Manrope3" w:hAnsi="Manrope3" w:cstheme="minorHAnsi"/>
                <w:sz w:val="22"/>
                <w:szCs w:val="22"/>
              </w:rPr>
            </w:pPr>
            <w:r w:rsidRPr="001B6030">
              <w:rPr>
                <w:rFonts w:ascii="Manrope3" w:hAnsi="Manrope3" w:cstheme="minorHAnsi"/>
                <w:sz w:val="22"/>
                <w:szCs w:val="22"/>
              </w:rPr>
              <w:t>Question number</w:t>
            </w:r>
          </w:p>
        </w:tc>
        <w:tc>
          <w:tcPr>
            <w:tcW w:w="4881" w:type="dxa"/>
          </w:tcPr>
          <w:p w:rsidRPr="001B6030" w:rsidR="0019422C" w:rsidP="006C030A" w:rsidRDefault="0019422C" w14:paraId="6487BD76" w14:textId="77777777">
            <w:pPr>
              <w:pStyle w:val="NormalWeb"/>
              <w:rPr>
                <w:rFonts w:ascii="Manrope3" w:hAnsi="Manrope3" w:cstheme="minorHAnsi"/>
                <w:sz w:val="22"/>
                <w:szCs w:val="22"/>
              </w:rPr>
            </w:pPr>
            <w:r w:rsidRPr="001B6030">
              <w:rPr>
                <w:rFonts w:ascii="Manrope3" w:hAnsi="Manrope3" w:cstheme="minorHAnsi"/>
                <w:sz w:val="22"/>
                <w:szCs w:val="22"/>
              </w:rPr>
              <w:t xml:space="preserve">Question </w:t>
            </w:r>
          </w:p>
        </w:tc>
        <w:tc>
          <w:tcPr>
            <w:tcW w:w="3006" w:type="dxa"/>
          </w:tcPr>
          <w:p w:rsidRPr="001B6030" w:rsidR="0019422C" w:rsidP="006C030A" w:rsidRDefault="0019422C" w14:paraId="467C41E4" w14:textId="77777777">
            <w:pPr>
              <w:pStyle w:val="NormalWeb"/>
              <w:rPr>
                <w:rFonts w:ascii="Manrope3" w:hAnsi="Manrope3" w:cstheme="minorHAnsi"/>
                <w:sz w:val="22"/>
                <w:szCs w:val="22"/>
              </w:rPr>
            </w:pPr>
            <w:r w:rsidRPr="001B6030">
              <w:rPr>
                <w:rFonts w:ascii="Manrope3" w:hAnsi="Manrope3" w:cstheme="minorHAnsi"/>
                <w:sz w:val="22"/>
                <w:szCs w:val="22"/>
              </w:rPr>
              <w:t xml:space="preserve">Response </w:t>
            </w:r>
          </w:p>
        </w:tc>
      </w:tr>
      <w:tr w:rsidRPr="001B6030" w:rsidR="0019422C" w:rsidTr="006C030A" w14:paraId="27255970" w14:textId="77777777">
        <w:trPr>
          <w:trHeight w:val="623"/>
        </w:trPr>
        <w:tc>
          <w:tcPr>
            <w:tcW w:w="1129" w:type="dxa"/>
          </w:tcPr>
          <w:p w:rsidRPr="001B6030" w:rsidR="0019422C" w:rsidP="006C030A" w:rsidRDefault="0019422C" w14:paraId="087E8D60" w14:textId="77777777">
            <w:pPr>
              <w:pStyle w:val="NormalWeb"/>
              <w:rPr>
                <w:rFonts w:ascii="Manrope3" w:hAnsi="Manrope3" w:cstheme="minorHAnsi"/>
                <w:sz w:val="22"/>
                <w:szCs w:val="22"/>
              </w:rPr>
            </w:pPr>
            <w:r w:rsidRPr="001B6030">
              <w:rPr>
                <w:rFonts w:ascii="Manrope3" w:hAnsi="Manrope3" w:cstheme="minorHAnsi"/>
                <w:sz w:val="22"/>
                <w:szCs w:val="22"/>
              </w:rPr>
              <w:t>1(</w:t>
            </w:r>
            <w:proofErr w:type="spellStart"/>
            <w:r w:rsidRPr="001B6030">
              <w:rPr>
                <w:rFonts w:ascii="Manrope3" w:hAnsi="Manrope3" w:cstheme="minorHAnsi"/>
                <w:sz w:val="22"/>
                <w:szCs w:val="22"/>
              </w:rPr>
              <w:t>i</w:t>
            </w:r>
            <w:proofErr w:type="spellEnd"/>
            <w:r w:rsidRPr="001B6030">
              <w:rPr>
                <w:rFonts w:ascii="Manrope3" w:hAnsi="Manrope3" w:cstheme="minorHAnsi"/>
                <w:sz w:val="22"/>
                <w:szCs w:val="22"/>
              </w:rPr>
              <w:t>)</w:t>
            </w:r>
          </w:p>
        </w:tc>
        <w:tc>
          <w:tcPr>
            <w:tcW w:w="4881" w:type="dxa"/>
          </w:tcPr>
          <w:p w:rsidRPr="001B6030" w:rsidR="0019422C" w:rsidP="006C030A" w:rsidRDefault="0019422C" w14:paraId="7A0247EE" w14:textId="77777777">
            <w:pPr>
              <w:pStyle w:val="NormalWeb"/>
              <w:rPr>
                <w:rFonts w:ascii="Manrope3" w:hAnsi="Manrope3" w:cstheme="minorHAnsi"/>
                <w:sz w:val="22"/>
                <w:szCs w:val="22"/>
              </w:rPr>
            </w:pPr>
            <w:r w:rsidRPr="001B6030">
              <w:rPr>
                <w:rFonts w:ascii="Manrope3" w:hAnsi="Manrope3" w:cstheme="minorHAnsi"/>
                <w:sz w:val="22"/>
                <w:szCs w:val="22"/>
              </w:rPr>
              <w:t>Full name of the potential supplier submitting the information</w:t>
            </w:r>
          </w:p>
        </w:tc>
        <w:tc>
          <w:tcPr>
            <w:tcW w:w="3006" w:type="dxa"/>
          </w:tcPr>
          <w:p w:rsidRPr="001B6030" w:rsidR="0019422C" w:rsidP="006C030A" w:rsidRDefault="0019422C" w14:paraId="448E6E2C" w14:textId="77777777">
            <w:pPr>
              <w:pStyle w:val="NormalWeb"/>
              <w:rPr>
                <w:rFonts w:ascii="Manrope3" w:hAnsi="Manrope3" w:cstheme="minorHAnsi"/>
                <w:sz w:val="22"/>
                <w:szCs w:val="22"/>
              </w:rPr>
            </w:pPr>
          </w:p>
        </w:tc>
      </w:tr>
      <w:tr w:rsidRPr="001B6030" w:rsidR="0019422C" w:rsidTr="006C030A" w14:paraId="55E2701D" w14:textId="77777777">
        <w:tc>
          <w:tcPr>
            <w:tcW w:w="1129" w:type="dxa"/>
          </w:tcPr>
          <w:p w:rsidRPr="001B6030" w:rsidR="0019422C" w:rsidP="006C030A" w:rsidRDefault="0019422C" w14:paraId="5EE4F427" w14:textId="77777777">
            <w:pPr>
              <w:pStyle w:val="NormalWeb"/>
              <w:rPr>
                <w:rFonts w:ascii="Manrope3" w:hAnsi="Manrope3" w:cstheme="minorHAnsi"/>
                <w:sz w:val="22"/>
                <w:szCs w:val="22"/>
              </w:rPr>
            </w:pPr>
            <w:r w:rsidRPr="001B6030">
              <w:rPr>
                <w:rFonts w:ascii="Manrope3" w:hAnsi="Manrope3" w:cstheme="minorHAnsi"/>
                <w:sz w:val="22"/>
                <w:szCs w:val="22"/>
              </w:rPr>
              <w:t xml:space="preserve">1(ii) </w:t>
            </w:r>
          </w:p>
        </w:tc>
        <w:tc>
          <w:tcPr>
            <w:tcW w:w="4881" w:type="dxa"/>
          </w:tcPr>
          <w:p w:rsidRPr="001B6030" w:rsidR="0019422C" w:rsidP="006C030A" w:rsidRDefault="0019422C" w14:paraId="10776D8A" w14:textId="77777777">
            <w:pPr>
              <w:pStyle w:val="NormalWeb"/>
              <w:rPr>
                <w:rFonts w:ascii="Manrope3" w:hAnsi="Manrope3" w:cstheme="minorHAnsi"/>
                <w:sz w:val="22"/>
                <w:szCs w:val="22"/>
              </w:rPr>
            </w:pPr>
            <w:r w:rsidRPr="001B6030">
              <w:rPr>
                <w:rFonts w:ascii="Manrope3" w:hAnsi="Manrope3" w:cstheme="minorHAnsi"/>
                <w:sz w:val="22"/>
                <w:szCs w:val="22"/>
              </w:rPr>
              <w:t>Registered office address (if applicable)</w:t>
            </w:r>
          </w:p>
        </w:tc>
        <w:tc>
          <w:tcPr>
            <w:tcW w:w="3006" w:type="dxa"/>
          </w:tcPr>
          <w:p w:rsidRPr="001B6030" w:rsidR="0019422C" w:rsidP="006C030A" w:rsidRDefault="0019422C" w14:paraId="50B1F3CA" w14:textId="77777777">
            <w:pPr>
              <w:pStyle w:val="NormalWeb"/>
              <w:rPr>
                <w:rFonts w:ascii="Manrope3" w:hAnsi="Manrope3" w:cstheme="minorHAnsi"/>
                <w:sz w:val="22"/>
                <w:szCs w:val="22"/>
              </w:rPr>
            </w:pPr>
          </w:p>
        </w:tc>
      </w:tr>
      <w:tr w:rsidRPr="001B6030" w:rsidR="0019422C" w:rsidTr="006C030A" w14:paraId="7BDC9ECF" w14:textId="77777777">
        <w:tc>
          <w:tcPr>
            <w:tcW w:w="1129" w:type="dxa"/>
          </w:tcPr>
          <w:p w:rsidRPr="001B6030" w:rsidR="0019422C" w:rsidP="006C030A" w:rsidRDefault="0019422C" w14:paraId="6AF3D94E" w14:textId="77777777">
            <w:pPr>
              <w:pStyle w:val="NormalWeb"/>
              <w:rPr>
                <w:rFonts w:ascii="Manrope3" w:hAnsi="Manrope3" w:cstheme="minorHAnsi"/>
                <w:sz w:val="22"/>
                <w:szCs w:val="22"/>
              </w:rPr>
            </w:pPr>
            <w:r w:rsidRPr="001B6030">
              <w:rPr>
                <w:rFonts w:ascii="Manrope3" w:hAnsi="Manrope3" w:cstheme="minorHAnsi"/>
                <w:sz w:val="22"/>
                <w:szCs w:val="22"/>
              </w:rPr>
              <w:t>1(iii)</w:t>
            </w:r>
          </w:p>
        </w:tc>
        <w:tc>
          <w:tcPr>
            <w:tcW w:w="4881" w:type="dxa"/>
          </w:tcPr>
          <w:p w:rsidRPr="001B6030" w:rsidR="0019422C" w:rsidP="006C030A" w:rsidRDefault="0019422C" w14:paraId="27E47E32" w14:textId="77777777">
            <w:pPr>
              <w:pStyle w:val="NormalWeb"/>
              <w:rPr>
                <w:rFonts w:ascii="Manrope3" w:hAnsi="Manrope3" w:cstheme="minorHAnsi"/>
                <w:sz w:val="22"/>
                <w:szCs w:val="22"/>
              </w:rPr>
            </w:pPr>
            <w:r w:rsidRPr="001B6030">
              <w:rPr>
                <w:rFonts w:ascii="Manrope3" w:hAnsi="Manrope3" w:cstheme="minorHAnsi"/>
                <w:sz w:val="22"/>
                <w:szCs w:val="22"/>
              </w:rPr>
              <w:t>Registered website address (if applicable)</w:t>
            </w:r>
          </w:p>
        </w:tc>
        <w:tc>
          <w:tcPr>
            <w:tcW w:w="3006" w:type="dxa"/>
          </w:tcPr>
          <w:p w:rsidRPr="001B6030" w:rsidR="0019422C" w:rsidP="006C030A" w:rsidRDefault="0019422C" w14:paraId="03CA1D8F" w14:textId="77777777">
            <w:pPr>
              <w:pStyle w:val="NormalWeb"/>
              <w:rPr>
                <w:rFonts w:ascii="Manrope3" w:hAnsi="Manrope3" w:cstheme="minorHAnsi"/>
                <w:sz w:val="22"/>
                <w:szCs w:val="22"/>
              </w:rPr>
            </w:pPr>
          </w:p>
        </w:tc>
      </w:tr>
      <w:tr w:rsidRPr="001B6030" w:rsidR="0019422C" w:rsidTr="006C030A" w14:paraId="5A762CCF" w14:textId="77777777">
        <w:tc>
          <w:tcPr>
            <w:tcW w:w="1129" w:type="dxa"/>
          </w:tcPr>
          <w:p w:rsidRPr="001B6030" w:rsidR="0019422C" w:rsidP="006C030A" w:rsidRDefault="0019422C" w14:paraId="59C55D50" w14:textId="77777777">
            <w:pPr>
              <w:pStyle w:val="NormalWeb"/>
              <w:rPr>
                <w:rFonts w:ascii="Manrope3" w:hAnsi="Manrope3" w:cstheme="minorHAnsi"/>
                <w:sz w:val="22"/>
                <w:szCs w:val="22"/>
              </w:rPr>
            </w:pPr>
            <w:r w:rsidRPr="001B6030">
              <w:rPr>
                <w:rFonts w:ascii="Manrope3" w:hAnsi="Manrope3" w:cstheme="minorHAnsi"/>
                <w:sz w:val="22"/>
                <w:szCs w:val="22"/>
              </w:rPr>
              <w:t>1(iv)</w:t>
            </w:r>
          </w:p>
        </w:tc>
        <w:tc>
          <w:tcPr>
            <w:tcW w:w="4881" w:type="dxa"/>
          </w:tcPr>
          <w:p w:rsidRPr="001B6030" w:rsidR="0019422C" w:rsidP="006C030A" w:rsidRDefault="0019422C" w14:paraId="0399B87B"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Trading status </w:t>
            </w:r>
          </w:p>
          <w:p w:rsidRPr="001B6030" w:rsidR="0019422C" w:rsidP="006C030A" w:rsidRDefault="0019422C" w14:paraId="3B47082C"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a) public limited company </w:t>
            </w:r>
          </w:p>
          <w:p w:rsidRPr="001B6030" w:rsidR="0019422C" w:rsidP="006C030A" w:rsidRDefault="0019422C" w14:paraId="2F115062"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b) limited company </w:t>
            </w:r>
          </w:p>
          <w:p w:rsidRPr="001B6030" w:rsidR="0019422C" w:rsidP="006C030A" w:rsidRDefault="0019422C" w14:paraId="4645959F"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c) limited liability partnership </w:t>
            </w:r>
          </w:p>
          <w:p w:rsidRPr="001B6030" w:rsidR="0019422C" w:rsidP="006C030A" w:rsidRDefault="0019422C" w14:paraId="7689BC51"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d) other partnership </w:t>
            </w:r>
          </w:p>
          <w:p w:rsidRPr="001B6030" w:rsidR="0019422C" w:rsidP="006C030A" w:rsidRDefault="0019422C" w14:paraId="1D0A5B2D"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e) sole trader </w:t>
            </w:r>
          </w:p>
          <w:p w:rsidRPr="001B6030" w:rsidR="0019422C" w:rsidP="006C030A" w:rsidRDefault="0019422C" w14:paraId="3158889E"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 xml:space="preserve">f) third sector </w:t>
            </w:r>
          </w:p>
          <w:p w:rsidRPr="001B6030" w:rsidR="0019422C" w:rsidP="006C030A" w:rsidRDefault="0019422C" w14:paraId="2C7DE2E0" w14:textId="77777777">
            <w:pPr>
              <w:pStyle w:val="NormalWeb"/>
              <w:spacing w:before="0" w:beforeAutospacing="0" w:after="0" w:afterAutospacing="0"/>
              <w:rPr>
                <w:rFonts w:ascii="Manrope3" w:hAnsi="Manrope3" w:cstheme="minorHAnsi"/>
                <w:sz w:val="22"/>
                <w:szCs w:val="22"/>
              </w:rPr>
            </w:pPr>
            <w:r w:rsidRPr="001B6030">
              <w:rPr>
                <w:rFonts w:ascii="Manrope3" w:hAnsi="Manrope3" w:cstheme="minorHAnsi"/>
                <w:sz w:val="22"/>
                <w:szCs w:val="22"/>
              </w:rPr>
              <w:t>g) other (please specify your trading status)</w:t>
            </w:r>
          </w:p>
        </w:tc>
        <w:tc>
          <w:tcPr>
            <w:tcW w:w="3006" w:type="dxa"/>
          </w:tcPr>
          <w:p w:rsidRPr="001B6030" w:rsidR="0019422C" w:rsidP="006C030A" w:rsidRDefault="0019422C" w14:paraId="74757E2B" w14:textId="77777777">
            <w:pPr>
              <w:pStyle w:val="NormalWeb"/>
              <w:rPr>
                <w:rFonts w:ascii="Manrope3" w:hAnsi="Manrope3" w:cstheme="minorHAnsi"/>
                <w:sz w:val="22"/>
                <w:szCs w:val="22"/>
              </w:rPr>
            </w:pPr>
          </w:p>
        </w:tc>
      </w:tr>
      <w:tr w:rsidRPr="001B6030" w:rsidR="0019422C" w:rsidTr="006C030A" w14:paraId="68D232B8" w14:textId="77777777">
        <w:tc>
          <w:tcPr>
            <w:tcW w:w="1129" w:type="dxa"/>
          </w:tcPr>
          <w:p w:rsidRPr="001B6030" w:rsidR="0019422C" w:rsidP="006C030A" w:rsidRDefault="0019422C" w14:paraId="02A1DE57" w14:textId="77777777">
            <w:pPr>
              <w:pStyle w:val="NormalWeb"/>
              <w:rPr>
                <w:rFonts w:ascii="Manrope3" w:hAnsi="Manrope3" w:cstheme="minorHAnsi"/>
                <w:sz w:val="22"/>
                <w:szCs w:val="22"/>
              </w:rPr>
            </w:pPr>
            <w:r w:rsidRPr="001B6030">
              <w:rPr>
                <w:rFonts w:ascii="Manrope3" w:hAnsi="Manrope3" w:cstheme="minorHAnsi"/>
                <w:sz w:val="22"/>
                <w:szCs w:val="22"/>
              </w:rPr>
              <w:t>1(v)</w:t>
            </w:r>
          </w:p>
        </w:tc>
        <w:tc>
          <w:tcPr>
            <w:tcW w:w="4881" w:type="dxa"/>
          </w:tcPr>
          <w:p w:rsidRPr="001B6030" w:rsidR="0019422C" w:rsidP="006C030A" w:rsidRDefault="0019422C" w14:paraId="16DB5A9E" w14:textId="77777777">
            <w:pPr>
              <w:pStyle w:val="NormalWeb"/>
              <w:rPr>
                <w:rFonts w:ascii="Manrope3" w:hAnsi="Manrope3" w:cstheme="minorHAnsi"/>
                <w:sz w:val="22"/>
                <w:szCs w:val="22"/>
              </w:rPr>
            </w:pPr>
            <w:r w:rsidRPr="001B6030">
              <w:rPr>
                <w:rFonts w:ascii="Manrope3" w:hAnsi="Manrope3" w:cstheme="minorHAnsi"/>
                <w:sz w:val="22"/>
                <w:szCs w:val="22"/>
              </w:rPr>
              <w:t>Date of registration in country of origin</w:t>
            </w:r>
          </w:p>
        </w:tc>
        <w:tc>
          <w:tcPr>
            <w:tcW w:w="3006" w:type="dxa"/>
          </w:tcPr>
          <w:p w:rsidRPr="001B6030" w:rsidR="0019422C" w:rsidP="006C030A" w:rsidRDefault="0019422C" w14:paraId="78301CEA" w14:textId="77777777">
            <w:pPr>
              <w:pStyle w:val="NormalWeb"/>
              <w:rPr>
                <w:rFonts w:ascii="Manrope3" w:hAnsi="Manrope3" w:cstheme="minorHAnsi"/>
                <w:sz w:val="22"/>
                <w:szCs w:val="22"/>
              </w:rPr>
            </w:pPr>
          </w:p>
        </w:tc>
      </w:tr>
      <w:tr w:rsidRPr="001B6030" w:rsidR="0019422C" w:rsidTr="006C030A" w14:paraId="7FAF8A53" w14:textId="77777777">
        <w:tc>
          <w:tcPr>
            <w:tcW w:w="1129" w:type="dxa"/>
          </w:tcPr>
          <w:p w:rsidRPr="001B6030" w:rsidR="0019422C" w:rsidP="006C030A" w:rsidRDefault="0019422C" w14:paraId="62F0A478" w14:textId="77777777">
            <w:pPr>
              <w:pStyle w:val="NormalWeb"/>
              <w:rPr>
                <w:rFonts w:ascii="Manrope3" w:hAnsi="Manrope3" w:cstheme="minorHAnsi"/>
                <w:sz w:val="22"/>
                <w:szCs w:val="22"/>
              </w:rPr>
            </w:pPr>
            <w:r w:rsidRPr="001B6030">
              <w:rPr>
                <w:rFonts w:ascii="Manrope3" w:hAnsi="Manrope3" w:cstheme="minorHAnsi"/>
                <w:sz w:val="22"/>
                <w:szCs w:val="22"/>
              </w:rPr>
              <w:t>1(vi)</w:t>
            </w:r>
          </w:p>
        </w:tc>
        <w:tc>
          <w:tcPr>
            <w:tcW w:w="4881" w:type="dxa"/>
          </w:tcPr>
          <w:p w:rsidRPr="001B6030" w:rsidR="0019422C" w:rsidP="006C030A" w:rsidRDefault="0019422C" w14:paraId="44E27173" w14:textId="77777777">
            <w:pPr>
              <w:pStyle w:val="NormalWeb"/>
              <w:rPr>
                <w:rFonts w:ascii="Manrope3" w:hAnsi="Manrope3" w:cstheme="minorHAnsi"/>
                <w:sz w:val="22"/>
                <w:szCs w:val="22"/>
              </w:rPr>
            </w:pPr>
            <w:r w:rsidRPr="001B6030">
              <w:rPr>
                <w:rFonts w:ascii="Manrope3" w:hAnsi="Manrope3" w:cstheme="minorHAnsi"/>
                <w:sz w:val="22"/>
                <w:szCs w:val="22"/>
              </w:rPr>
              <w:t>Company registration number (if applicable)</w:t>
            </w:r>
          </w:p>
        </w:tc>
        <w:tc>
          <w:tcPr>
            <w:tcW w:w="3006" w:type="dxa"/>
          </w:tcPr>
          <w:p w:rsidRPr="001B6030" w:rsidR="0019422C" w:rsidP="006C030A" w:rsidRDefault="0019422C" w14:paraId="3E272B29" w14:textId="77777777">
            <w:pPr>
              <w:pStyle w:val="NormalWeb"/>
              <w:rPr>
                <w:rFonts w:ascii="Manrope3" w:hAnsi="Manrope3" w:cstheme="minorHAnsi"/>
                <w:sz w:val="22"/>
                <w:szCs w:val="22"/>
              </w:rPr>
            </w:pPr>
          </w:p>
        </w:tc>
      </w:tr>
      <w:tr w:rsidRPr="001B6030" w:rsidR="0019422C" w:rsidTr="006C030A" w14:paraId="76373E80" w14:textId="77777777">
        <w:tc>
          <w:tcPr>
            <w:tcW w:w="1129" w:type="dxa"/>
          </w:tcPr>
          <w:p w:rsidRPr="001B6030" w:rsidR="0019422C" w:rsidP="006C030A" w:rsidRDefault="0019422C" w14:paraId="0C5A8878" w14:textId="77777777">
            <w:pPr>
              <w:pStyle w:val="NormalWeb"/>
              <w:rPr>
                <w:rFonts w:ascii="Manrope3" w:hAnsi="Manrope3" w:cstheme="minorHAnsi"/>
                <w:sz w:val="22"/>
                <w:szCs w:val="22"/>
              </w:rPr>
            </w:pPr>
            <w:r w:rsidRPr="001B6030">
              <w:rPr>
                <w:rFonts w:ascii="Manrope3" w:hAnsi="Manrope3" w:cstheme="minorHAnsi"/>
                <w:sz w:val="22"/>
                <w:szCs w:val="22"/>
              </w:rPr>
              <w:t>1(vii)</w:t>
            </w:r>
          </w:p>
        </w:tc>
        <w:tc>
          <w:tcPr>
            <w:tcW w:w="4881" w:type="dxa"/>
          </w:tcPr>
          <w:p w:rsidRPr="001B6030" w:rsidR="0019422C" w:rsidP="006C030A" w:rsidRDefault="0019422C" w14:paraId="08320FE1" w14:textId="77777777">
            <w:pPr>
              <w:pStyle w:val="NormalWeb"/>
              <w:rPr>
                <w:rFonts w:ascii="Manrope3" w:hAnsi="Manrope3" w:cstheme="minorHAnsi"/>
                <w:sz w:val="22"/>
                <w:szCs w:val="22"/>
              </w:rPr>
            </w:pPr>
            <w:r w:rsidRPr="001B6030">
              <w:rPr>
                <w:rFonts w:ascii="Manrope3" w:hAnsi="Manrope3" w:cstheme="minorHAnsi"/>
                <w:sz w:val="22"/>
                <w:szCs w:val="22"/>
              </w:rPr>
              <w:t>Charity registration number (if applicable)</w:t>
            </w:r>
          </w:p>
        </w:tc>
        <w:tc>
          <w:tcPr>
            <w:tcW w:w="3006" w:type="dxa"/>
          </w:tcPr>
          <w:p w:rsidRPr="001B6030" w:rsidR="0019422C" w:rsidP="006C030A" w:rsidRDefault="0019422C" w14:paraId="0397EBA1" w14:textId="77777777">
            <w:pPr>
              <w:pStyle w:val="NormalWeb"/>
              <w:rPr>
                <w:rFonts w:ascii="Manrope3" w:hAnsi="Manrope3" w:cstheme="minorHAnsi"/>
                <w:sz w:val="22"/>
                <w:szCs w:val="22"/>
              </w:rPr>
            </w:pPr>
          </w:p>
        </w:tc>
      </w:tr>
      <w:tr w:rsidRPr="001B6030" w:rsidR="0019422C" w:rsidTr="006C030A" w14:paraId="5807DA2D" w14:textId="77777777">
        <w:tc>
          <w:tcPr>
            <w:tcW w:w="1129" w:type="dxa"/>
          </w:tcPr>
          <w:p w:rsidRPr="001B6030" w:rsidR="0019422C" w:rsidP="006C030A" w:rsidRDefault="0019422C" w14:paraId="4065AB7D" w14:textId="77777777">
            <w:pPr>
              <w:pStyle w:val="NormalWeb"/>
              <w:rPr>
                <w:rFonts w:ascii="Manrope3" w:hAnsi="Manrope3" w:cstheme="minorHAnsi"/>
                <w:sz w:val="22"/>
                <w:szCs w:val="22"/>
              </w:rPr>
            </w:pPr>
            <w:r w:rsidRPr="001B6030">
              <w:rPr>
                <w:rFonts w:ascii="Manrope3" w:hAnsi="Manrope3" w:cstheme="minorHAnsi"/>
                <w:sz w:val="22"/>
                <w:szCs w:val="22"/>
              </w:rPr>
              <w:t>1(viii)</w:t>
            </w:r>
          </w:p>
        </w:tc>
        <w:tc>
          <w:tcPr>
            <w:tcW w:w="4881" w:type="dxa"/>
          </w:tcPr>
          <w:p w:rsidRPr="001B6030" w:rsidR="0019422C" w:rsidP="006C030A" w:rsidRDefault="0019422C" w14:paraId="17709EF9" w14:textId="77777777">
            <w:pPr>
              <w:pStyle w:val="NormalWeb"/>
              <w:rPr>
                <w:rFonts w:ascii="Manrope3" w:hAnsi="Manrope3" w:cstheme="minorHAnsi"/>
                <w:sz w:val="22"/>
                <w:szCs w:val="22"/>
              </w:rPr>
            </w:pPr>
            <w:r w:rsidRPr="001B6030">
              <w:rPr>
                <w:rFonts w:ascii="Manrope3" w:hAnsi="Manrope3" w:cstheme="minorHAnsi"/>
                <w:sz w:val="22"/>
                <w:szCs w:val="22"/>
              </w:rPr>
              <w:t>Head office DUNS number (if applicable)</w:t>
            </w:r>
          </w:p>
        </w:tc>
        <w:tc>
          <w:tcPr>
            <w:tcW w:w="3006" w:type="dxa"/>
          </w:tcPr>
          <w:p w:rsidRPr="001B6030" w:rsidR="0019422C" w:rsidP="006C030A" w:rsidRDefault="0019422C" w14:paraId="568F71A6" w14:textId="77777777">
            <w:pPr>
              <w:pStyle w:val="NormalWeb"/>
              <w:rPr>
                <w:rFonts w:ascii="Manrope3" w:hAnsi="Manrope3" w:cstheme="minorHAnsi"/>
                <w:sz w:val="22"/>
                <w:szCs w:val="22"/>
              </w:rPr>
            </w:pPr>
          </w:p>
        </w:tc>
      </w:tr>
      <w:tr w:rsidRPr="001B6030" w:rsidR="0019422C" w:rsidTr="006C030A" w14:paraId="228376A2" w14:textId="77777777">
        <w:tc>
          <w:tcPr>
            <w:tcW w:w="1129" w:type="dxa"/>
          </w:tcPr>
          <w:p w:rsidRPr="001B6030" w:rsidR="0019422C" w:rsidP="006C030A" w:rsidRDefault="0019422C" w14:paraId="4049C744" w14:textId="77777777">
            <w:pPr>
              <w:pStyle w:val="NormalWeb"/>
              <w:rPr>
                <w:rFonts w:ascii="Manrope3" w:hAnsi="Manrope3" w:cstheme="minorHAnsi"/>
                <w:sz w:val="22"/>
                <w:szCs w:val="22"/>
              </w:rPr>
            </w:pPr>
            <w:r w:rsidRPr="001B6030">
              <w:rPr>
                <w:rFonts w:ascii="Manrope3" w:hAnsi="Manrope3" w:cstheme="minorHAnsi"/>
                <w:sz w:val="22"/>
                <w:szCs w:val="22"/>
              </w:rPr>
              <w:t>1(ix)</w:t>
            </w:r>
          </w:p>
        </w:tc>
        <w:tc>
          <w:tcPr>
            <w:tcW w:w="4881" w:type="dxa"/>
          </w:tcPr>
          <w:p w:rsidRPr="001B6030" w:rsidR="0019422C" w:rsidP="006C030A" w:rsidRDefault="0019422C" w14:paraId="696E4A27" w14:textId="77777777">
            <w:pPr>
              <w:pStyle w:val="NormalWeb"/>
              <w:rPr>
                <w:rFonts w:ascii="Manrope3" w:hAnsi="Manrope3" w:cstheme="minorHAnsi"/>
                <w:sz w:val="22"/>
                <w:szCs w:val="22"/>
              </w:rPr>
            </w:pPr>
            <w:r w:rsidRPr="001B6030">
              <w:rPr>
                <w:rFonts w:ascii="Manrope3" w:hAnsi="Manrope3" w:cstheme="minorHAnsi"/>
                <w:sz w:val="22"/>
                <w:szCs w:val="22"/>
              </w:rPr>
              <w:t>Registered VAT number</w:t>
            </w:r>
          </w:p>
        </w:tc>
        <w:tc>
          <w:tcPr>
            <w:tcW w:w="3006" w:type="dxa"/>
          </w:tcPr>
          <w:p w:rsidRPr="001B6030" w:rsidR="0019422C" w:rsidP="006C030A" w:rsidRDefault="0019422C" w14:paraId="471F9AD3" w14:textId="77777777">
            <w:pPr>
              <w:pStyle w:val="NormalWeb"/>
              <w:rPr>
                <w:rFonts w:ascii="Manrope3" w:hAnsi="Manrope3" w:cstheme="minorHAnsi"/>
                <w:sz w:val="22"/>
                <w:szCs w:val="22"/>
              </w:rPr>
            </w:pPr>
          </w:p>
        </w:tc>
      </w:tr>
    </w:tbl>
    <w:p w:rsidRPr="001B6030" w:rsidR="0019422C" w:rsidP="0019422C" w:rsidRDefault="0019422C" w14:paraId="286AE07F" w14:textId="77777777">
      <w:pPr>
        <w:rPr>
          <w:rFonts w:ascii="Manrope3" w:hAnsi="Manrope3" w:cstheme="minorHAnsi"/>
          <w:b/>
          <w:szCs w:val="22"/>
        </w:rPr>
      </w:pPr>
    </w:p>
    <w:p w:rsidRPr="001B6030" w:rsidR="0019422C" w:rsidP="0019422C" w:rsidRDefault="0019422C" w14:paraId="27333218" w14:textId="77777777">
      <w:pPr>
        <w:rPr>
          <w:rFonts w:ascii="Manrope3" w:hAnsi="Manrope3" w:cstheme="minorHAnsi"/>
          <w:b/>
          <w:szCs w:val="22"/>
        </w:rPr>
      </w:pPr>
      <w:r w:rsidRPr="001B6030">
        <w:rPr>
          <w:rFonts w:ascii="Manrope3" w:hAnsi="Manrope3" w:cstheme="minorHAnsi"/>
          <w:b/>
          <w:szCs w:val="22"/>
        </w:rPr>
        <w:t>2. Approach and Methodology for the Commission</w:t>
      </w:r>
    </w:p>
    <w:p w:rsidRPr="001B6030" w:rsidR="0019422C" w:rsidP="0019422C" w:rsidRDefault="0019422C" w14:paraId="721580E8" w14:textId="77777777">
      <w:pPr>
        <w:rPr>
          <w:rFonts w:ascii="Manrope3" w:hAnsi="Manrope3" w:cstheme="minorHAnsi"/>
          <w:szCs w:val="22"/>
        </w:rPr>
      </w:pPr>
    </w:p>
    <w:p w:rsidRPr="001B6030" w:rsidR="0019422C" w:rsidP="0019422C" w:rsidRDefault="0019422C" w14:paraId="3DFF3B58" w14:textId="77777777">
      <w:pPr>
        <w:rPr>
          <w:rFonts w:ascii="Manrope3" w:hAnsi="Manrope3" w:cstheme="minorHAnsi"/>
          <w:b/>
          <w:szCs w:val="22"/>
        </w:rPr>
      </w:pPr>
    </w:p>
    <w:p w:rsidRPr="001B6030" w:rsidR="0019422C" w:rsidP="0019422C" w:rsidRDefault="0019422C" w14:paraId="03946A93" w14:textId="3FF476FA">
      <w:pPr>
        <w:pBdr>
          <w:top w:val="single" w:color="auto" w:sz="4" w:space="1"/>
          <w:left w:val="single" w:color="auto" w:sz="4" w:space="4"/>
          <w:bottom w:val="single" w:color="auto" w:sz="4" w:space="1"/>
          <w:right w:val="single" w:color="auto" w:sz="4" w:space="4"/>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w:t>
      </w:r>
      <w:r w:rsidRPr="001B6030">
        <w:rPr>
          <w:rFonts w:ascii="Manrope3" w:hAnsi="Manrope3" w:cstheme="minorHAnsi"/>
          <w:szCs w:val="22"/>
        </w:rPr>
        <w:t xml:space="preserve">     </w:t>
      </w:r>
      <w:r w:rsidRPr="001B6030">
        <w:rPr>
          <w:rFonts w:ascii="Manrope3" w:hAnsi="Manrope3" w:cstheme="minorHAnsi"/>
          <w:b/>
          <w:szCs w:val="22"/>
        </w:rPr>
        <w:t>Describe your approach to the commission – highlighting the range of organisations and individuals you may expect to consult, approach to harmonising expectations and outputs, and methodology for developing forward programmes (</w:t>
      </w:r>
      <w:r w:rsidR="006E790F">
        <w:rPr>
          <w:rFonts w:ascii="Manrope3" w:hAnsi="Manrope3" w:cstheme="minorHAnsi"/>
          <w:b/>
          <w:szCs w:val="22"/>
        </w:rPr>
        <w:t>15</w:t>
      </w:r>
      <w:r w:rsidRPr="001B6030">
        <w:rPr>
          <w:rFonts w:ascii="Manrope3" w:hAnsi="Manrope3" w:cstheme="minorHAnsi"/>
          <w:b/>
          <w:szCs w:val="22"/>
        </w:rPr>
        <w:t>%)</w:t>
      </w:r>
    </w:p>
    <w:p w:rsidRPr="001B6030" w:rsidR="0019422C" w:rsidP="0019422C" w:rsidRDefault="0019422C" w14:paraId="6FC94771" w14:textId="77777777">
      <w:pPr>
        <w:rPr>
          <w:rFonts w:ascii="Manrope3" w:hAnsi="Manrope3" w:cstheme="minorHAnsi"/>
          <w:szCs w:val="22"/>
        </w:rPr>
      </w:pPr>
    </w:p>
    <w:p w:rsidRPr="001B6030" w:rsidR="0019422C" w:rsidP="0019422C" w:rsidRDefault="0019422C" w14:paraId="17C6A32E"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ANSWER FEEDBACK</w:t>
      </w:r>
    </w:p>
    <w:p w:rsidRPr="001B6030" w:rsidR="0019422C" w:rsidP="0019422C" w:rsidRDefault="0019422C" w14:paraId="3A6EC931"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47294075"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149A9250"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08EBB752"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55E4775D"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38C41BED"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rsidRPr="001B6030" w:rsidR="0019422C" w:rsidP="0019422C" w:rsidRDefault="0019422C" w14:paraId="56703793" w14:textId="77777777">
      <w:pPr>
        <w:rPr>
          <w:rFonts w:ascii="Manrope3" w:hAnsi="Manrope3" w:cstheme="minorHAnsi"/>
          <w:szCs w:val="22"/>
        </w:rPr>
      </w:pPr>
    </w:p>
    <w:p w:rsidRPr="001B6030" w:rsidR="0019422C" w:rsidP="0019422C" w:rsidRDefault="0019422C" w14:paraId="2A10F27F" w14:textId="77777777">
      <w:pPr>
        <w:rPr>
          <w:rFonts w:ascii="Manrope3" w:hAnsi="Manrope3" w:cstheme="minorHAnsi"/>
          <w:b/>
          <w:szCs w:val="22"/>
        </w:rPr>
      </w:pPr>
    </w:p>
    <w:p w:rsidRPr="001B6030" w:rsidR="006E790F" w:rsidP="006E790F" w:rsidRDefault="0019422C" w14:paraId="07B7748F" w14:textId="77777777">
      <w:pPr>
        <w:rPr>
          <w:rFonts w:ascii="Manrope3" w:hAnsi="Manrope3" w:cstheme="minorHAnsi"/>
          <w:szCs w:val="22"/>
        </w:rPr>
      </w:pPr>
      <w:r w:rsidRPr="001B6030">
        <w:rPr>
          <w:rFonts w:ascii="Manrope3" w:hAnsi="Manrope3" w:cstheme="minorHAnsi"/>
          <w:b/>
          <w:szCs w:val="22"/>
        </w:rPr>
        <w:br w:type="page"/>
      </w:r>
    </w:p>
    <w:p w:rsidRPr="001B6030" w:rsidR="006E790F" w:rsidP="006E790F" w:rsidRDefault="006E790F" w14:paraId="23FF3684" w14:textId="77777777">
      <w:pPr>
        <w:rPr>
          <w:rFonts w:ascii="Manrope3" w:hAnsi="Manrope3" w:cstheme="minorHAnsi"/>
          <w:b/>
          <w:szCs w:val="22"/>
        </w:rPr>
      </w:pPr>
    </w:p>
    <w:p w:rsidRPr="001B6030" w:rsidR="006E790F" w:rsidP="006E790F" w:rsidRDefault="006E790F" w14:paraId="10DB3202" w14:textId="6B588BD8">
      <w:pPr>
        <w:pBdr>
          <w:top w:val="single" w:color="auto" w:sz="4" w:space="1"/>
          <w:left w:val="single" w:color="auto" w:sz="4" w:space="4"/>
          <w:bottom w:val="single" w:color="auto" w:sz="4" w:space="1"/>
          <w:right w:val="single" w:color="auto" w:sz="4" w:space="4"/>
        </w:pBdr>
        <w:rPr>
          <w:rFonts w:ascii="Manrope3" w:hAnsi="Manrope3" w:cstheme="minorHAnsi"/>
          <w:b/>
          <w:szCs w:val="22"/>
        </w:rPr>
      </w:pPr>
      <w:r>
        <w:rPr>
          <w:rFonts w:ascii="Manrope3" w:hAnsi="Manrope3" w:cstheme="minorHAnsi"/>
          <w:b/>
          <w:szCs w:val="22"/>
        </w:rPr>
        <w:t>i</w:t>
      </w:r>
      <w:r w:rsidRPr="001B6030">
        <w:rPr>
          <w:rFonts w:ascii="Manrope3" w:hAnsi="Manrope3" w:cstheme="minorHAnsi"/>
          <w:b/>
          <w:szCs w:val="22"/>
        </w:rPr>
        <w:t>i).</w:t>
      </w:r>
      <w:r w:rsidRPr="001B6030">
        <w:rPr>
          <w:rFonts w:ascii="Manrope3" w:hAnsi="Manrope3" w:cstheme="minorHAnsi"/>
          <w:szCs w:val="22"/>
        </w:rPr>
        <w:t xml:space="preserve">     </w:t>
      </w:r>
      <w:r>
        <w:rPr>
          <w:rFonts w:ascii="Manrope3" w:hAnsi="Manrope3" w:cstheme="minorHAnsi"/>
          <w:b/>
          <w:szCs w:val="22"/>
        </w:rPr>
        <w:t xml:space="preserve">Describe your programme and project management experience and how you would bring this to bare to support commissioning and delivery of associated projects supporting CESRAP delivery. </w:t>
      </w:r>
      <w:r w:rsidRPr="001B6030">
        <w:rPr>
          <w:rFonts w:ascii="Manrope3" w:hAnsi="Manrope3" w:cstheme="minorHAnsi"/>
          <w:b/>
          <w:szCs w:val="22"/>
        </w:rPr>
        <w:t>(</w:t>
      </w:r>
      <w:r>
        <w:rPr>
          <w:rFonts w:ascii="Manrope3" w:hAnsi="Manrope3" w:cstheme="minorHAnsi"/>
          <w:b/>
          <w:szCs w:val="22"/>
        </w:rPr>
        <w:t>10</w:t>
      </w:r>
      <w:r w:rsidRPr="001B6030">
        <w:rPr>
          <w:rFonts w:ascii="Manrope3" w:hAnsi="Manrope3" w:cstheme="minorHAnsi"/>
          <w:b/>
          <w:szCs w:val="22"/>
        </w:rPr>
        <w:t>%)</w:t>
      </w:r>
    </w:p>
    <w:p w:rsidRPr="001B6030" w:rsidR="006E790F" w:rsidP="006E790F" w:rsidRDefault="006E790F" w14:paraId="441A3837" w14:textId="77777777">
      <w:pPr>
        <w:rPr>
          <w:rFonts w:ascii="Manrope3" w:hAnsi="Manrope3" w:cstheme="minorHAnsi"/>
          <w:szCs w:val="22"/>
        </w:rPr>
      </w:pPr>
    </w:p>
    <w:p w:rsidRPr="001B6030" w:rsidR="006E790F" w:rsidP="006E790F" w:rsidRDefault="006E790F" w14:paraId="3CEB6661"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ANSWER FEEDBACK</w:t>
      </w:r>
    </w:p>
    <w:p w:rsidRPr="001B6030" w:rsidR="006E790F" w:rsidP="006E790F" w:rsidRDefault="006E790F" w14:paraId="2DC36D42"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6E790F" w:rsidP="006E790F" w:rsidRDefault="006E790F" w14:paraId="3D434489"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6E790F" w:rsidP="006E790F" w:rsidRDefault="006E790F" w14:paraId="58A90127"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6E790F" w:rsidP="006E790F" w:rsidRDefault="006E790F" w14:paraId="669E16A6"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6E790F" w:rsidP="006E790F" w:rsidRDefault="006E790F" w14:paraId="59D7C435"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6E790F" w:rsidP="006E790F" w:rsidRDefault="006E790F" w14:paraId="458F004B"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rsidRPr="001B6030" w:rsidR="006E790F" w:rsidP="006E790F" w:rsidRDefault="006E790F" w14:paraId="1A0B0B53" w14:textId="77777777">
      <w:pPr>
        <w:rPr>
          <w:rFonts w:ascii="Manrope3" w:hAnsi="Manrope3" w:cstheme="minorHAnsi"/>
          <w:szCs w:val="22"/>
        </w:rPr>
      </w:pPr>
    </w:p>
    <w:p w:rsidRPr="001B6030" w:rsidR="006E790F" w:rsidP="006E790F" w:rsidRDefault="006E790F" w14:paraId="34BE2CF8" w14:textId="77777777">
      <w:pPr>
        <w:rPr>
          <w:rFonts w:ascii="Manrope3" w:hAnsi="Manrope3" w:cstheme="minorHAnsi"/>
          <w:b/>
          <w:szCs w:val="22"/>
        </w:rPr>
      </w:pPr>
    </w:p>
    <w:p w:rsidRPr="001B6030" w:rsidR="0019422C" w:rsidP="0019422C" w:rsidRDefault="0019422C" w14:paraId="6733C1C9" w14:textId="7ECFFA4F">
      <w:pPr>
        <w:rPr>
          <w:rFonts w:ascii="Manrope3" w:hAnsi="Manrope3" w:cstheme="minorHAnsi"/>
          <w:b/>
          <w:szCs w:val="22"/>
        </w:rPr>
      </w:pPr>
    </w:p>
    <w:p w:rsidRPr="001B6030" w:rsidR="0019422C" w:rsidP="0019422C" w:rsidRDefault="0019422C" w14:paraId="479E1915" w14:textId="77777777">
      <w:pPr>
        <w:rPr>
          <w:rFonts w:ascii="Manrope3" w:hAnsi="Manrope3" w:cstheme="minorHAnsi"/>
          <w:b/>
          <w:szCs w:val="22"/>
        </w:rPr>
      </w:pPr>
      <w:r w:rsidRPr="001B6030">
        <w:rPr>
          <w:rFonts w:ascii="Manrope3" w:hAnsi="Manrope3" w:cstheme="minorHAnsi"/>
          <w:b/>
          <w:szCs w:val="22"/>
        </w:rPr>
        <w:t>3. Track record and Experience in Clean Energy, Industrial, and Skills Sectors</w:t>
      </w:r>
    </w:p>
    <w:p w:rsidRPr="001B6030" w:rsidR="0019422C" w:rsidP="0019422C" w:rsidRDefault="0019422C" w14:paraId="17350509" w14:textId="77777777">
      <w:pPr>
        <w:rPr>
          <w:rFonts w:ascii="Manrope3" w:hAnsi="Manrope3" w:cstheme="minorHAnsi"/>
          <w:b/>
          <w:szCs w:val="22"/>
        </w:rPr>
      </w:pPr>
    </w:p>
    <w:p w:rsidRPr="001B6030" w:rsidR="0019422C" w:rsidP="0019422C" w:rsidRDefault="0019422C" w14:paraId="680EEBE8" w14:textId="77777777">
      <w:pPr>
        <w:rPr>
          <w:rFonts w:ascii="Manrope3" w:hAnsi="Manrope3" w:cstheme="minorHAnsi"/>
          <w:szCs w:val="22"/>
        </w:rPr>
      </w:pPr>
    </w:p>
    <w:p w:rsidRPr="001B6030" w:rsidR="0019422C" w:rsidP="0019422C" w:rsidRDefault="0019422C" w14:paraId="1F7D019E" w14:textId="77777777">
      <w:pPr>
        <w:pBdr>
          <w:top w:val="single" w:color="auto" w:sz="4" w:space="1"/>
          <w:left w:val="single" w:color="auto" w:sz="4" w:space="4"/>
          <w:bottom w:val="single" w:color="auto" w:sz="4" w:space="1"/>
          <w:right w:val="single" w:color="auto" w:sz="4" w:space="4"/>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Describe your track record and experience in the clean energy and industrial sectors, your experience in the skills sector, and explain how this will influence and inform your approach to this commission (20%)</w:t>
      </w:r>
    </w:p>
    <w:p w:rsidRPr="001B6030" w:rsidR="0019422C" w:rsidP="0019422C" w:rsidRDefault="0019422C" w14:paraId="19B3D82D" w14:textId="77777777">
      <w:pPr>
        <w:rPr>
          <w:rFonts w:ascii="Manrope3" w:hAnsi="Manrope3" w:cstheme="minorHAnsi"/>
          <w:szCs w:val="22"/>
        </w:rPr>
      </w:pPr>
    </w:p>
    <w:p w:rsidRPr="001B6030" w:rsidR="0019422C" w:rsidP="0019422C" w:rsidRDefault="0019422C" w14:paraId="2378FEA8"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ANSWER FEEDBACK</w:t>
      </w:r>
    </w:p>
    <w:p w:rsidRPr="001B6030" w:rsidR="0019422C" w:rsidP="0019422C" w:rsidRDefault="0019422C" w14:paraId="73CE315E"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4848E825"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2FFEBD2B"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5AABD969"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0DC0733B"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2B1148FF"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512A18B5"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5702A8D3"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1C139506"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rsidRPr="001B6030" w:rsidR="0019422C" w:rsidP="0019422C" w:rsidRDefault="0019422C" w14:paraId="3648D003" w14:textId="77777777">
      <w:pPr>
        <w:rPr>
          <w:rFonts w:ascii="Manrope3" w:hAnsi="Manrope3" w:cstheme="minorHAnsi"/>
          <w:b/>
          <w:szCs w:val="22"/>
        </w:rPr>
      </w:pPr>
    </w:p>
    <w:p w:rsidRPr="001B6030" w:rsidR="0019422C" w:rsidP="0019422C" w:rsidRDefault="0019422C" w14:paraId="2260CBD9" w14:textId="77777777">
      <w:pPr>
        <w:rPr>
          <w:rFonts w:ascii="Manrope3" w:hAnsi="Manrope3" w:cstheme="minorHAnsi"/>
          <w:b/>
          <w:szCs w:val="22"/>
        </w:rPr>
      </w:pPr>
      <w:r w:rsidRPr="001B6030">
        <w:rPr>
          <w:rFonts w:ascii="Manrope3" w:hAnsi="Manrope3" w:cstheme="minorHAnsi"/>
          <w:b/>
          <w:szCs w:val="22"/>
        </w:rPr>
        <w:t>4. Qualifications and Expertise</w:t>
      </w:r>
      <w:r w:rsidRPr="001B6030" w:rsidDel="002D7AF9">
        <w:rPr>
          <w:rFonts w:ascii="Manrope3" w:hAnsi="Manrope3" w:cstheme="minorHAnsi"/>
          <w:b/>
          <w:szCs w:val="22"/>
        </w:rPr>
        <w:t xml:space="preserve"> </w:t>
      </w:r>
    </w:p>
    <w:p w:rsidRPr="001B6030" w:rsidR="0019422C" w:rsidP="0019422C" w:rsidRDefault="0019422C" w14:paraId="7679059E" w14:textId="77777777">
      <w:pPr>
        <w:rPr>
          <w:rFonts w:ascii="Manrope3" w:hAnsi="Manrope3" w:cstheme="minorHAnsi"/>
          <w:b/>
          <w:szCs w:val="22"/>
        </w:rPr>
      </w:pPr>
    </w:p>
    <w:p w:rsidRPr="001B6030" w:rsidR="0019422C" w:rsidP="0019422C" w:rsidRDefault="0019422C" w14:paraId="1BD96AAC" w14:textId="77777777">
      <w:pPr>
        <w:pBdr>
          <w:top w:val="single" w:color="auto" w:sz="4" w:space="1"/>
          <w:left w:val="single" w:color="auto" w:sz="4" w:space="4"/>
          <w:bottom w:val="single" w:color="auto" w:sz="4" w:space="2"/>
          <w:right w:val="single" w:color="auto" w:sz="4" w:space="4"/>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xml:space="preserve">). Please evidence your relevant qualifications and skills for this commission. Attach CVs/resumes for the consultant(s) who will take forward this work. (10%) </w:t>
      </w:r>
    </w:p>
    <w:p w:rsidRPr="001B6030" w:rsidR="0019422C" w:rsidP="0019422C" w:rsidRDefault="0019422C" w14:paraId="7EDE0E17" w14:textId="77777777">
      <w:pPr>
        <w:rPr>
          <w:rFonts w:ascii="Manrope3" w:hAnsi="Manrope3" w:cstheme="minorHAnsi"/>
          <w:szCs w:val="22"/>
        </w:rPr>
      </w:pPr>
    </w:p>
    <w:p w:rsidRPr="001B6030" w:rsidR="0019422C" w:rsidP="0019422C" w:rsidRDefault="0019422C" w14:paraId="27CF7EBE"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ANSWER FEEDBACK</w:t>
      </w:r>
    </w:p>
    <w:p w:rsidRPr="001B6030" w:rsidR="0019422C" w:rsidP="0019422C" w:rsidRDefault="0019422C" w14:paraId="5E3E1890"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0F41287A"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51BA93D4"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7DC61F1A"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34A428A6"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18B83A0E"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6E97E514"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543C20BB"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21C09880" w14:textId="77777777">
      <w:pPr>
        <w:rPr>
          <w:rFonts w:ascii="Manrope3" w:hAnsi="Manrope3" w:cstheme="minorHAnsi"/>
          <w:b/>
          <w:szCs w:val="22"/>
        </w:rPr>
      </w:pP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r w:rsidRPr="001B6030">
        <w:rPr>
          <w:rFonts w:ascii="Manrope3" w:hAnsi="Manrope3" w:cstheme="minorHAnsi"/>
          <w:szCs w:val="22"/>
        </w:rPr>
        <w:tab/>
      </w:r>
    </w:p>
    <w:p w:rsidRPr="001B6030" w:rsidR="0019422C" w:rsidP="0019422C" w:rsidRDefault="0019422C" w14:paraId="4DCC8D41" w14:textId="2E448E14">
      <w:pPr>
        <w:rPr>
          <w:rFonts w:ascii="Manrope3" w:hAnsi="Manrope3" w:cstheme="minorHAnsi"/>
          <w:b/>
          <w:szCs w:val="22"/>
        </w:rPr>
      </w:pPr>
      <w:bookmarkStart w:name="OLE_LINK4" w:id="15"/>
      <w:bookmarkStart w:name="OLE_LINK5" w:id="16"/>
    </w:p>
    <w:p w:rsidRPr="001B6030" w:rsidR="0019422C" w:rsidP="0019422C" w:rsidRDefault="0019422C" w14:paraId="3B53CD75" w14:textId="77777777">
      <w:pPr>
        <w:rPr>
          <w:rFonts w:ascii="Manrope3" w:hAnsi="Manrope3" w:cstheme="minorHAnsi"/>
          <w:b/>
          <w:szCs w:val="22"/>
        </w:rPr>
      </w:pPr>
      <w:r w:rsidRPr="001B6030">
        <w:rPr>
          <w:rFonts w:ascii="Manrope3" w:hAnsi="Manrope3" w:cstheme="minorHAnsi"/>
          <w:b/>
          <w:szCs w:val="22"/>
        </w:rPr>
        <w:t xml:space="preserve">5. </w:t>
      </w:r>
      <w:r w:rsidRPr="001B6030">
        <w:rPr>
          <w:rFonts w:ascii="Manrope3" w:hAnsi="Manrope3" w:cstheme="minorHAnsi"/>
          <w:b/>
          <w:szCs w:val="22"/>
          <w:u w:val="single"/>
        </w:rPr>
        <w:t>Project Plan and Timetable</w:t>
      </w:r>
    </w:p>
    <w:p w:rsidRPr="001B6030" w:rsidR="0019422C" w:rsidP="0019422C" w:rsidRDefault="0019422C" w14:paraId="18FDC8FD" w14:textId="77777777">
      <w:pPr>
        <w:rPr>
          <w:rFonts w:ascii="Manrope3" w:hAnsi="Manrope3" w:cstheme="minorHAnsi"/>
          <w:szCs w:val="22"/>
        </w:rPr>
      </w:pPr>
    </w:p>
    <w:p w:rsidRPr="001B6030" w:rsidR="0019422C" w:rsidP="0019422C" w:rsidRDefault="0019422C" w14:paraId="5B145053" w14:textId="77777777">
      <w:pPr>
        <w:pBdr>
          <w:top w:val="single" w:color="auto" w:sz="4" w:space="1"/>
          <w:left w:val="single" w:color="auto" w:sz="4" w:space="4"/>
          <w:bottom w:val="single" w:color="auto" w:sz="4" w:space="1"/>
          <w:right w:val="single" w:color="auto" w:sz="4" w:space="4"/>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Please provide your project plan as a Gantt chart here (10%)</w:t>
      </w:r>
    </w:p>
    <w:p w:rsidRPr="001B6030" w:rsidR="0019422C" w:rsidP="0019422C" w:rsidRDefault="0019422C" w14:paraId="355A65C2" w14:textId="77777777">
      <w:pPr>
        <w:rPr>
          <w:rFonts w:ascii="Manrope3" w:hAnsi="Manrope3" w:cstheme="minorHAnsi"/>
          <w:szCs w:val="22"/>
        </w:rPr>
      </w:pPr>
    </w:p>
    <w:p w:rsidRPr="001B6030" w:rsidR="0019422C" w:rsidP="0019422C" w:rsidRDefault="0019422C" w14:paraId="67FE82A4"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ANSWER FEEDBACK</w:t>
      </w:r>
    </w:p>
    <w:p w:rsidRPr="001B6030" w:rsidR="0019422C" w:rsidP="0019422C" w:rsidRDefault="0019422C" w14:paraId="29E6AC24"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11669D66"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28B10E00"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2B72D577"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6F740A4C"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bookmarkEnd w:id="15"/>
    <w:bookmarkEnd w:id="16"/>
    <w:p w:rsidRPr="001B6030" w:rsidR="0019422C" w:rsidP="0019422C" w:rsidRDefault="0019422C" w14:paraId="51BBFE2B" w14:textId="77777777">
      <w:pPr>
        <w:rPr>
          <w:rFonts w:ascii="Manrope3" w:hAnsi="Manrope3" w:cstheme="minorHAnsi"/>
          <w:szCs w:val="22"/>
        </w:rPr>
      </w:pPr>
    </w:p>
    <w:p w:rsidRPr="001B6030" w:rsidR="0019422C" w:rsidP="0019422C" w:rsidRDefault="0019422C" w14:paraId="34129B80" w14:textId="77777777">
      <w:pPr>
        <w:rPr>
          <w:rFonts w:ascii="Manrope3" w:hAnsi="Manrope3" w:cstheme="minorHAnsi"/>
          <w:b/>
          <w:szCs w:val="22"/>
        </w:rPr>
      </w:pPr>
      <w:r w:rsidRPr="001B6030">
        <w:rPr>
          <w:rFonts w:ascii="Manrope3" w:hAnsi="Manrope3" w:cstheme="minorHAnsi"/>
          <w:b/>
          <w:szCs w:val="22"/>
        </w:rPr>
        <w:t>6. Approach to Stakeholder Engagement and Coordination</w:t>
      </w:r>
    </w:p>
    <w:p w:rsidRPr="001B6030" w:rsidR="0019422C" w:rsidP="0019422C" w:rsidRDefault="0019422C" w14:paraId="48E45C36" w14:textId="77777777">
      <w:pPr>
        <w:rPr>
          <w:rFonts w:ascii="Manrope3" w:hAnsi="Manrope3" w:cstheme="minorHAnsi"/>
          <w:b/>
          <w:szCs w:val="22"/>
        </w:rPr>
      </w:pPr>
    </w:p>
    <w:p w:rsidRPr="001B6030" w:rsidR="0019422C" w:rsidP="0019422C" w:rsidRDefault="0019422C" w14:paraId="7BB24DDE" w14:textId="77777777">
      <w:pPr>
        <w:rPr>
          <w:rFonts w:ascii="Manrope3" w:hAnsi="Manrope3" w:cstheme="minorHAnsi"/>
          <w:szCs w:val="22"/>
        </w:rPr>
      </w:pPr>
    </w:p>
    <w:p w:rsidRPr="001B6030" w:rsidR="0019422C" w:rsidP="0019422C" w:rsidRDefault="0019422C" w14:paraId="02623E14" w14:textId="77777777">
      <w:pPr>
        <w:pBdr>
          <w:top w:val="single" w:color="auto" w:sz="4" w:space="1"/>
          <w:left w:val="single" w:color="auto" w:sz="4" w:space="4"/>
          <w:bottom w:val="single" w:color="auto" w:sz="4" w:space="1"/>
          <w:right w:val="single" w:color="auto" w:sz="4" w:space="4"/>
        </w:pBdr>
        <w:rPr>
          <w:rFonts w:ascii="Manrope3" w:hAnsi="Manrope3" w:cstheme="minorHAnsi"/>
          <w:b/>
          <w:szCs w:val="22"/>
        </w:rPr>
      </w:pPr>
      <w:proofErr w:type="spellStart"/>
      <w:r w:rsidRPr="001B6030">
        <w:rPr>
          <w:rFonts w:ascii="Manrope3" w:hAnsi="Manrope3" w:cstheme="minorHAnsi"/>
          <w:b/>
          <w:szCs w:val="22"/>
        </w:rPr>
        <w:t>i</w:t>
      </w:r>
      <w:proofErr w:type="spellEnd"/>
      <w:r w:rsidRPr="001B6030">
        <w:rPr>
          <w:rFonts w:ascii="Manrope3" w:hAnsi="Manrope3" w:cstheme="minorHAnsi"/>
          <w:b/>
          <w:szCs w:val="22"/>
        </w:rPr>
        <w:t xml:space="preserve">). </w:t>
      </w:r>
      <w:r w:rsidRPr="001B6030">
        <w:rPr>
          <w:rFonts w:ascii="Manrope3" w:hAnsi="Manrope3" w:cstheme="minorHAnsi"/>
          <w:szCs w:val="22"/>
        </w:rPr>
        <w:t xml:space="preserve">Describe your approach to coordination of the varied stakeholders required for this work, the identification of match funding from varied partners, and the formation of ongoing task-and-finish groups to take forward further work post project-close (10%) </w:t>
      </w:r>
    </w:p>
    <w:p w:rsidRPr="001B6030" w:rsidR="0019422C" w:rsidP="0019422C" w:rsidRDefault="0019422C" w14:paraId="0DF445A2" w14:textId="77777777">
      <w:pPr>
        <w:rPr>
          <w:rFonts w:ascii="Manrope3" w:hAnsi="Manrope3" w:cstheme="minorHAnsi"/>
          <w:szCs w:val="22"/>
        </w:rPr>
      </w:pPr>
    </w:p>
    <w:p w:rsidRPr="001B6030" w:rsidR="0019422C" w:rsidP="0019422C" w:rsidRDefault="0019422C" w14:paraId="6F200C73"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r w:rsidRPr="001B6030">
        <w:rPr>
          <w:rFonts w:ascii="Manrope3" w:hAnsi="Manrope3" w:cstheme="minorHAnsi"/>
          <w:szCs w:val="22"/>
        </w:rPr>
        <w:t>ANSWER FEEDBACK</w:t>
      </w:r>
    </w:p>
    <w:p w:rsidRPr="001B6030" w:rsidR="0019422C" w:rsidP="0019422C" w:rsidRDefault="0019422C" w14:paraId="3B8A9C40"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4F99227C"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40CCC3B7"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0A7D2710"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7E5053A5"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6AA5E20A"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78DD98A2"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68357A7B" w14:textId="77777777">
      <w:pPr>
        <w:pBdr>
          <w:top w:val="single" w:color="auto" w:sz="4" w:space="1"/>
          <w:left w:val="single" w:color="auto" w:sz="4" w:space="4"/>
          <w:bottom w:val="single" w:color="auto" w:sz="4" w:space="1"/>
          <w:right w:val="single" w:color="auto" w:sz="4" w:space="4"/>
        </w:pBdr>
        <w:rPr>
          <w:rFonts w:ascii="Manrope3" w:hAnsi="Manrope3" w:cstheme="minorHAnsi"/>
          <w:szCs w:val="22"/>
        </w:rPr>
      </w:pPr>
    </w:p>
    <w:p w:rsidRPr="001B6030" w:rsidR="0019422C" w:rsidP="0019422C" w:rsidRDefault="0019422C" w14:paraId="66A8B5CB" w14:textId="77777777">
      <w:pPr>
        <w:rPr>
          <w:rFonts w:ascii="Manrope3" w:hAnsi="Manrope3" w:cstheme="minorHAnsi"/>
          <w:szCs w:val="22"/>
        </w:rPr>
      </w:pPr>
    </w:p>
    <w:p w:rsidRPr="001B6030" w:rsidR="0019422C" w:rsidP="0019422C" w:rsidRDefault="0019422C" w14:paraId="71532946" w14:textId="77777777">
      <w:pPr>
        <w:rPr>
          <w:rFonts w:ascii="Manrope3" w:hAnsi="Manrope3" w:cstheme="minorHAnsi"/>
          <w:szCs w:val="22"/>
        </w:rPr>
      </w:pPr>
    </w:p>
    <w:p w:rsidRPr="001B6030" w:rsidR="0019422C" w:rsidP="0019422C" w:rsidRDefault="0019422C" w14:paraId="1E635E4A" w14:textId="77777777">
      <w:pPr>
        <w:rPr>
          <w:rFonts w:ascii="Manrope3" w:hAnsi="Manrope3" w:cstheme="minorHAnsi"/>
          <w:szCs w:val="22"/>
        </w:rPr>
      </w:pPr>
    </w:p>
    <w:p w:rsidRPr="001B6030" w:rsidR="0019422C" w:rsidP="0019422C" w:rsidRDefault="0019422C" w14:paraId="6524FA19" w14:textId="77777777">
      <w:pPr>
        <w:rPr>
          <w:rFonts w:ascii="Manrope3" w:hAnsi="Manrope3" w:cstheme="minorHAnsi"/>
          <w:szCs w:val="22"/>
        </w:rPr>
      </w:pPr>
    </w:p>
    <w:p w:rsidRPr="001B6030" w:rsidR="0019422C" w:rsidP="0019422C" w:rsidRDefault="0019422C" w14:paraId="569B7A48" w14:textId="77777777">
      <w:pPr>
        <w:rPr>
          <w:rFonts w:ascii="Manrope3" w:hAnsi="Manrope3" w:eastAsiaTheme="majorEastAsia" w:cstheme="minorBidi"/>
          <w:b/>
          <w:bCs/>
          <w:szCs w:val="22"/>
          <w:u w:val="single"/>
        </w:rPr>
      </w:pPr>
      <w:r w:rsidRPr="001B6030">
        <w:rPr>
          <w:rFonts w:ascii="Manrope3" w:hAnsi="Manrope3" w:cstheme="minorBidi"/>
          <w:szCs w:val="22"/>
          <w:u w:val="single"/>
        </w:rPr>
        <w:br w:type="page"/>
      </w:r>
    </w:p>
    <w:p w:rsidRPr="001B6030" w:rsidR="0019422C" w:rsidP="0019422C" w:rsidRDefault="0019422C" w14:paraId="6BA81907" w14:textId="77777777">
      <w:pPr>
        <w:rPr>
          <w:rFonts w:ascii="Manrope3" w:hAnsi="Manrope3" w:cstheme="minorHAnsi"/>
          <w:b/>
          <w:szCs w:val="22"/>
          <w:u w:val="single"/>
        </w:rPr>
      </w:pPr>
      <w:r w:rsidRPr="001B6030">
        <w:rPr>
          <w:rFonts w:ascii="Manrope3" w:hAnsi="Manrope3" w:cstheme="minorHAnsi"/>
          <w:b/>
          <w:szCs w:val="22"/>
          <w:u w:val="single"/>
        </w:rPr>
        <w:t>APPENDIX 5 – Evidence to Consider</w:t>
      </w:r>
    </w:p>
    <w:p w:rsidRPr="001B6030" w:rsidR="0019422C" w:rsidP="0019422C" w:rsidRDefault="0019422C" w14:paraId="2AD51ED3" w14:textId="77777777">
      <w:pPr>
        <w:rPr>
          <w:rFonts w:ascii="Manrope3" w:hAnsi="Manrope3" w:cstheme="minorHAnsi"/>
          <w:bCs/>
          <w:szCs w:val="22"/>
        </w:rPr>
      </w:pPr>
    </w:p>
    <w:p w:rsidRPr="001B6030" w:rsidR="0019422C" w:rsidP="0019422C" w:rsidRDefault="0019422C" w14:paraId="4D0C531A" w14:textId="77777777">
      <w:pPr>
        <w:rPr>
          <w:rFonts w:ascii="Manrope3" w:hAnsi="Manrope3" w:cstheme="minorHAnsi"/>
          <w:bCs/>
          <w:szCs w:val="22"/>
        </w:rPr>
      </w:pPr>
      <w:r w:rsidRPr="001B6030">
        <w:rPr>
          <w:rFonts w:ascii="Manrope3" w:hAnsi="Manrope3" w:cstheme="minorHAnsi"/>
          <w:bCs/>
          <w:szCs w:val="22"/>
        </w:rPr>
        <w:t xml:space="preserve">Bidders should familiarize themselves with the following (non-exhaustive) list of publicly available documents as part of their bid, and the evidence provided here should be considered when framing interventions. </w:t>
      </w:r>
    </w:p>
    <w:p w:rsidRPr="001B6030" w:rsidR="0019422C" w:rsidP="0019422C" w:rsidRDefault="0019422C" w14:paraId="6CDCED1A" w14:textId="77777777">
      <w:pPr>
        <w:rPr>
          <w:rFonts w:ascii="Manrope3" w:hAnsi="Manrope3" w:cstheme="minorHAnsi"/>
          <w:bCs/>
          <w:szCs w:val="22"/>
        </w:rPr>
      </w:pPr>
    </w:p>
    <w:p w:rsidRPr="001B6030" w:rsidR="0019422C" w:rsidP="0019422C" w:rsidRDefault="0019422C" w14:paraId="7280E46C" w14:textId="77777777">
      <w:pPr>
        <w:pStyle w:val="ListParagraph"/>
        <w:numPr>
          <w:ilvl w:val="0"/>
          <w:numId w:val="47"/>
        </w:numPr>
        <w:rPr>
          <w:rFonts w:ascii="Manrope3" w:hAnsi="Manrope3" w:cstheme="minorHAnsi"/>
          <w:bCs/>
          <w:szCs w:val="22"/>
          <w:u w:val="single"/>
        </w:rPr>
      </w:pPr>
      <w:hyperlink w:history="1" r:id="rId15">
        <w:r w:rsidRPr="001B6030">
          <w:rPr>
            <w:rStyle w:val="Hyperlink"/>
            <w:rFonts w:ascii="Manrope3" w:hAnsi="Manrope3" w:cstheme="minorHAnsi"/>
            <w:bCs/>
            <w:szCs w:val="22"/>
          </w:rPr>
          <w:t>North West Clean Power Plan</w:t>
        </w:r>
      </w:hyperlink>
    </w:p>
    <w:p w:rsidRPr="001B6030" w:rsidR="0019422C" w:rsidP="0019422C" w:rsidRDefault="0019422C" w14:paraId="55C7E551" w14:textId="77777777">
      <w:pPr>
        <w:pStyle w:val="ListParagraph"/>
        <w:numPr>
          <w:ilvl w:val="0"/>
          <w:numId w:val="47"/>
        </w:numPr>
        <w:rPr>
          <w:rFonts w:ascii="Manrope3" w:hAnsi="Manrope3" w:cstheme="minorHAnsi"/>
          <w:bCs/>
          <w:szCs w:val="22"/>
          <w:u w:val="single"/>
        </w:rPr>
      </w:pPr>
      <w:hyperlink w:history="1" r:id="rId16">
        <w:r w:rsidRPr="001B6030">
          <w:rPr>
            <w:rStyle w:val="Hyperlink"/>
            <w:rFonts w:ascii="Manrope3" w:hAnsi="Manrope3" w:cstheme="minorHAnsi"/>
            <w:bCs/>
            <w:szCs w:val="22"/>
          </w:rPr>
          <w:t>North West Retrofit Plan</w:t>
        </w:r>
      </w:hyperlink>
    </w:p>
    <w:p w:rsidRPr="001B6030" w:rsidR="0019422C" w:rsidP="0019422C" w:rsidRDefault="0019422C" w14:paraId="70B5256C" w14:textId="77777777">
      <w:pPr>
        <w:pStyle w:val="ListParagraph"/>
        <w:numPr>
          <w:ilvl w:val="0"/>
          <w:numId w:val="47"/>
        </w:numPr>
        <w:rPr>
          <w:rFonts w:ascii="Manrope3" w:hAnsi="Manrope3" w:cstheme="minorHAnsi"/>
          <w:bCs/>
          <w:szCs w:val="22"/>
          <w:u w:val="single"/>
        </w:rPr>
      </w:pPr>
      <w:hyperlink w:history="1" r:id="rId17">
        <w:r w:rsidRPr="001B6030">
          <w:rPr>
            <w:rStyle w:val="Hyperlink"/>
            <w:rFonts w:ascii="Manrope3" w:hAnsi="Manrope3" w:cstheme="minorHAnsi"/>
            <w:bCs/>
            <w:szCs w:val="22"/>
          </w:rPr>
          <w:t>North West Industrial Cluster Decarbonisation Plan</w:t>
        </w:r>
      </w:hyperlink>
    </w:p>
    <w:p w:rsidRPr="001B6030" w:rsidR="0019422C" w:rsidP="0019422C" w:rsidRDefault="0019422C" w14:paraId="706987A2" w14:textId="77777777">
      <w:pPr>
        <w:pStyle w:val="ListParagraph"/>
        <w:numPr>
          <w:ilvl w:val="0"/>
          <w:numId w:val="47"/>
        </w:numPr>
        <w:rPr>
          <w:rFonts w:ascii="Manrope3" w:hAnsi="Manrope3" w:cstheme="minorHAnsi"/>
          <w:bCs/>
          <w:szCs w:val="22"/>
          <w:u w:val="single"/>
        </w:rPr>
      </w:pPr>
      <w:hyperlink w:history="1" r:id="rId18">
        <w:r w:rsidRPr="001B6030">
          <w:rPr>
            <w:rStyle w:val="Hyperlink"/>
            <w:rFonts w:ascii="Manrope3" w:hAnsi="Manrope3" w:cstheme="minorHAnsi"/>
            <w:bCs/>
            <w:szCs w:val="22"/>
          </w:rPr>
          <w:t>Cogent Nuclear Workforce Assessment</w:t>
        </w:r>
      </w:hyperlink>
    </w:p>
    <w:p w:rsidRPr="001B6030" w:rsidR="0019422C" w:rsidP="0019422C" w:rsidRDefault="0019422C" w14:paraId="1B85452B" w14:textId="77777777">
      <w:pPr>
        <w:pStyle w:val="ListParagraph"/>
        <w:numPr>
          <w:ilvl w:val="0"/>
          <w:numId w:val="47"/>
        </w:numPr>
        <w:rPr>
          <w:rFonts w:ascii="Manrope3" w:hAnsi="Manrope3" w:cstheme="minorHAnsi"/>
          <w:bCs/>
          <w:szCs w:val="22"/>
          <w:u w:val="single"/>
        </w:rPr>
      </w:pPr>
      <w:hyperlink w:history="1" r:id="rId19">
        <w:r w:rsidRPr="001B6030">
          <w:rPr>
            <w:rStyle w:val="Hyperlink"/>
            <w:rFonts w:ascii="Manrope3" w:hAnsi="Manrope3" w:cstheme="minorHAnsi"/>
            <w:bCs/>
            <w:szCs w:val="22"/>
          </w:rPr>
          <w:t>ECITB Labour Forecasts</w:t>
        </w:r>
      </w:hyperlink>
    </w:p>
    <w:p w:rsidRPr="001B6030" w:rsidR="0019422C" w:rsidP="0019422C" w:rsidRDefault="0019422C" w14:paraId="62BB4B13" w14:textId="77777777">
      <w:pPr>
        <w:pStyle w:val="ListParagraph"/>
        <w:numPr>
          <w:ilvl w:val="0"/>
          <w:numId w:val="47"/>
        </w:numPr>
        <w:rPr>
          <w:rFonts w:ascii="Manrope3" w:hAnsi="Manrope3" w:cstheme="minorHAnsi"/>
          <w:bCs/>
          <w:szCs w:val="22"/>
          <w:u w:val="single"/>
        </w:rPr>
      </w:pPr>
      <w:hyperlink w:history="1" r:id="rId20">
        <w:r w:rsidRPr="001B6030">
          <w:rPr>
            <w:rStyle w:val="Hyperlink"/>
            <w:rFonts w:ascii="Manrope3" w:hAnsi="Manrope3" w:cstheme="minorHAnsi"/>
            <w:bCs/>
            <w:szCs w:val="22"/>
          </w:rPr>
          <w:t>OEUK Workforce Insights</w:t>
        </w:r>
      </w:hyperlink>
    </w:p>
    <w:p w:rsidRPr="001B6030" w:rsidR="0019422C" w:rsidP="0019422C" w:rsidRDefault="0019422C" w14:paraId="463C0A8B" w14:textId="77777777">
      <w:pPr>
        <w:pStyle w:val="ListParagraph"/>
        <w:numPr>
          <w:ilvl w:val="0"/>
          <w:numId w:val="47"/>
        </w:numPr>
        <w:rPr>
          <w:rFonts w:ascii="Manrope3" w:hAnsi="Manrope3" w:cstheme="minorHAnsi"/>
          <w:bCs/>
          <w:szCs w:val="22"/>
          <w:u w:val="single"/>
        </w:rPr>
      </w:pPr>
      <w:hyperlink w:history="1" r:id="rId21">
        <w:r w:rsidRPr="001B6030">
          <w:rPr>
            <w:rStyle w:val="Hyperlink"/>
            <w:rFonts w:ascii="Manrope3" w:hAnsi="Manrope3" w:cstheme="minorHAnsi"/>
            <w:bCs/>
            <w:szCs w:val="22"/>
          </w:rPr>
          <w:t>NESO Clean Power 2030</w:t>
        </w:r>
      </w:hyperlink>
      <w:r w:rsidRPr="001B6030">
        <w:rPr>
          <w:rFonts w:ascii="Manrope3" w:hAnsi="Manrope3" w:cstheme="minorHAnsi"/>
          <w:bCs/>
          <w:szCs w:val="22"/>
          <w:u w:val="single"/>
        </w:rPr>
        <w:t xml:space="preserve"> </w:t>
      </w:r>
    </w:p>
    <w:p w:rsidRPr="001B6030" w:rsidR="0019422C" w:rsidP="0019422C" w:rsidRDefault="0019422C" w14:paraId="086D4CE4" w14:textId="77777777">
      <w:pPr>
        <w:pStyle w:val="ListParagraph"/>
        <w:numPr>
          <w:ilvl w:val="0"/>
          <w:numId w:val="47"/>
        </w:numPr>
        <w:rPr>
          <w:rFonts w:ascii="Manrope3" w:hAnsi="Manrope3" w:cstheme="minorHAnsi"/>
          <w:bCs/>
          <w:szCs w:val="22"/>
          <w:u w:val="single"/>
        </w:rPr>
      </w:pPr>
      <w:hyperlink w:history="1" r:id="rId22">
        <w:r w:rsidRPr="001B6030">
          <w:rPr>
            <w:rStyle w:val="Hyperlink"/>
            <w:rFonts w:ascii="Manrope3" w:hAnsi="Manrope3" w:cstheme="minorHAnsi"/>
            <w:bCs/>
            <w:szCs w:val="22"/>
          </w:rPr>
          <w:t>Green Alliance – Closing the UK’s Green Skills Gap</w:t>
        </w:r>
      </w:hyperlink>
    </w:p>
    <w:p w:rsidRPr="001B6030" w:rsidR="0019422C" w:rsidP="0019422C" w:rsidRDefault="0019422C" w14:paraId="642B8ADC" w14:textId="77777777">
      <w:pPr>
        <w:pStyle w:val="ListParagraph"/>
        <w:numPr>
          <w:ilvl w:val="0"/>
          <w:numId w:val="47"/>
        </w:numPr>
        <w:rPr>
          <w:rFonts w:ascii="Manrope3" w:hAnsi="Manrope3" w:cstheme="minorHAnsi"/>
          <w:bCs/>
          <w:szCs w:val="22"/>
          <w:u w:val="single"/>
        </w:rPr>
      </w:pPr>
      <w:hyperlink w:history="1" r:id="rId23">
        <w:r w:rsidRPr="001B6030">
          <w:rPr>
            <w:rStyle w:val="Hyperlink"/>
            <w:rFonts w:ascii="Manrope3" w:hAnsi="Manrope3" w:cstheme="minorHAnsi"/>
            <w:bCs/>
            <w:szCs w:val="22"/>
          </w:rPr>
          <w:t>CITB Workforce Outlook</w:t>
        </w:r>
      </w:hyperlink>
    </w:p>
    <w:p w:rsidRPr="001B6030" w:rsidR="0019422C" w:rsidP="0019422C" w:rsidRDefault="0019422C" w14:paraId="757B176C" w14:textId="77777777">
      <w:pPr>
        <w:pStyle w:val="ListParagraph"/>
        <w:numPr>
          <w:ilvl w:val="0"/>
          <w:numId w:val="47"/>
        </w:numPr>
        <w:rPr>
          <w:rFonts w:ascii="Manrope3" w:hAnsi="Manrope3" w:cstheme="minorHAnsi"/>
          <w:bCs/>
          <w:szCs w:val="22"/>
          <w:u w:val="single"/>
        </w:rPr>
      </w:pPr>
      <w:hyperlink w:history="1" r:id="rId24">
        <w:r w:rsidRPr="001B6030">
          <w:rPr>
            <w:rStyle w:val="Hyperlink"/>
            <w:rFonts w:ascii="Manrope3" w:hAnsi="Manrope3" w:cstheme="minorHAnsi"/>
            <w:bCs/>
            <w:szCs w:val="22"/>
          </w:rPr>
          <w:t>Cheshire and Warrington LSIP - 2025</w:t>
        </w:r>
      </w:hyperlink>
      <w:r w:rsidRPr="001B6030">
        <w:rPr>
          <w:rFonts w:ascii="Manrope3" w:hAnsi="Manrope3" w:cstheme="minorHAnsi"/>
          <w:bCs/>
          <w:szCs w:val="22"/>
          <w:u w:val="single"/>
        </w:rPr>
        <w:t xml:space="preserve"> – Note other region’s LSIPs point to a similar opportunity/shortage</w:t>
      </w:r>
    </w:p>
    <w:p w:rsidRPr="001B6030" w:rsidR="006C07F2" w:rsidP="006C07F2" w:rsidRDefault="006C07F2" w14:paraId="4D9096FF" w14:textId="77777777">
      <w:pPr>
        <w:autoSpaceDE w:val="0"/>
        <w:autoSpaceDN w:val="0"/>
        <w:adjustRightInd w:val="0"/>
        <w:rPr>
          <w:rFonts w:ascii="Manrope3" w:hAnsi="Manrope3" w:cstheme="minorHAnsi"/>
          <w:bCs/>
          <w:sz w:val="22"/>
          <w:szCs w:val="22"/>
          <w:u w:val="single"/>
        </w:rPr>
      </w:pPr>
    </w:p>
    <w:p w:rsidRPr="002A451A" w:rsidR="008D7C55" w:rsidP="002A451A" w:rsidRDefault="008D7C55" w14:paraId="355795AE" w14:textId="24A9B033">
      <w:pPr>
        <w:rPr>
          <w:rFonts w:ascii="Manrope3" w:hAnsi="Manrope3" w:cstheme="minorHAnsi"/>
          <w:bCs/>
          <w:sz w:val="22"/>
          <w:szCs w:val="22"/>
        </w:rPr>
      </w:pPr>
    </w:p>
    <w:sectPr w:rsidRPr="002A451A" w:rsidR="008D7C55" w:rsidSect="008D7C55">
      <w:headerReference w:type="default" r:id="rId25"/>
      <w:footerReference w:type="even" r:id="rId26"/>
      <w:footerReference w:type="default" r:id="rId27"/>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087" w:rsidRDefault="00FB3087" w14:paraId="58F44A38" w14:textId="77777777">
      <w:r>
        <w:separator/>
      </w:r>
    </w:p>
  </w:endnote>
  <w:endnote w:type="continuationSeparator" w:id="0">
    <w:p w:rsidR="00FB3087" w:rsidRDefault="00FB3087" w14:paraId="0332C87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charset w:val="00"/>
    <w:family w:val="auto"/>
    <w:pitch w:val="variable"/>
    <w:sig w:usb0="A00002BF" w:usb1="5000206B"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rope3">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B6" w:rsidP="00E95F95" w:rsidRDefault="008D0EB6" w14:paraId="085FB048"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0EB6" w:rsidP="008F2927" w:rsidRDefault="008D0EB6" w14:paraId="59FA61DE" w14:textId="77777777">
    <w:pPr>
      <w:pStyle w:val="Footer"/>
      <w:ind w:right="360"/>
    </w:pPr>
  </w:p>
  <w:p w:rsidR="008D0EB6" w:rsidRDefault="008D0EB6" w14:paraId="758965D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EB6" w:rsidP="00E95F95" w:rsidRDefault="008D0EB6" w14:paraId="2C70BFEE"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8D0EB6" w:rsidP="008F2927" w:rsidRDefault="008D0EB6" w14:paraId="7C7FE905" w14:textId="77777777">
    <w:pPr>
      <w:pStyle w:val="Footer"/>
      <w:ind w:right="360"/>
    </w:pPr>
  </w:p>
  <w:p w:rsidR="008D0EB6" w:rsidRDefault="008D0EB6" w14:paraId="521B63A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087" w:rsidRDefault="00FB3087" w14:paraId="607070B0" w14:textId="77777777">
      <w:r>
        <w:separator/>
      </w:r>
    </w:p>
  </w:footnote>
  <w:footnote w:type="continuationSeparator" w:id="0">
    <w:p w:rsidR="00FB3087" w:rsidRDefault="00FB3087" w14:paraId="18D206B2" w14:textId="77777777">
      <w:r>
        <w:continuationSeparator/>
      </w:r>
    </w:p>
  </w:footnote>
  <w:footnote w:id="1">
    <w:p w:rsidRPr="005D7D83" w:rsidR="0019422C" w:rsidP="0019422C" w:rsidRDefault="0019422C" w14:paraId="6F5BCED8" w14:textId="77777777">
      <w:pPr>
        <w:pStyle w:val="FootnoteText"/>
        <w:rPr>
          <w:sz w:val="18"/>
          <w:szCs w:val="18"/>
        </w:rPr>
      </w:pPr>
      <w:r w:rsidRPr="005D7D83">
        <w:rPr>
          <w:rStyle w:val="FootnoteReference"/>
          <w:sz w:val="18"/>
          <w:szCs w:val="18"/>
        </w:rPr>
        <w:footnoteRef/>
      </w:r>
      <w:r w:rsidRPr="005D7D83">
        <w:rPr>
          <w:sz w:val="18"/>
          <w:szCs w:val="18"/>
        </w:rPr>
        <w:t xml:space="preserve"> https://www.gov.uk/government/publications/clean-energy-jobs-plan/clean-energy-jobs-plan-html</w:t>
      </w:r>
    </w:p>
  </w:footnote>
  <w:footnote w:id="2">
    <w:p w:rsidRPr="00676EEB" w:rsidR="0019422C" w:rsidP="0019422C" w:rsidRDefault="0019422C" w14:paraId="301B362C" w14:textId="77777777">
      <w:pPr>
        <w:rPr>
          <w:rFonts w:cstheme="minorBidi"/>
          <w:sz w:val="20"/>
          <w:szCs w:val="20"/>
        </w:rPr>
      </w:pPr>
      <w:r w:rsidRPr="00676EEB">
        <w:rPr>
          <w:rStyle w:val="FootnoteReference"/>
          <w:sz w:val="20"/>
          <w:szCs w:val="20"/>
        </w:rPr>
        <w:footnoteRef/>
      </w:r>
      <w:r w:rsidRPr="00676EEB">
        <w:rPr>
          <w:sz w:val="20"/>
          <w:szCs w:val="20"/>
        </w:rPr>
        <w:t xml:space="preserve"> </w:t>
      </w:r>
      <w:r w:rsidRPr="00676EEB">
        <w:rPr>
          <w:rFonts w:cstheme="minorBidi"/>
          <w:sz w:val="20"/>
          <w:szCs w:val="20"/>
        </w:rPr>
        <w:t>The Clean Energy Sector definition includes</w:t>
      </w:r>
      <w:r w:rsidRPr="00676EEB">
        <w:rPr>
          <w:sz w:val="20"/>
          <w:szCs w:val="20"/>
        </w:rPr>
        <w:t xml:space="preserve"> </w:t>
      </w:r>
      <w:r w:rsidRPr="00676EEB">
        <w:rPr>
          <w:rFonts w:cstheme="minorBidi"/>
          <w:sz w:val="20"/>
          <w:szCs w:val="20"/>
        </w:rPr>
        <w:t>Offshore Wind; Onshore Wind; Solar; Nuclear fusion; Nuclear fission; Smart Systems and Flexibility; Electricity Networks; Hydrogen; Carbon Capture Utilisation and Storage; Greenhouse Gas Removals; Domestic &amp; Non-Domestic Heat Pumps; Heat Networks; Biomethane;</w:t>
      </w:r>
      <w:r>
        <w:rPr>
          <w:rFonts w:cstheme="minorBidi"/>
          <w:sz w:val="20"/>
          <w:szCs w:val="20"/>
        </w:rPr>
        <w:t xml:space="preserve"> </w:t>
      </w:r>
      <w:r w:rsidRPr="00676EEB">
        <w:rPr>
          <w:rFonts w:cstheme="minorBidi"/>
          <w:sz w:val="20"/>
          <w:szCs w:val="20"/>
        </w:rPr>
        <w:t>Energy</w:t>
      </w:r>
      <w:r>
        <w:rPr>
          <w:rFonts w:cstheme="minorBidi"/>
          <w:sz w:val="20"/>
          <w:szCs w:val="20"/>
        </w:rPr>
        <w:t xml:space="preserve"> </w:t>
      </w:r>
      <w:r w:rsidRPr="00676EEB">
        <w:rPr>
          <w:rFonts w:cstheme="minorBidi"/>
          <w:sz w:val="20"/>
          <w:szCs w:val="20"/>
        </w:rPr>
        <w:t>Efficiency and Retrofit.</w:t>
      </w:r>
    </w:p>
    <w:p w:rsidR="0019422C" w:rsidP="0019422C" w:rsidRDefault="0019422C" w14:paraId="1EF9F9A6" w14:textId="77777777">
      <w:pPr>
        <w:pStyle w:val="FootnoteText"/>
      </w:pPr>
    </w:p>
  </w:footnote>
  <w:footnote w:id="3">
    <w:p w:rsidR="0019422C" w:rsidP="0019422C" w:rsidRDefault="0019422C" w14:paraId="49A0B843" w14:textId="77777777">
      <w:r>
        <w:rPr>
          <w:rStyle w:val="FootnoteReference"/>
        </w:rPr>
        <w:footnoteRef/>
      </w:r>
      <w:r>
        <w:t xml:space="preserve"> </w:t>
      </w:r>
      <w:r w:rsidRPr="00264B44">
        <w:rPr>
          <w:rFonts w:cstheme="minorBidi"/>
          <w:szCs w:val="22"/>
        </w:rPr>
        <w:t>Stakeholders would be expected to include subregional public sector authorities (senior politicians and officers), regional industrial and clean energy companies and organisations, supply chain companies, industry trade bodies, and trade unions etc.</w:t>
      </w:r>
    </w:p>
    <w:p w:rsidR="0019422C" w:rsidP="0019422C" w:rsidRDefault="0019422C" w14:paraId="35C9C1A6"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D0EB6" w:rsidP="00604C6C" w:rsidRDefault="00063CFC" w14:paraId="471B507D" w14:textId="5BC81049">
    <w:pPr>
      <w:pStyle w:val="Header"/>
      <w:jc w:val="center"/>
    </w:pPr>
    <w:r>
      <w:rPr>
        <w:noProof/>
      </w:rPr>
      <w:drawing>
        <wp:anchor distT="0" distB="0" distL="114300" distR="114300" simplePos="0" relativeHeight="251658240" behindDoc="1" locked="0" layoutInCell="1" allowOverlap="1" wp14:anchorId="25259783" wp14:editId="5EC52A14">
          <wp:simplePos x="0" y="0"/>
          <wp:positionH relativeFrom="column">
            <wp:posOffset>-19050</wp:posOffset>
          </wp:positionH>
          <wp:positionV relativeFrom="paragraph">
            <wp:posOffset>-268605</wp:posOffset>
          </wp:positionV>
          <wp:extent cx="1609725" cy="916305"/>
          <wp:effectExtent l="0" t="0" r="9525" b="0"/>
          <wp:wrapTight wrapText="bothSides">
            <wp:wrapPolygon edited="0">
              <wp:start x="0" y="0"/>
              <wp:lineTo x="0" y="20208"/>
              <wp:lineTo x="12525" y="21106"/>
              <wp:lineTo x="15337" y="21106"/>
              <wp:lineTo x="21472" y="20208"/>
              <wp:lineTo x="21472" y="14819"/>
              <wp:lineTo x="16615" y="14370"/>
              <wp:lineTo x="21217" y="12574"/>
              <wp:lineTo x="20961" y="8532"/>
              <wp:lineTo x="13804" y="7185"/>
              <wp:lineTo x="20194" y="5389"/>
              <wp:lineTo x="20450" y="898"/>
              <wp:lineTo x="15593" y="0"/>
              <wp:lineTo x="0" y="0"/>
            </wp:wrapPolygon>
          </wp:wrapTight>
          <wp:docPr id="1110184296"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84296" name="Picture 1" descr="A black background with blue text&#10;&#10;Description automatically generated"/>
                  <pic:cNvPicPr/>
                </pic:nvPicPr>
                <pic:blipFill>
                  <a:blip r:embed="rId1"/>
                  <a:stretch>
                    <a:fillRect/>
                  </a:stretch>
                </pic:blipFill>
                <pic:spPr>
                  <a:xfrm>
                    <a:off x="0" y="0"/>
                    <a:ext cx="1609725" cy="916305"/>
                  </a:xfrm>
                  <a:prstGeom prst="rect">
                    <a:avLst/>
                  </a:prstGeom>
                </pic:spPr>
              </pic:pic>
            </a:graphicData>
          </a:graphic>
          <wp14:sizeRelH relativeFrom="margin">
            <wp14:pctWidth>0</wp14:pctWidth>
          </wp14:sizeRelH>
          <wp14:sizeRelV relativeFrom="margin">
            <wp14:pctHeight>0</wp14:pctHeight>
          </wp14:sizeRelV>
        </wp:anchor>
      </w:drawing>
    </w:r>
  </w:p>
  <w:p w:rsidR="008D0EB6" w:rsidRDefault="008D0EB6" w14:paraId="7DEBA3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E0BE36"/>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31D2D49"/>
    <w:multiLevelType w:val="hybridMultilevel"/>
    <w:tmpl w:val="EF86A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3F2EC2"/>
    <w:multiLevelType w:val="hybridMultilevel"/>
    <w:tmpl w:val="0694DA82"/>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05C75D45"/>
    <w:multiLevelType w:val="hybridMultilevel"/>
    <w:tmpl w:val="C0A4E8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0F3972"/>
    <w:multiLevelType w:val="multilevel"/>
    <w:tmpl w:val="2CE8376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CD7C95"/>
    <w:multiLevelType w:val="multilevel"/>
    <w:tmpl w:val="4AA85F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3035EF"/>
    <w:multiLevelType w:val="multilevel"/>
    <w:tmpl w:val="7E3090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24B0D37"/>
    <w:multiLevelType w:val="multilevel"/>
    <w:tmpl w:val="766C73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2631D0B"/>
    <w:multiLevelType w:val="hybridMultilevel"/>
    <w:tmpl w:val="A6C663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3695557"/>
    <w:multiLevelType w:val="hybridMultilevel"/>
    <w:tmpl w:val="86D03A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8E120B1"/>
    <w:multiLevelType w:val="multilevel"/>
    <w:tmpl w:val="DE424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9D3648F"/>
    <w:multiLevelType w:val="hybridMultilevel"/>
    <w:tmpl w:val="405A07A4"/>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2" w15:restartNumberingAfterBreak="0">
    <w:nsid w:val="19FE603C"/>
    <w:multiLevelType w:val="hybridMultilevel"/>
    <w:tmpl w:val="B57AB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49251B"/>
    <w:multiLevelType w:val="hybridMultilevel"/>
    <w:tmpl w:val="3258A5E6"/>
    <w:lvl w:ilvl="0" w:tplc="E2EE5760">
      <w:numFmt w:val="bullet"/>
      <w:lvlText w:val="•"/>
      <w:lvlJc w:val="left"/>
      <w:pPr>
        <w:ind w:left="720" w:hanging="360"/>
      </w:pPr>
      <w:rPr>
        <w:rFonts w:hint="default" w:ascii="Manrope" w:hAnsi="Manrope" w:eastAsia="Times New Roman" w:cs="Times New Roman"/>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D602B33"/>
    <w:multiLevelType w:val="multilevel"/>
    <w:tmpl w:val="F7FAE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DC13BC1"/>
    <w:multiLevelType w:val="multilevel"/>
    <w:tmpl w:val="11182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FC20461"/>
    <w:multiLevelType w:val="multilevel"/>
    <w:tmpl w:val="5F746B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37A378A"/>
    <w:multiLevelType w:val="hybridMultilevel"/>
    <w:tmpl w:val="8EEC9E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3652C4"/>
    <w:multiLevelType w:val="multilevel"/>
    <w:tmpl w:val="DB366A3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6194557"/>
    <w:multiLevelType w:val="multilevel"/>
    <w:tmpl w:val="3926BD9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7A93A31"/>
    <w:multiLevelType w:val="hybridMultilevel"/>
    <w:tmpl w:val="464EA944"/>
    <w:lvl w:ilvl="0" w:tplc="E2EE5760">
      <w:numFmt w:val="bullet"/>
      <w:lvlText w:val="•"/>
      <w:lvlJc w:val="left"/>
      <w:pPr>
        <w:ind w:left="720" w:hanging="360"/>
      </w:pPr>
      <w:rPr>
        <w:rFonts w:hint="default" w:ascii="Manrope" w:hAnsi="Manrope"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97B09DB"/>
    <w:multiLevelType w:val="hybridMultilevel"/>
    <w:tmpl w:val="977045BE"/>
    <w:lvl w:ilvl="0" w:tplc="8446D276">
      <w:numFmt w:val="bullet"/>
      <w:lvlText w:val="-"/>
      <w:lvlJc w:val="left"/>
      <w:pPr>
        <w:ind w:left="720" w:hanging="360"/>
      </w:pPr>
      <w:rPr>
        <w:rFonts w:hint="default" w:ascii="Aptos" w:hAnsi="Aptos" w:eastAsiaTheme="minorHAnsi" w:cstheme="minorBidi"/>
      </w:rPr>
    </w:lvl>
    <w:lvl w:ilvl="1" w:tplc="08090003">
      <w:start w:val="1"/>
      <w:numFmt w:val="bullet"/>
      <w:lvlText w:val="o"/>
      <w:lvlJc w:val="left"/>
      <w:pPr>
        <w:ind w:left="1637"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A065103"/>
    <w:multiLevelType w:val="hybridMultilevel"/>
    <w:tmpl w:val="4E928E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2A7D42CA"/>
    <w:multiLevelType w:val="hybridMultilevel"/>
    <w:tmpl w:val="F968D5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B522AA1"/>
    <w:multiLevelType w:val="multilevel"/>
    <w:tmpl w:val="37C26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2F6F024F"/>
    <w:multiLevelType w:val="multilevel"/>
    <w:tmpl w:val="7422CE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505304C"/>
    <w:multiLevelType w:val="multilevel"/>
    <w:tmpl w:val="0F64D7B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7EC19A6"/>
    <w:multiLevelType w:val="hybridMultilevel"/>
    <w:tmpl w:val="540EFA52"/>
    <w:lvl w:ilvl="0" w:tplc="8446D276">
      <w:numFmt w:val="bullet"/>
      <w:lvlText w:val="-"/>
      <w:lvlJc w:val="left"/>
      <w:pPr>
        <w:ind w:left="720" w:hanging="360"/>
      </w:pPr>
      <w:rPr>
        <w:rFonts w:hint="default" w:ascii="Aptos" w:hAnsi="Aptos"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57D08F4"/>
    <w:multiLevelType w:val="hybridMultilevel"/>
    <w:tmpl w:val="AAF876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A35AFC"/>
    <w:multiLevelType w:val="hybridMultilevel"/>
    <w:tmpl w:val="FFFFFFFF"/>
    <w:lvl w:ilvl="0" w:tplc="A20C5904">
      <w:start w:val="1"/>
      <w:numFmt w:val="bullet"/>
      <w:lvlText w:val="-"/>
      <w:lvlJc w:val="left"/>
      <w:pPr>
        <w:ind w:left="720" w:hanging="360"/>
      </w:pPr>
      <w:rPr>
        <w:rFonts w:hint="default" w:ascii="Aptos" w:hAnsi="Aptos"/>
      </w:rPr>
    </w:lvl>
    <w:lvl w:ilvl="1" w:tplc="665A1DF4">
      <w:start w:val="1"/>
      <w:numFmt w:val="bullet"/>
      <w:lvlText w:val="o"/>
      <w:lvlJc w:val="left"/>
      <w:pPr>
        <w:ind w:left="1440" w:hanging="360"/>
      </w:pPr>
      <w:rPr>
        <w:rFonts w:hint="default" w:ascii="Courier New" w:hAnsi="Courier New"/>
      </w:rPr>
    </w:lvl>
    <w:lvl w:ilvl="2" w:tplc="9772550E">
      <w:start w:val="1"/>
      <w:numFmt w:val="bullet"/>
      <w:lvlText w:val=""/>
      <w:lvlJc w:val="left"/>
      <w:pPr>
        <w:ind w:left="2160" w:hanging="360"/>
      </w:pPr>
      <w:rPr>
        <w:rFonts w:hint="default" w:ascii="Wingdings" w:hAnsi="Wingdings"/>
      </w:rPr>
    </w:lvl>
    <w:lvl w:ilvl="3" w:tplc="73C47FDC">
      <w:start w:val="1"/>
      <w:numFmt w:val="bullet"/>
      <w:lvlText w:val=""/>
      <w:lvlJc w:val="left"/>
      <w:pPr>
        <w:ind w:left="2880" w:hanging="360"/>
      </w:pPr>
      <w:rPr>
        <w:rFonts w:hint="default" w:ascii="Symbol" w:hAnsi="Symbol"/>
      </w:rPr>
    </w:lvl>
    <w:lvl w:ilvl="4" w:tplc="AD58AAF4">
      <w:start w:val="1"/>
      <w:numFmt w:val="bullet"/>
      <w:lvlText w:val="o"/>
      <w:lvlJc w:val="left"/>
      <w:pPr>
        <w:ind w:left="3600" w:hanging="360"/>
      </w:pPr>
      <w:rPr>
        <w:rFonts w:hint="default" w:ascii="Courier New" w:hAnsi="Courier New"/>
      </w:rPr>
    </w:lvl>
    <w:lvl w:ilvl="5" w:tplc="DD1283D6">
      <w:start w:val="1"/>
      <w:numFmt w:val="bullet"/>
      <w:lvlText w:val=""/>
      <w:lvlJc w:val="left"/>
      <w:pPr>
        <w:ind w:left="4320" w:hanging="360"/>
      </w:pPr>
      <w:rPr>
        <w:rFonts w:hint="default" w:ascii="Wingdings" w:hAnsi="Wingdings"/>
      </w:rPr>
    </w:lvl>
    <w:lvl w:ilvl="6" w:tplc="34CAA148">
      <w:start w:val="1"/>
      <w:numFmt w:val="bullet"/>
      <w:lvlText w:val=""/>
      <w:lvlJc w:val="left"/>
      <w:pPr>
        <w:ind w:left="5040" w:hanging="360"/>
      </w:pPr>
      <w:rPr>
        <w:rFonts w:hint="default" w:ascii="Symbol" w:hAnsi="Symbol"/>
      </w:rPr>
    </w:lvl>
    <w:lvl w:ilvl="7" w:tplc="C6C2BCF6">
      <w:start w:val="1"/>
      <w:numFmt w:val="bullet"/>
      <w:lvlText w:val="o"/>
      <w:lvlJc w:val="left"/>
      <w:pPr>
        <w:ind w:left="5760" w:hanging="360"/>
      </w:pPr>
      <w:rPr>
        <w:rFonts w:hint="default" w:ascii="Courier New" w:hAnsi="Courier New"/>
      </w:rPr>
    </w:lvl>
    <w:lvl w:ilvl="8" w:tplc="E0060292">
      <w:start w:val="1"/>
      <w:numFmt w:val="bullet"/>
      <w:lvlText w:val=""/>
      <w:lvlJc w:val="left"/>
      <w:pPr>
        <w:ind w:left="6480" w:hanging="360"/>
      </w:pPr>
      <w:rPr>
        <w:rFonts w:hint="default" w:ascii="Wingdings" w:hAnsi="Wingdings"/>
      </w:rPr>
    </w:lvl>
  </w:abstractNum>
  <w:abstractNum w:abstractNumId="30" w15:restartNumberingAfterBreak="0">
    <w:nsid w:val="478D1D64"/>
    <w:multiLevelType w:val="hybridMultilevel"/>
    <w:tmpl w:val="DD50F1EA"/>
    <w:lvl w:ilvl="0" w:tplc="486A6846">
      <w:start w:val="2"/>
      <w:numFmt w:val="bullet"/>
      <w:lvlText w:val=""/>
      <w:lvlJc w:val="left"/>
      <w:pPr>
        <w:tabs>
          <w:tab w:val="num" w:pos="2160"/>
        </w:tabs>
        <w:ind w:left="2160" w:hanging="720"/>
      </w:pPr>
      <w:rPr>
        <w:rFonts w:hint="default" w:ascii="Symbol" w:hAnsi="Symbol" w:eastAsia="Times New Roman"/>
      </w:rPr>
    </w:lvl>
    <w:lvl w:ilvl="1" w:tplc="08090003" w:tentative="1">
      <w:start w:val="1"/>
      <w:numFmt w:val="bullet"/>
      <w:lvlText w:val="o"/>
      <w:lvlJc w:val="left"/>
      <w:pPr>
        <w:tabs>
          <w:tab w:val="num" w:pos="2520"/>
        </w:tabs>
        <w:ind w:left="2520" w:hanging="360"/>
      </w:pPr>
      <w:rPr>
        <w:rFonts w:hint="default" w:ascii="Courier New" w:hAnsi="Courier New"/>
      </w:rPr>
    </w:lvl>
    <w:lvl w:ilvl="2" w:tplc="08090005" w:tentative="1">
      <w:start w:val="1"/>
      <w:numFmt w:val="bullet"/>
      <w:lvlText w:val=""/>
      <w:lvlJc w:val="left"/>
      <w:pPr>
        <w:tabs>
          <w:tab w:val="num" w:pos="3240"/>
        </w:tabs>
        <w:ind w:left="3240" w:hanging="360"/>
      </w:pPr>
      <w:rPr>
        <w:rFonts w:hint="default" w:ascii="Wingdings" w:hAnsi="Wingdings"/>
      </w:rPr>
    </w:lvl>
    <w:lvl w:ilvl="3" w:tplc="08090001" w:tentative="1">
      <w:start w:val="1"/>
      <w:numFmt w:val="bullet"/>
      <w:lvlText w:val=""/>
      <w:lvlJc w:val="left"/>
      <w:pPr>
        <w:tabs>
          <w:tab w:val="num" w:pos="3960"/>
        </w:tabs>
        <w:ind w:left="3960" w:hanging="360"/>
      </w:pPr>
      <w:rPr>
        <w:rFonts w:hint="default" w:ascii="Symbol" w:hAnsi="Symbol"/>
      </w:rPr>
    </w:lvl>
    <w:lvl w:ilvl="4" w:tplc="08090003" w:tentative="1">
      <w:start w:val="1"/>
      <w:numFmt w:val="bullet"/>
      <w:lvlText w:val="o"/>
      <w:lvlJc w:val="left"/>
      <w:pPr>
        <w:tabs>
          <w:tab w:val="num" w:pos="4680"/>
        </w:tabs>
        <w:ind w:left="4680" w:hanging="360"/>
      </w:pPr>
      <w:rPr>
        <w:rFonts w:hint="default" w:ascii="Courier New" w:hAnsi="Courier New"/>
      </w:rPr>
    </w:lvl>
    <w:lvl w:ilvl="5" w:tplc="08090005" w:tentative="1">
      <w:start w:val="1"/>
      <w:numFmt w:val="bullet"/>
      <w:lvlText w:val=""/>
      <w:lvlJc w:val="left"/>
      <w:pPr>
        <w:tabs>
          <w:tab w:val="num" w:pos="5400"/>
        </w:tabs>
        <w:ind w:left="5400" w:hanging="360"/>
      </w:pPr>
      <w:rPr>
        <w:rFonts w:hint="default" w:ascii="Wingdings" w:hAnsi="Wingdings"/>
      </w:rPr>
    </w:lvl>
    <w:lvl w:ilvl="6" w:tplc="08090001" w:tentative="1">
      <w:start w:val="1"/>
      <w:numFmt w:val="bullet"/>
      <w:lvlText w:val=""/>
      <w:lvlJc w:val="left"/>
      <w:pPr>
        <w:tabs>
          <w:tab w:val="num" w:pos="6120"/>
        </w:tabs>
        <w:ind w:left="6120" w:hanging="360"/>
      </w:pPr>
      <w:rPr>
        <w:rFonts w:hint="default" w:ascii="Symbol" w:hAnsi="Symbol"/>
      </w:rPr>
    </w:lvl>
    <w:lvl w:ilvl="7" w:tplc="08090003" w:tentative="1">
      <w:start w:val="1"/>
      <w:numFmt w:val="bullet"/>
      <w:lvlText w:val="o"/>
      <w:lvlJc w:val="left"/>
      <w:pPr>
        <w:tabs>
          <w:tab w:val="num" w:pos="6840"/>
        </w:tabs>
        <w:ind w:left="6840" w:hanging="360"/>
      </w:pPr>
      <w:rPr>
        <w:rFonts w:hint="default" w:ascii="Courier New" w:hAnsi="Courier New"/>
      </w:rPr>
    </w:lvl>
    <w:lvl w:ilvl="8" w:tplc="08090005" w:tentative="1">
      <w:start w:val="1"/>
      <w:numFmt w:val="bullet"/>
      <w:lvlText w:val=""/>
      <w:lvlJc w:val="left"/>
      <w:pPr>
        <w:tabs>
          <w:tab w:val="num" w:pos="7560"/>
        </w:tabs>
        <w:ind w:left="7560" w:hanging="360"/>
      </w:pPr>
      <w:rPr>
        <w:rFonts w:hint="default" w:ascii="Wingdings" w:hAnsi="Wingdings"/>
      </w:rPr>
    </w:lvl>
  </w:abstractNum>
  <w:abstractNum w:abstractNumId="31" w15:restartNumberingAfterBreak="0">
    <w:nsid w:val="49B15A8C"/>
    <w:multiLevelType w:val="hybridMultilevel"/>
    <w:tmpl w:val="DD3A75E0"/>
    <w:lvl w:ilvl="0" w:tplc="0809000F">
      <w:start w:val="1"/>
      <w:numFmt w:val="decimal"/>
      <w:lvlText w:val="%1."/>
      <w:lvlJc w:val="left"/>
      <w:pPr>
        <w:tabs>
          <w:tab w:val="num" w:pos="720"/>
        </w:tabs>
        <w:ind w:left="720" w:hanging="360"/>
      </w:pPr>
      <w:rPr>
        <w:rFonts w:hint="default"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BE97B04"/>
    <w:multiLevelType w:val="multilevel"/>
    <w:tmpl w:val="2FB46D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53C27083"/>
    <w:multiLevelType w:val="hybridMultilevel"/>
    <w:tmpl w:val="59966C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F93F5E"/>
    <w:multiLevelType w:val="hybridMultilevel"/>
    <w:tmpl w:val="62F00734"/>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5" w15:restartNumberingAfterBreak="0">
    <w:nsid w:val="5ACA3FDF"/>
    <w:multiLevelType w:val="hybridMultilevel"/>
    <w:tmpl w:val="D8AE3A98"/>
    <w:lvl w:ilvl="0" w:tplc="0409000F">
      <w:start w:val="1"/>
      <w:numFmt w:val="decimal"/>
      <w:lvlText w:val="%1."/>
      <w:lvlJc w:val="left"/>
      <w:pPr>
        <w:tabs>
          <w:tab w:val="num" w:pos="960"/>
        </w:tabs>
        <w:ind w:left="96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B150617"/>
    <w:multiLevelType w:val="hybridMultilevel"/>
    <w:tmpl w:val="83EEBE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1DA3E37"/>
    <w:multiLevelType w:val="hybridMultilevel"/>
    <w:tmpl w:val="1D743B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8EB4401"/>
    <w:multiLevelType w:val="hybridMultilevel"/>
    <w:tmpl w:val="E8F214C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9" w15:restartNumberingAfterBreak="0">
    <w:nsid w:val="69CD264B"/>
    <w:multiLevelType w:val="hybridMultilevel"/>
    <w:tmpl w:val="98EC41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BE17808"/>
    <w:multiLevelType w:val="hybridMultilevel"/>
    <w:tmpl w:val="4A700A8E"/>
    <w:lvl w:ilvl="0" w:tplc="E2EE5760">
      <w:numFmt w:val="bullet"/>
      <w:lvlText w:val="•"/>
      <w:lvlJc w:val="left"/>
      <w:pPr>
        <w:ind w:left="720" w:hanging="360"/>
      </w:pPr>
      <w:rPr>
        <w:rFonts w:hint="default" w:ascii="Manrope" w:hAnsi="Manrope"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FE907D3"/>
    <w:multiLevelType w:val="hybridMultilevel"/>
    <w:tmpl w:val="8F343EC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3490612"/>
    <w:multiLevelType w:val="hybridMultilevel"/>
    <w:tmpl w:val="9858F7FC"/>
    <w:lvl w:ilvl="0" w:tplc="E2EE5760">
      <w:numFmt w:val="bullet"/>
      <w:lvlText w:val="•"/>
      <w:lvlJc w:val="left"/>
      <w:pPr>
        <w:ind w:left="720" w:hanging="360"/>
      </w:pPr>
      <w:rPr>
        <w:rFonts w:hint="default" w:ascii="Manrope" w:hAnsi="Manrope"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C343BDD"/>
    <w:multiLevelType w:val="multilevel"/>
    <w:tmpl w:val="7DEE9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7CD2683F"/>
    <w:multiLevelType w:val="hybridMultilevel"/>
    <w:tmpl w:val="228CC49E"/>
    <w:lvl w:ilvl="0" w:tplc="E2EE5760">
      <w:numFmt w:val="bullet"/>
      <w:lvlText w:val="•"/>
      <w:lvlJc w:val="left"/>
      <w:pPr>
        <w:ind w:left="720" w:hanging="360"/>
      </w:pPr>
      <w:rPr>
        <w:rFonts w:hint="default" w:ascii="Manrope" w:hAnsi="Manrope"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D811726"/>
    <w:multiLevelType w:val="hybridMultilevel"/>
    <w:tmpl w:val="894812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E2402BA"/>
    <w:multiLevelType w:val="multilevel"/>
    <w:tmpl w:val="96CA3A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791824535">
    <w:abstractNumId w:val="30"/>
  </w:num>
  <w:num w:numId="2" w16cid:durableId="507451864">
    <w:abstractNumId w:val="9"/>
  </w:num>
  <w:num w:numId="3" w16cid:durableId="1394083336">
    <w:abstractNumId w:val="36"/>
  </w:num>
  <w:num w:numId="4" w16cid:durableId="1915048162">
    <w:abstractNumId w:val="31"/>
  </w:num>
  <w:num w:numId="5" w16cid:durableId="2060206294">
    <w:abstractNumId w:val="34"/>
  </w:num>
  <w:num w:numId="6" w16cid:durableId="49308290">
    <w:abstractNumId w:val="35"/>
  </w:num>
  <w:num w:numId="7" w16cid:durableId="1025669940">
    <w:abstractNumId w:val="11"/>
  </w:num>
  <w:num w:numId="8" w16cid:durableId="1389113024">
    <w:abstractNumId w:val="4"/>
  </w:num>
  <w:num w:numId="9" w16cid:durableId="737020688">
    <w:abstractNumId w:val="26"/>
  </w:num>
  <w:num w:numId="10" w16cid:durableId="299844448">
    <w:abstractNumId w:val="5"/>
  </w:num>
  <w:num w:numId="11" w16cid:durableId="2074234339">
    <w:abstractNumId w:val="2"/>
  </w:num>
  <w:num w:numId="12" w16cid:durableId="1582373337">
    <w:abstractNumId w:val="3"/>
  </w:num>
  <w:num w:numId="13" w16cid:durableId="1157956466">
    <w:abstractNumId w:val="17"/>
  </w:num>
  <w:num w:numId="14" w16cid:durableId="2114668512">
    <w:abstractNumId w:val="33"/>
  </w:num>
  <w:num w:numId="15" w16cid:durableId="1552035779">
    <w:abstractNumId w:val="29"/>
  </w:num>
  <w:num w:numId="16" w16cid:durableId="719092603">
    <w:abstractNumId w:val="1"/>
  </w:num>
  <w:num w:numId="17" w16cid:durableId="773549526">
    <w:abstractNumId w:val="18"/>
  </w:num>
  <w:num w:numId="18" w16cid:durableId="230316272">
    <w:abstractNumId w:val="23"/>
  </w:num>
  <w:num w:numId="19" w16cid:durableId="702094521">
    <w:abstractNumId w:val="22"/>
  </w:num>
  <w:num w:numId="20" w16cid:durableId="1650282306">
    <w:abstractNumId w:val="38"/>
  </w:num>
  <w:num w:numId="21" w16cid:durableId="325281411">
    <w:abstractNumId w:val="6"/>
  </w:num>
  <w:num w:numId="22" w16cid:durableId="2121685437">
    <w:abstractNumId w:val="19"/>
  </w:num>
  <w:num w:numId="23" w16cid:durableId="1050418021">
    <w:abstractNumId w:val="46"/>
  </w:num>
  <w:num w:numId="24" w16cid:durableId="1625651647">
    <w:abstractNumId w:val="7"/>
  </w:num>
  <w:num w:numId="25" w16cid:durableId="1867913251">
    <w:abstractNumId w:val="15"/>
  </w:num>
  <w:num w:numId="26" w16cid:durableId="317850395">
    <w:abstractNumId w:val="21"/>
  </w:num>
  <w:num w:numId="27" w16cid:durableId="314644565">
    <w:abstractNumId w:val="27"/>
  </w:num>
  <w:num w:numId="28" w16cid:durableId="1477799224">
    <w:abstractNumId w:val="28"/>
  </w:num>
  <w:num w:numId="29" w16cid:durableId="349766072">
    <w:abstractNumId w:val="0"/>
  </w:num>
  <w:num w:numId="30" w16cid:durableId="1721900038">
    <w:abstractNumId w:val="14"/>
  </w:num>
  <w:num w:numId="31" w16cid:durableId="2126461746">
    <w:abstractNumId w:val="24"/>
  </w:num>
  <w:num w:numId="32" w16cid:durableId="1715421099">
    <w:abstractNumId w:val="25"/>
  </w:num>
  <w:num w:numId="33" w16cid:durableId="713311967">
    <w:abstractNumId w:val="32"/>
  </w:num>
  <w:num w:numId="34" w16cid:durableId="190798596">
    <w:abstractNumId w:val="16"/>
  </w:num>
  <w:num w:numId="35" w16cid:durableId="453980817">
    <w:abstractNumId w:val="43"/>
  </w:num>
  <w:num w:numId="36" w16cid:durableId="1395470217">
    <w:abstractNumId w:val="10"/>
  </w:num>
  <w:num w:numId="37" w16cid:durableId="126628749">
    <w:abstractNumId w:val="37"/>
  </w:num>
  <w:num w:numId="38" w16cid:durableId="547105257">
    <w:abstractNumId w:val="8"/>
  </w:num>
  <w:num w:numId="39" w16cid:durableId="1804883729">
    <w:abstractNumId w:val="39"/>
  </w:num>
  <w:num w:numId="40" w16cid:durableId="71317233">
    <w:abstractNumId w:val="45"/>
  </w:num>
  <w:num w:numId="41" w16cid:durableId="1951811190">
    <w:abstractNumId w:val="41"/>
  </w:num>
  <w:num w:numId="42" w16cid:durableId="2012416346">
    <w:abstractNumId w:val="42"/>
  </w:num>
  <w:num w:numId="43" w16cid:durableId="1793206123">
    <w:abstractNumId w:val="40"/>
  </w:num>
  <w:num w:numId="44" w16cid:durableId="1553424086">
    <w:abstractNumId w:val="44"/>
  </w:num>
  <w:num w:numId="45" w16cid:durableId="1831864727">
    <w:abstractNumId w:val="20"/>
  </w:num>
  <w:num w:numId="46" w16cid:durableId="776754055">
    <w:abstractNumId w:val="13"/>
  </w:num>
  <w:num w:numId="47" w16cid:durableId="1382441719">
    <w:abstractNumId w:val="12"/>
  </w:num>
  <w:numIdMacAtCleanup w:val="10"/>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C2"/>
    <w:rsid w:val="00000CBC"/>
    <w:rsid w:val="00005DCD"/>
    <w:rsid w:val="000100D1"/>
    <w:rsid w:val="00011366"/>
    <w:rsid w:val="00012782"/>
    <w:rsid w:val="00012D6F"/>
    <w:rsid w:val="00013E29"/>
    <w:rsid w:val="00014FC9"/>
    <w:rsid w:val="00022728"/>
    <w:rsid w:val="00026930"/>
    <w:rsid w:val="00032C1D"/>
    <w:rsid w:val="000346BE"/>
    <w:rsid w:val="00035752"/>
    <w:rsid w:val="00035CEA"/>
    <w:rsid w:val="00040DFE"/>
    <w:rsid w:val="00043211"/>
    <w:rsid w:val="0004452F"/>
    <w:rsid w:val="00046C42"/>
    <w:rsid w:val="00046D3C"/>
    <w:rsid w:val="000535E5"/>
    <w:rsid w:val="00054845"/>
    <w:rsid w:val="00060413"/>
    <w:rsid w:val="00062E26"/>
    <w:rsid w:val="00063CFC"/>
    <w:rsid w:val="00073342"/>
    <w:rsid w:val="00080D0E"/>
    <w:rsid w:val="00082F72"/>
    <w:rsid w:val="000874FC"/>
    <w:rsid w:val="00087C39"/>
    <w:rsid w:val="00087D48"/>
    <w:rsid w:val="000923E6"/>
    <w:rsid w:val="000924E4"/>
    <w:rsid w:val="00092984"/>
    <w:rsid w:val="00096CA6"/>
    <w:rsid w:val="000A25F8"/>
    <w:rsid w:val="000A5933"/>
    <w:rsid w:val="000A799B"/>
    <w:rsid w:val="000B0499"/>
    <w:rsid w:val="000B700A"/>
    <w:rsid w:val="000C1689"/>
    <w:rsid w:val="000C19EF"/>
    <w:rsid w:val="000D064E"/>
    <w:rsid w:val="000D323D"/>
    <w:rsid w:val="000D5CF7"/>
    <w:rsid w:val="000E0A12"/>
    <w:rsid w:val="000E1C7C"/>
    <w:rsid w:val="000F1683"/>
    <w:rsid w:val="000F25FB"/>
    <w:rsid w:val="00104884"/>
    <w:rsid w:val="001116CA"/>
    <w:rsid w:val="00112D00"/>
    <w:rsid w:val="001138EA"/>
    <w:rsid w:val="001153E7"/>
    <w:rsid w:val="0011568A"/>
    <w:rsid w:val="00117185"/>
    <w:rsid w:val="00123B7D"/>
    <w:rsid w:val="0013103C"/>
    <w:rsid w:val="00134CBC"/>
    <w:rsid w:val="0014002A"/>
    <w:rsid w:val="0014196E"/>
    <w:rsid w:val="00145EBF"/>
    <w:rsid w:val="001473E5"/>
    <w:rsid w:val="00154405"/>
    <w:rsid w:val="00155BD4"/>
    <w:rsid w:val="00161D57"/>
    <w:rsid w:val="001623C5"/>
    <w:rsid w:val="00164BFA"/>
    <w:rsid w:val="00165145"/>
    <w:rsid w:val="00170619"/>
    <w:rsid w:val="00170B11"/>
    <w:rsid w:val="0017135E"/>
    <w:rsid w:val="00172F6F"/>
    <w:rsid w:val="00176553"/>
    <w:rsid w:val="0018037C"/>
    <w:rsid w:val="00180462"/>
    <w:rsid w:val="00182FFA"/>
    <w:rsid w:val="0018463E"/>
    <w:rsid w:val="001847E2"/>
    <w:rsid w:val="00185F56"/>
    <w:rsid w:val="0019422C"/>
    <w:rsid w:val="00196E15"/>
    <w:rsid w:val="00197BD6"/>
    <w:rsid w:val="001A18EF"/>
    <w:rsid w:val="001A5525"/>
    <w:rsid w:val="001A5890"/>
    <w:rsid w:val="001B2A9A"/>
    <w:rsid w:val="001B374D"/>
    <w:rsid w:val="001B4A4E"/>
    <w:rsid w:val="001B6030"/>
    <w:rsid w:val="001D5CD1"/>
    <w:rsid w:val="001E1A2C"/>
    <w:rsid w:val="001E2EF9"/>
    <w:rsid w:val="001E300F"/>
    <w:rsid w:val="001E3D41"/>
    <w:rsid w:val="001E46F4"/>
    <w:rsid w:val="001E7E4C"/>
    <w:rsid w:val="001F13AA"/>
    <w:rsid w:val="001F2814"/>
    <w:rsid w:val="001F46AA"/>
    <w:rsid w:val="001F6ECD"/>
    <w:rsid w:val="002010D0"/>
    <w:rsid w:val="0020287E"/>
    <w:rsid w:val="00210ABE"/>
    <w:rsid w:val="00211F15"/>
    <w:rsid w:val="00212106"/>
    <w:rsid w:val="00225967"/>
    <w:rsid w:val="00225AB0"/>
    <w:rsid w:val="002265D5"/>
    <w:rsid w:val="00231080"/>
    <w:rsid w:val="00237C0F"/>
    <w:rsid w:val="00242B4B"/>
    <w:rsid w:val="00245342"/>
    <w:rsid w:val="00251A08"/>
    <w:rsid w:val="00252B96"/>
    <w:rsid w:val="0025770C"/>
    <w:rsid w:val="00257964"/>
    <w:rsid w:val="00263B23"/>
    <w:rsid w:val="00263E6A"/>
    <w:rsid w:val="00265A97"/>
    <w:rsid w:val="00276DAA"/>
    <w:rsid w:val="00282E3D"/>
    <w:rsid w:val="00283929"/>
    <w:rsid w:val="002925AF"/>
    <w:rsid w:val="00293A24"/>
    <w:rsid w:val="002964C4"/>
    <w:rsid w:val="002972E2"/>
    <w:rsid w:val="002A16CC"/>
    <w:rsid w:val="002A3400"/>
    <w:rsid w:val="002A451A"/>
    <w:rsid w:val="002A49DE"/>
    <w:rsid w:val="002A6A40"/>
    <w:rsid w:val="002B32C3"/>
    <w:rsid w:val="002B7F56"/>
    <w:rsid w:val="002C179E"/>
    <w:rsid w:val="002C4F47"/>
    <w:rsid w:val="002C7020"/>
    <w:rsid w:val="002D3161"/>
    <w:rsid w:val="002D7531"/>
    <w:rsid w:val="002E73ED"/>
    <w:rsid w:val="002F52B9"/>
    <w:rsid w:val="002F5779"/>
    <w:rsid w:val="00303307"/>
    <w:rsid w:val="00303CFB"/>
    <w:rsid w:val="00305C24"/>
    <w:rsid w:val="00314121"/>
    <w:rsid w:val="00314C06"/>
    <w:rsid w:val="003159A7"/>
    <w:rsid w:val="0032184E"/>
    <w:rsid w:val="00322AE3"/>
    <w:rsid w:val="0033047D"/>
    <w:rsid w:val="00333D67"/>
    <w:rsid w:val="00340DE4"/>
    <w:rsid w:val="003442AD"/>
    <w:rsid w:val="003468B0"/>
    <w:rsid w:val="003478D8"/>
    <w:rsid w:val="00347D6F"/>
    <w:rsid w:val="00352693"/>
    <w:rsid w:val="0035272A"/>
    <w:rsid w:val="00356158"/>
    <w:rsid w:val="003617F6"/>
    <w:rsid w:val="00380B65"/>
    <w:rsid w:val="00392FF9"/>
    <w:rsid w:val="003A0C93"/>
    <w:rsid w:val="003A2693"/>
    <w:rsid w:val="003A32BE"/>
    <w:rsid w:val="003A48D6"/>
    <w:rsid w:val="003A7291"/>
    <w:rsid w:val="003B338D"/>
    <w:rsid w:val="003B5036"/>
    <w:rsid w:val="003B622B"/>
    <w:rsid w:val="003B770D"/>
    <w:rsid w:val="003C3CE3"/>
    <w:rsid w:val="003C48F8"/>
    <w:rsid w:val="003C7EAC"/>
    <w:rsid w:val="003D06E6"/>
    <w:rsid w:val="003D1486"/>
    <w:rsid w:val="003D53BF"/>
    <w:rsid w:val="003E5803"/>
    <w:rsid w:val="003E7ABA"/>
    <w:rsid w:val="003F42C4"/>
    <w:rsid w:val="003F4E2F"/>
    <w:rsid w:val="003F50AA"/>
    <w:rsid w:val="003F6E50"/>
    <w:rsid w:val="0040299D"/>
    <w:rsid w:val="004046A8"/>
    <w:rsid w:val="00406886"/>
    <w:rsid w:val="0040733C"/>
    <w:rsid w:val="00412A10"/>
    <w:rsid w:val="00433747"/>
    <w:rsid w:val="00433FDB"/>
    <w:rsid w:val="00440446"/>
    <w:rsid w:val="004462B1"/>
    <w:rsid w:val="004551D8"/>
    <w:rsid w:val="004563E3"/>
    <w:rsid w:val="0045765A"/>
    <w:rsid w:val="0046343B"/>
    <w:rsid w:val="0046476F"/>
    <w:rsid w:val="004702C6"/>
    <w:rsid w:val="00470BBC"/>
    <w:rsid w:val="004725E4"/>
    <w:rsid w:val="00474D82"/>
    <w:rsid w:val="00476694"/>
    <w:rsid w:val="0048565D"/>
    <w:rsid w:val="00485C88"/>
    <w:rsid w:val="004863A8"/>
    <w:rsid w:val="004906FC"/>
    <w:rsid w:val="00493FB4"/>
    <w:rsid w:val="0049625D"/>
    <w:rsid w:val="00496FED"/>
    <w:rsid w:val="004A0B0A"/>
    <w:rsid w:val="004A1CA2"/>
    <w:rsid w:val="004A50C1"/>
    <w:rsid w:val="004B06EA"/>
    <w:rsid w:val="004B09B2"/>
    <w:rsid w:val="004B4609"/>
    <w:rsid w:val="004C5D92"/>
    <w:rsid w:val="004C6C91"/>
    <w:rsid w:val="004E6DDB"/>
    <w:rsid w:val="004F047C"/>
    <w:rsid w:val="004F2551"/>
    <w:rsid w:val="004F2652"/>
    <w:rsid w:val="004F46D9"/>
    <w:rsid w:val="004F4949"/>
    <w:rsid w:val="00501495"/>
    <w:rsid w:val="005114DC"/>
    <w:rsid w:val="00511A5A"/>
    <w:rsid w:val="00513EF4"/>
    <w:rsid w:val="00516C24"/>
    <w:rsid w:val="00520930"/>
    <w:rsid w:val="00522BB6"/>
    <w:rsid w:val="005346D5"/>
    <w:rsid w:val="00536DA6"/>
    <w:rsid w:val="00537A4B"/>
    <w:rsid w:val="0054125A"/>
    <w:rsid w:val="00546530"/>
    <w:rsid w:val="00557259"/>
    <w:rsid w:val="00557A18"/>
    <w:rsid w:val="00557DA5"/>
    <w:rsid w:val="00560A83"/>
    <w:rsid w:val="00570D26"/>
    <w:rsid w:val="00576226"/>
    <w:rsid w:val="00577422"/>
    <w:rsid w:val="00586114"/>
    <w:rsid w:val="0058709C"/>
    <w:rsid w:val="00590144"/>
    <w:rsid w:val="00594650"/>
    <w:rsid w:val="005979E4"/>
    <w:rsid w:val="005A227D"/>
    <w:rsid w:val="005A22B0"/>
    <w:rsid w:val="005A53AA"/>
    <w:rsid w:val="005B65D1"/>
    <w:rsid w:val="005D26A9"/>
    <w:rsid w:val="005D2ABC"/>
    <w:rsid w:val="005D2D1B"/>
    <w:rsid w:val="005D6195"/>
    <w:rsid w:val="005D6ABD"/>
    <w:rsid w:val="005E0175"/>
    <w:rsid w:val="005E0631"/>
    <w:rsid w:val="005F3181"/>
    <w:rsid w:val="006028C4"/>
    <w:rsid w:val="00604C6C"/>
    <w:rsid w:val="0061275F"/>
    <w:rsid w:val="00612E6C"/>
    <w:rsid w:val="00613D72"/>
    <w:rsid w:val="0061570A"/>
    <w:rsid w:val="00622A64"/>
    <w:rsid w:val="00622B9B"/>
    <w:rsid w:val="00630057"/>
    <w:rsid w:val="00632546"/>
    <w:rsid w:val="00637E38"/>
    <w:rsid w:val="006446D6"/>
    <w:rsid w:val="006457D8"/>
    <w:rsid w:val="00646358"/>
    <w:rsid w:val="00646D92"/>
    <w:rsid w:val="00647A81"/>
    <w:rsid w:val="00653D5A"/>
    <w:rsid w:val="0066123D"/>
    <w:rsid w:val="006612B8"/>
    <w:rsid w:val="006618EF"/>
    <w:rsid w:val="006654D8"/>
    <w:rsid w:val="0066574E"/>
    <w:rsid w:val="0067112B"/>
    <w:rsid w:val="0067113B"/>
    <w:rsid w:val="00671AA8"/>
    <w:rsid w:val="00672D6C"/>
    <w:rsid w:val="0067580B"/>
    <w:rsid w:val="00681007"/>
    <w:rsid w:val="00681415"/>
    <w:rsid w:val="006840AF"/>
    <w:rsid w:val="00684662"/>
    <w:rsid w:val="0068567D"/>
    <w:rsid w:val="00686071"/>
    <w:rsid w:val="00690B95"/>
    <w:rsid w:val="0069263E"/>
    <w:rsid w:val="006A5224"/>
    <w:rsid w:val="006A7773"/>
    <w:rsid w:val="006B57C6"/>
    <w:rsid w:val="006B6CE1"/>
    <w:rsid w:val="006B7C19"/>
    <w:rsid w:val="006B7E00"/>
    <w:rsid w:val="006C07F2"/>
    <w:rsid w:val="006C3F28"/>
    <w:rsid w:val="006D3C14"/>
    <w:rsid w:val="006E001C"/>
    <w:rsid w:val="006E0E41"/>
    <w:rsid w:val="006E2EFD"/>
    <w:rsid w:val="006E4DEF"/>
    <w:rsid w:val="006E5000"/>
    <w:rsid w:val="006E790F"/>
    <w:rsid w:val="006E7CAE"/>
    <w:rsid w:val="006F0315"/>
    <w:rsid w:val="006F0D77"/>
    <w:rsid w:val="006F19D8"/>
    <w:rsid w:val="006F2D04"/>
    <w:rsid w:val="006F318D"/>
    <w:rsid w:val="00702770"/>
    <w:rsid w:val="00705AF4"/>
    <w:rsid w:val="007062F6"/>
    <w:rsid w:val="0071787A"/>
    <w:rsid w:val="007230CC"/>
    <w:rsid w:val="0072563E"/>
    <w:rsid w:val="0073050D"/>
    <w:rsid w:val="00746D8F"/>
    <w:rsid w:val="0075007C"/>
    <w:rsid w:val="007535D6"/>
    <w:rsid w:val="00756157"/>
    <w:rsid w:val="00757070"/>
    <w:rsid w:val="007606CF"/>
    <w:rsid w:val="0076100F"/>
    <w:rsid w:val="007666DD"/>
    <w:rsid w:val="00766CCC"/>
    <w:rsid w:val="0077253B"/>
    <w:rsid w:val="00775767"/>
    <w:rsid w:val="00784AA4"/>
    <w:rsid w:val="00784EB7"/>
    <w:rsid w:val="00790291"/>
    <w:rsid w:val="00790695"/>
    <w:rsid w:val="00792AB1"/>
    <w:rsid w:val="00794156"/>
    <w:rsid w:val="00795431"/>
    <w:rsid w:val="007A1037"/>
    <w:rsid w:val="007A3B1F"/>
    <w:rsid w:val="007A7D7F"/>
    <w:rsid w:val="007B42F4"/>
    <w:rsid w:val="007B683A"/>
    <w:rsid w:val="007B6EA5"/>
    <w:rsid w:val="007B7A9E"/>
    <w:rsid w:val="007C2F22"/>
    <w:rsid w:val="007C33EB"/>
    <w:rsid w:val="007C4028"/>
    <w:rsid w:val="007C6633"/>
    <w:rsid w:val="007D2A1B"/>
    <w:rsid w:val="007D6717"/>
    <w:rsid w:val="007E391C"/>
    <w:rsid w:val="007E685F"/>
    <w:rsid w:val="007F1DD7"/>
    <w:rsid w:val="007F26A7"/>
    <w:rsid w:val="007F63A1"/>
    <w:rsid w:val="007F7D8C"/>
    <w:rsid w:val="008010F9"/>
    <w:rsid w:val="00802997"/>
    <w:rsid w:val="008047B1"/>
    <w:rsid w:val="00811F12"/>
    <w:rsid w:val="00816442"/>
    <w:rsid w:val="00820C81"/>
    <w:rsid w:val="00821718"/>
    <w:rsid w:val="0082191D"/>
    <w:rsid w:val="00821B0A"/>
    <w:rsid w:val="00822C5C"/>
    <w:rsid w:val="00826238"/>
    <w:rsid w:val="008321B8"/>
    <w:rsid w:val="008330EE"/>
    <w:rsid w:val="00835BE7"/>
    <w:rsid w:val="008372AD"/>
    <w:rsid w:val="008527C9"/>
    <w:rsid w:val="00867831"/>
    <w:rsid w:val="00871260"/>
    <w:rsid w:val="008739B6"/>
    <w:rsid w:val="00874073"/>
    <w:rsid w:val="00874444"/>
    <w:rsid w:val="00881432"/>
    <w:rsid w:val="008859C0"/>
    <w:rsid w:val="008911B9"/>
    <w:rsid w:val="00893E5D"/>
    <w:rsid w:val="00894608"/>
    <w:rsid w:val="00894BA2"/>
    <w:rsid w:val="008A103E"/>
    <w:rsid w:val="008A4793"/>
    <w:rsid w:val="008A61FF"/>
    <w:rsid w:val="008A7398"/>
    <w:rsid w:val="008B1BF3"/>
    <w:rsid w:val="008B345C"/>
    <w:rsid w:val="008B490F"/>
    <w:rsid w:val="008B5B63"/>
    <w:rsid w:val="008B635A"/>
    <w:rsid w:val="008B67AE"/>
    <w:rsid w:val="008C1215"/>
    <w:rsid w:val="008C3E67"/>
    <w:rsid w:val="008C422D"/>
    <w:rsid w:val="008C65C1"/>
    <w:rsid w:val="008D0EB6"/>
    <w:rsid w:val="008D27B4"/>
    <w:rsid w:val="008D7C55"/>
    <w:rsid w:val="008E0139"/>
    <w:rsid w:val="008E4F57"/>
    <w:rsid w:val="008F0D8F"/>
    <w:rsid w:val="008F2927"/>
    <w:rsid w:val="008F7016"/>
    <w:rsid w:val="00900675"/>
    <w:rsid w:val="0090075D"/>
    <w:rsid w:val="00903BFE"/>
    <w:rsid w:val="00904021"/>
    <w:rsid w:val="009054E7"/>
    <w:rsid w:val="009071D9"/>
    <w:rsid w:val="00922748"/>
    <w:rsid w:val="009313FB"/>
    <w:rsid w:val="0093443B"/>
    <w:rsid w:val="0093634C"/>
    <w:rsid w:val="009364B2"/>
    <w:rsid w:val="00940C5A"/>
    <w:rsid w:val="00941423"/>
    <w:rsid w:val="00941F66"/>
    <w:rsid w:val="00942101"/>
    <w:rsid w:val="00942F6B"/>
    <w:rsid w:val="00945B18"/>
    <w:rsid w:val="00951F98"/>
    <w:rsid w:val="00960630"/>
    <w:rsid w:val="00964C5C"/>
    <w:rsid w:val="009675C4"/>
    <w:rsid w:val="00973843"/>
    <w:rsid w:val="00974938"/>
    <w:rsid w:val="009765EF"/>
    <w:rsid w:val="0098153B"/>
    <w:rsid w:val="009902C3"/>
    <w:rsid w:val="009A0A2E"/>
    <w:rsid w:val="009A7EED"/>
    <w:rsid w:val="009B33AD"/>
    <w:rsid w:val="009B53E7"/>
    <w:rsid w:val="009B7B6F"/>
    <w:rsid w:val="009C2B6B"/>
    <w:rsid w:val="009D44A7"/>
    <w:rsid w:val="009D5F09"/>
    <w:rsid w:val="009E02F6"/>
    <w:rsid w:val="009E5F0D"/>
    <w:rsid w:val="009F4CB9"/>
    <w:rsid w:val="009F6791"/>
    <w:rsid w:val="009F6EE4"/>
    <w:rsid w:val="009F7378"/>
    <w:rsid w:val="009F7FCE"/>
    <w:rsid w:val="00A018AA"/>
    <w:rsid w:val="00A165F8"/>
    <w:rsid w:val="00A209FE"/>
    <w:rsid w:val="00A23798"/>
    <w:rsid w:val="00A242FF"/>
    <w:rsid w:val="00A248AD"/>
    <w:rsid w:val="00A2506F"/>
    <w:rsid w:val="00A310F7"/>
    <w:rsid w:val="00A32235"/>
    <w:rsid w:val="00A325D2"/>
    <w:rsid w:val="00A36A1F"/>
    <w:rsid w:val="00A4198B"/>
    <w:rsid w:val="00A42B50"/>
    <w:rsid w:val="00A42BE6"/>
    <w:rsid w:val="00A46547"/>
    <w:rsid w:val="00A50732"/>
    <w:rsid w:val="00A56A0E"/>
    <w:rsid w:val="00A573B8"/>
    <w:rsid w:val="00A61503"/>
    <w:rsid w:val="00A71B18"/>
    <w:rsid w:val="00A72382"/>
    <w:rsid w:val="00A7252D"/>
    <w:rsid w:val="00A7272E"/>
    <w:rsid w:val="00A76392"/>
    <w:rsid w:val="00A776D5"/>
    <w:rsid w:val="00A84110"/>
    <w:rsid w:val="00A859A8"/>
    <w:rsid w:val="00A85FF1"/>
    <w:rsid w:val="00A944DC"/>
    <w:rsid w:val="00A95DFB"/>
    <w:rsid w:val="00A975DA"/>
    <w:rsid w:val="00AA1FF0"/>
    <w:rsid w:val="00AA253A"/>
    <w:rsid w:val="00AA4210"/>
    <w:rsid w:val="00AA6AC1"/>
    <w:rsid w:val="00AA7494"/>
    <w:rsid w:val="00AB1298"/>
    <w:rsid w:val="00AB290D"/>
    <w:rsid w:val="00AB39CC"/>
    <w:rsid w:val="00AB4AEF"/>
    <w:rsid w:val="00AC284D"/>
    <w:rsid w:val="00AC5EE9"/>
    <w:rsid w:val="00AC74F3"/>
    <w:rsid w:val="00AD1B02"/>
    <w:rsid w:val="00AE0429"/>
    <w:rsid w:val="00AE0F1F"/>
    <w:rsid w:val="00AE4C23"/>
    <w:rsid w:val="00AE6912"/>
    <w:rsid w:val="00AF3AAA"/>
    <w:rsid w:val="00AF3C1A"/>
    <w:rsid w:val="00AF58F5"/>
    <w:rsid w:val="00AF66EF"/>
    <w:rsid w:val="00B04D7F"/>
    <w:rsid w:val="00B05ED4"/>
    <w:rsid w:val="00B06804"/>
    <w:rsid w:val="00B07271"/>
    <w:rsid w:val="00B073B4"/>
    <w:rsid w:val="00B12608"/>
    <w:rsid w:val="00B171E3"/>
    <w:rsid w:val="00B26500"/>
    <w:rsid w:val="00B30368"/>
    <w:rsid w:val="00B31518"/>
    <w:rsid w:val="00B40320"/>
    <w:rsid w:val="00B40357"/>
    <w:rsid w:val="00B418F6"/>
    <w:rsid w:val="00B43A52"/>
    <w:rsid w:val="00B44ACF"/>
    <w:rsid w:val="00B44D07"/>
    <w:rsid w:val="00B456FC"/>
    <w:rsid w:val="00B52D0E"/>
    <w:rsid w:val="00B538CE"/>
    <w:rsid w:val="00B66212"/>
    <w:rsid w:val="00B67F4D"/>
    <w:rsid w:val="00B70C6D"/>
    <w:rsid w:val="00B710BE"/>
    <w:rsid w:val="00B7116E"/>
    <w:rsid w:val="00B72F7F"/>
    <w:rsid w:val="00B7322A"/>
    <w:rsid w:val="00B743E3"/>
    <w:rsid w:val="00B80C2C"/>
    <w:rsid w:val="00B81D51"/>
    <w:rsid w:val="00B8370C"/>
    <w:rsid w:val="00B8403A"/>
    <w:rsid w:val="00B84E8A"/>
    <w:rsid w:val="00B87205"/>
    <w:rsid w:val="00B901A4"/>
    <w:rsid w:val="00B91962"/>
    <w:rsid w:val="00B937FC"/>
    <w:rsid w:val="00B96CB9"/>
    <w:rsid w:val="00BA28D7"/>
    <w:rsid w:val="00BA3980"/>
    <w:rsid w:val="00BA67C8"/>
    <w:rsid w:val="00BA6A93"/>
    <w:rsid w:val="00BA7556"/>
    <w:rsid w:val="00BB09FC"/>
    <w:rsid w:val="00BB2AAB"/>
    <w:rsid w:val="00BB39E5"/>
    <w:rsid w:val="00BC2F5B"/>
    <w:rsid w:val="00BC5091"/>
    <w:rsid w:val="00BC51FF"/>
    <w:rsid w:val="00BD0648"/>
    <w:rsid w:val="00BD1A4C"/>
    <w:rsid w:val="00BD7566"/>
    <w:rsid w:val="00BD77E5"/>
    <w:rsid w:val="00BD7ABC"/>
    <w:rsid w:val="00BE7152"/>
    <w:rsid w:val="00BE7B3E"/>
    <w:rsid w:val="00BF2554"/>
    <w:rsid w:val="00BF2D16"/>
    <w:rsid w:val="00C01CB4"/>
    <w:rsid w:val="00C03545"/>
    <w:rsid w:val="00C04259"/>
    <w:rsid w:val="00C12140"/>
    <w:rsid w:val="00C12CD4"/>
    <w:rsid w:val="00C14A8F"/>
    <w:rsid w:val="00C17A9C"/>
    <w:rsid w:val="00C2038D"/>
    <w:rsid w:val="00C246A4"/>
    <w:rsid w:val="00C24F95"/>
    <w:rsid w:val="00C258D0"/>
    <w:rsid w:val="00C34FED"/>
    <w:rsid w:val="00C37644"/>
    <w:rsid w:val="00C41F45"/>
    <w:rsid w:val="00C42050"/>
    <w:rsid w:val="00C43E19"/>
    <w:rsid w:val="00C4476F"/>
    <w:rsid w:val="00C45773"/>
    <w:rsid w:val="00C5139F"/>
    <w:rsid w:val="00C5425D"/>
    <w:rsid w:val="00C62A47"/>
    <w:rsid w:val="00C648CF"/>
    <w:rsid w:val="00C654A2"/>
    <w:rsid w:val="00C678EC"/>
    <w:rsid w:val="00C72CAA"/>
    <w:rsid w:val="00C76185"/>
    <w:rsid w:val="00C8393C"/>
    <w:rsid w:val="00C8568E"/>
    <w:rsid w:val="00C87EC4"/>
    <w:rsid w:val="00C92798"/>
    <w:rsid w:val="00C9394E"/>
    <w:rsid w:val="00C94BCF"/>
    <w:rsid w:val="00C95ADB"/>
    <w:rsid w:val="00C97270"/>
    <w:rsid w:val="00CA0084"/>
    <w:rsid w:val="00CA5564"/>
    <w:rsid w:val="00CA7D1F"/>
    <w:rsid w:val="00CB1C57"/>
    <w:rsid w:val="00CB377E"/>
    <w:rsid w:val="00CB37C9"/>
    <w:rsid w:val="00CB572A"/>
    <w:rsid w:val="00CB5F8C"/>
    <w:rsid w:val="00CB6DE5"/>
    <w:rsid w:val="00CC21D8"/>
    <w:rsid w:val="00CC2D73"/>
    <w:rsid w:val="00CC47BD"/>
    <w:rsid w:val="00CC5648"/>
    <w:rsid w:val="00CC6C51"/>
    <w:rsid w:val="00CD1902"/>
    <w:rsid w:val="00CD31B0"/>
    <w:rsid w:val="00CD31EB"/>
    <w:rsid w:val="00CE0266"/>
    <w:rsid w:val="00CE3006"/>
    <w:rsid w:val="00CF0C05"/>
    <w:rsid w:val="00CF4847"/>
    <w:rsid w:val="00CF73BB"/>
    <w:rsid w:val="00CF76C5"/>
    <w:rsid w:val="00D012E2"/>
    <w:rsid w:val="00D018F8"/>
    <w:rsid w:val="00D07F9A"/>
    <w:rsid w:val="00D1762D"/>
    <w:rsid w:val="00D2026F"/>
    <w:rsid w:val="00D20AC9"/>
    <w:rsid w:val="00D20DD7"/>
    <w:rsid w:val="00D2164F"/>
    <w:rsid w:val="00D33067"/>
    <w:rsid w:val="00D37316"/>
    <w:rsid w:val="00D3763D"/>
    <w:rsid w:val="00D476F6"/>
    <w:rsid w:val="00D50A3A"/>
    <w:rsid w:val="00D5222A"/>
    <w:rsid w:val="00D534AC"/>
    <w:rsid w:val="00D56B17"/>
    <w:rsid w:val="00D74749"/>
    <w:rsid w:val="00D74F2D"/>
    <w:rsid w:val="00D77BCF"/>
    <w:rsid w:val="00D80489"/>
    <w:rsid w:val="00D8585C"/>
    <w:rsid w:val="00D90CCF"/>
    <w:rsid w:val="00D90E63"/>
    <w:rsid w:val="00D94BEE"/>
    <w:rsid w:val="00D95B74"/>
    <w:rsid w:val="00D96667"/>
    <w:rsid w:val="00D97A33"/>
    <w:rsid w:val="00DA2125"/>
    <w:rsid w:val="00DA2DFB"/>
    <w:rsid w:val="00DA59F0"/>
    <w:rsid w:val="00DC3E20"/>
    <w:rsid w:val="00DC6F98"/>
    <w:rsid w:val="00DD61DE"/>
    <w:rsid w:val="00DD6F60"/>
    <w:rsid w:val="00DD776E"/>
    <w:rsid w:val="00DE1ADC"/>
    <w:rsid w:val="00DF0154"/>
    <w:rsid w:val="00DF3E98"/>
    <w:rsid w:val="00DF6C80"/>
    <w:rsid w:val="00E00C40"/>
    <w:rsid w:val="00E077CA"/>
    <w:rsid w:val="00E07DD2"/>
    <w:rsid w:val="00E152A9"/>
    <w:rsid w:val="00E16469"/>
    <w:rsid w:val="00E17C8A"/>
    <w:rsid w:val="00E21CED"/>
    <w:rsid w:val="00E2363C"/>
    <w:rsid w:val="00E23743"/>
    <w:rsid w:val="00E30F6F"/>
    <w:rsid w:val="00E33A0C"/>
    <w:rsid w:val="00E3473D"/>
    <w:rsid w:val="00E3620A"/>
    <w:rsid w:val="00E363A2"/>
    <w:rsid w:val="00E3735E"/>
    <w:rsid w:val="00E4225E"/>
    <w:rsid w:val="00E45201"/>
    <w:rsid w:val="00E46F24"/>
    <w:rsid w:val="00E52C9C"/>
    <w:rsid w:val="00E53A46"/>
    <w:rsid w:val="00E54F54"/>
    <w:rsid w:val="00E562D2"/>
    <w:rsid w:val="00E56E10"/>
    <w:rsid w:val="00E60B7D"/>
    <w:rsid w:val="00E6286F"/>
    <w:rsid w:val="00E62FEC"/>
    <w:rsid w:val="00E6387F"/>
    <w:rsid w:val="00E6462F"/>
    <w:rsid w:val="00E64C4D"/>
    <w:rsid w:val="00E64F40"/>
    <w:rsid w:val="00E65654"/>
    <w:rsid w:val="00E65D3D"/>
    <w:rsid w:val="00E66711"/>
    <w:rsid w:val="00E71C7E"/>
    <w:rsid w:val="00E72643"/>
    <w:rsid w:val="00E733A0"/>
    <w:rsid w:val="00E769C6"/>
    <w:rsid w:val="00E8040A"/>
    <w:rsid w:val="00E806C5"/>
    <w:rsid w:val="00E82252"/>
    <w:rsid w:val="00E82CBD"/>
    <w:rsid w:val="00E91A08"/>
    <w:rsid w:val="00E949E0"/>
    <w:rsid w:val="00E95F95"/>
    <w:rsid w:val="00EA25D3"/>
    <w:rsid w:val="00EB0CFB"/>
    <w:rsid w:val="00EB147E"/>
    <w:rsid w:val="00EB2497"/>
    <w:rsid w:val="00EB3D4B"/>
    <w:rsid w:val="00EB4CB3"/>
    <w:rsid w:val="00EB5312"/>
    <w:rsid w:val="00EB68B7"/>
    <w:rsid w:val="00EC014F"/>
    <w:rsid w:val="00EC1450"/>
    <w:rsid w:val="00EC21DA"/>
    <w:rsid w:val="00EC7EC6"/>
    <w:rsid w:val="00ED314E"/>
    <w:rsid w:val="00ED440F"/>
    <w:rsid w:val="00EE0EA9"/>
    <w:rsid w:val="00EE1CF7"/>
    <w:rsid w:val="00EE342F"/>
    <w:rsid w:val="00EE6EB9"/>
    <w:rsid w:val="00EF0BA2"/>
    <w:rsid w:val="00EF2F4B"/>
    <w:rsid w:val="00EF3F1B"/>
    <w:rsid w:val="00EF56CC"/>
    <w:rsid w:val="00F002FE"/>
    <w:rsid w:val="00F106B4"/>
    <w:rsid w:val="00F11800"/>
    <w:rsid w:val="00F11890"/>
    <w:rsid w:val="00F12CF3"/>
    <w:rsid w:val="00F226EF"/>
    <w:rsid w:val="00F2381E"/>
    <w:rsid w:val="00F2513B"/>
    <w:rsid w:val="00F25401"/>
    <w:rsid w:val="00F31498"/>
    <w:rsid w:val="00F35D1D"/>
    <w:rsid w:val="00F36DD8"/>
    <w:rsid w:val="00F42F6F"/>
    <w:rsid w:val="00F43758"/>
    <w:rsid w:val="00F54DC2"/>
    <w:rsid w:val="00F55982"/>
    <w:rsid w:val="00F5683E"/>
    <w:rsid w:val="00F61267"/>
    <w:rsid w:val="00F617BA"/>
    <w:rsid w:val="00F62F5A"/>
    <w:rsid w:val="00F70B2B"/>
    <w:rsid w:val="00F71867"/>
    <w:rsid w:val="00F71C73"/>
    <w:rsid w:val="00F72B89"/>
    <w:rsid w:val="00F7314E"/>
    <w:rsid w:val="00F7416D"/>
    <w:rsid w:val="00F762C9"/>
    <w:rsid w:val="00F85010"/>
    <w:rsid w:val="00F87226"/>
    <w:rsid w:val="00F95FB2"/>
    <w:rsid w:val="00F96A09"/>
    <w:rsid w:val="00F97181"/>
    <w:rsid w:val="00F97AE2"/>
    <w:rsid w:val="00FA04BA"/>
    <w:rsid w:val="00FA0ABB"/>
    <w:rsid w:val="00FA5C8D"/>
    <w:rsid w:val="00FA7D50"/>
    <w:rsid w:val="00FB047D"/>
    <w:rsid w:val="00FB3087"/>
    <w:rsid w:val="00FB3480"/>
    <w:rsid w:val="00FB421F"/>
    <w:rsid w:val="00FB49B4"/>
    <w:rsid w:val="00FD058A"/>
    <w:rsid w:val="00FE1444"/>
    <w:rsid w:val="00FE38C8"/>
    <w:rsid w:val="00FE5828"/>
    <w:rsid w:val="00FF510D"/>
    <w:rsid w:val="00FF6A11"/>
    <w:rsid w:val="08C84C04"/>
    <w:rsid w:val="158CFB43"/>
    <w:rsid w:val="1E671553"/>
    <w:rsid w:val="20EC2268"/>
    <w:rsid w:val="299EA1C3"/>
    <w:rsid w:val="2AB7BCBE"/>
    <w:rsid w:val="2B8EFA3F"/>
    <w:rsid w:val="3CAEE13A"/>
    <w:rsid w:val="47D371C1"/>
    <w:rsid w:val="4AD83C94"/>
    <w:rsid w:val="5113B244"/>
    <w:rsid w:val="5403EF02"/>
    <w:rsid w:val="587E373A"/>
    <w:rsid w:val="58A1856B"/>
    <w:rsid w:val="5E81DC6F"/>
    <w:rsid w:val="611A39BC"/>
    <w:rsid w:val="6295135C"/>
    <w:rsid w:val="6820C126"/>
    <w:rsid w:val="703823C2"/>
    <w:rsid w:val="713B0E00"/>
    <w:rsid w:val="7EF55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1DB5DD"/>
  <w15:docId w15:val="{5955E46F-03A4-4148-909A-831E297F83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54DC2"/>
    <w:rPr>
      <w:rFonts w:ascii="Times New Roman" w:hAnsi="Times New Roman" w:eastAsia="Times New Roman"/>
      <w:sz w:val="24"/>
      <w:szCs w:val="24"/>
    </w:rPr>
  </w:style>
  <w:style w:type="paragraph" w:styleId="Heading1">
    <w:name w:val="heading 1"/>
    <w:basedOn w:val="Normal"/>
    <w:next w:val="Normal"/>
    <w:link w:val="Heading1Char"/>
    <w:qFormat/>
    <w:locked/>
    <w:rsid w:val="006C07F2"/>
    <w:pPr>
      <w:keepNext/>
      <w:keepLines/>
      <w:spacing w:before="480"/>
      <w:outlineLvl w:val="0"/>
    </w:pPr>
    <w:rPr>
      <w:rFonts w:ascii="Manrope3" w:hAnsi="Manrope3" w:eastAsiaTheme="majorEastAsia" w:cstheme="minorHAnsi"/>
      <w:b/>
      <w:bCs/>
      <w:sz w:val="22"/>
      <w:szCs w:val="22"/>
      <w:u w:val="single"/>
    </w:rPr>
  </w:style>
  <w:style w:type="paragraph" w:styleId="Heading2">
    <w:name w:val="heading 2"/>
    <w:basedOn w:val="Normal"/>
    <w:next w:val="Normal"/>
    <w:link w:val="Heading2Char"/>
    <w:semiHidden/>
    <w:unhideWhenUsed/>
    <w:qFormat/>
    <w:locked/>
    <w:rsid w:val="00C5139F"/>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semiHidden/>
    <w:unhideWhenUsed/>
    <w:qFormat/>
    <w:locked/>
    <w:rsid w:val="00C5139F"/>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qFormat/>
    <w:locked/>
    <w:rsid w:val="00EC014F"/>
    <w:pPr>
      <w:keepNext/>
      <w:widowControl w:val="0"/>
      <w:tabs>
        <w:tab w:val="left" w:pos="720"/>
        <w:tab w:val="left" w:pos="1440"/>
        <w:tab w:val="left" w:pos="1710"/>
        <w:tab w:val="left" w:pos="1890"/>
        <w:tab w:val="left" w:pos="2070"/>
        <w:tab w:val="left" w:pos="3060"/>
        <w:tab w:val="left" w:pos="3510"/>
        <w:tab w:val="left" w:pos="450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outlineLvl w:val="3"/>
    </w:pPr>
    <w:rPr>
      <w:rFonts w:ascii="Arial" w:hAnsi="Arial" w:cs="Arial"/>
      <w:b/>
      <w:bCs/>
      <w:sz w:val="19"/>
      <w:szCs w:val="20"/>
      <w:lang w:eastAsia="en-US"/>
    </w:rPr>
  </w:style>
  <w:style w:type="paragraph" w:styleId="Heading5">
    <w:name w:val="heading 5"/>
    <w:basedOn w:val="Normal"/>
    <w:next w:val="Normal"/>
    <w:link w:val="Heading5Char"/>
    <w:unhideWhenUsed/>
    <w:qFormat/>
    <w:locked/>
    <w:rsid w:val="00C5139F"/>
    <w:pPr>
      <w:keepNext/>
      <w:keepLines/>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semiHidden/>
    <w:unhideWhenUsed/>
    <w:qFormat/>
    <w:locked/>
    <w:rsid w:val="00C5139F"/>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semiHidden/>
    <w:unhideWhenUsed/>
    <w:qFormat/>
    <w:locked/>
    <w:rsid w:val="00C5139F"/>
    <w:pPr>
      <w:keepNext/>
      <w:keepLines/>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semiHidden/>
    <w:unhideWhenUsed/>
    <w:qFormat/>
    <w:locked/>
    <w:rsid w:val="00C5139F"/>
    <w:pPr>
      <w:keepNext/>
      <w:keepLines/>
      <w:spacing w:before="200"/>
      <w:outlineLvl w:val="7"/>
    </w:pPr>
    <w:rPr>
      <w:rFonts w:asciiTheme="majorHAnsi" w:hAnsiTheme="majorHAnsi" w:eastAsiaTheme="majorEastAsia" w:cstheme="majorBidi"/>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DD776E"/>
    <w:pPr>
      <w:jc w:val="both"/>
    </w:pPr>
    <w:rPr>
      <w:b/>
      <w:sz w:val="20"/>
      <w:szCs w:val="20"/>
      <w:u w:val="single"/>
      <w:lang w:eastAsia="en-US"/>
    </w:rPr>
  </w:style>
  <w:style w:type="character" w:styleId="BodyTextChar" w:customStyle="1">
    <w:name w:val="Body Text Char"/>
    <w:basedOn w:val="DefaultParagraphFont"/>
    <w:link w:val="BodyText"/>
    <w:uiPriority w:val="99"/>
    <w:locked/>
    <w:rsid w:val="00DD776E"/>
    <w:rPr>
      <w:rFonts w:ascii="Times New Roman" w:hAnsi="Times New Roman" w:cs="Times New Roman"/>
      <w:b/>
      <w:sz w:val="20"/>
      <w:szCs w:val="20"/>
      <w:u w:val="single"/>
    </w:rPr>
  </w:style>
  <w:style w:type="paragraph" w:styleId="Title">
    <w:name w:val="Title"/>
    <w:basedOn w:val="Normal"/>
    <w:link w:val="TitleChar"/>
    <w:uiPriority w:val="99"/>
    <w:qFormat/>
    <w:rsid w:val="00867831"/>
    <w:pPr>
      <w:pBdr>
        <w:top w:val="single" w:color="auto" w:sz="4" w:space="1"/>
        <w:left w:val="single" w:color="auto" w:sz="4" w:space="4"/>
        <w:bottom w:val="single" w:color="auto" w:sz="4" w:space="1"/>
        <w:right w:val="single" w:color="auto" w:sz="4" w:space="4"/>
      </w:pBdr>
      <w:jc w:val="center"/>
    </w:pPr>
    <w:rPr>
      <w:b/>
      <w:szCs w:val="20"/>
      <w:lang w:eastAsia="en-US"/>
    </w:rPr>
  </w:style>
  <w:style w:type="character" w:styleId="TitleChar" w:customStyle="1">
    <w:name w:val="Title Char"/>
    <w:basedOn w:val="DefaultParagraphFont"/>
    <w:link w:val="Title"/>
    <w:uiPriority w:val="99"/>
    <w:locked/>
    <w:rsid w:val="00867831"/>
    <w:rPr>
      <w:rFonts w:ascii="Times New Roman" w:hAnsi="Times New Roman" w:cs="Times New Roman"/>
      <w:b/>
      <w:sz w:val="20"/>
      <w:szCs w:val="20"/>
    </w:rPr>
  </w:style>
  <w:style w:type="character" w:styleId="Hyperlink">
    <w:name w:val="Hyperlink"/>
    <w:basedOn w:val="DefaultParagraphFont"/>
    <w:uiPriority w:val="99"/>
    <w:rsid w:val="00867831"/>
    <w:rPr>
      <w:rFonts w:cs="Times New Roman"/>
      <w:color w:val="0000FF"/>
      <w:u w:val="single"/>
    </w:rPr>
  </w:style>
  <w:style w:type="paragraph" w:styleId="ListParagraph">
    <w:name w:val="List Paragraph"/>
    <w:basedOn w:val="Normal"/>
    <w:uiPriority w:val="34"/>
    <w:qFormat/>
    <w:rsid w:val="0048565D"/>
    <w:pPr>
      <w:ind w:left="720"/>
      <w:contextualSpacing/>
    </w:pPr>
  </w:style>
  <w:style w:type="table" w:styleId="TableGrid">
    <w:name w:val="Table Grid"/>
    <w:basedOn w:val="TableNormal"/>
    <w:uiPriority w:val="39"/>
    <w:rsid w:val="00557A18"/>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rsid w:val="008F2927"/>
    <w:pPr>
      <w:tabs>
        <w:tab w:val="center" w:pos="4153"/>
        <w:tab w:val="right" w:pos="8306"/>
      </w:tabs>
    </w:pPr>
  </w:style>
  <w:style w:type="character" w:styleId="FooterChar" w:customStyle="1">
    <w:name w:val="Footer Char"/>
    <w:basedOn w:val="DefaultParagraphFont"/>
    <w:link w:val="Footer"/>
    <w:uiPriority w:val="99"/>
    <w:semiHidden/>
    <w:locked/>
    <w:rsid w:val="00E82252"/>
    <w:rPr>
      <w:rFonts w:ascii="Times New Roman" w:hAnsi="Times New Roman" w:cs="Times New Roman"/>
      <w:sz w:val="24"/>
      <w:szCs w:val="24"/>
    </w:rPr>
  </w:style>
  <w:style w:type="character" w:styleId="PageNumber">
    <w:name w:val="page number"/>
    <w:basedOn w:val="DefaultParagraphFont"/>
    <w:uiPriority w:val="99"/>
    <w:rsid w:val="008F2927"/>
    <w:rPr>
      <w:rFonts w:cs="Times New Roman"/>
    </w:rPr>
  </w:style>
  <w:style w:type="paragraph" w:styleId="Default" w:customStyle="1">
    <w:name w:val="Default"/>
    <w:rsid w:val="004863A8"/>
    <w:pPr>
      <w:widowControl w:val="0"/>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22"/>
    <w:qFormat/>
    <w:locked/>
    <w:rsid w:val="00BD7ABC"/>
    <w:rPr>
      <w:b/>
      <w:bCs/>
    </w:rPr>
  </w:style>
  <w:style w:type="paragraph" w:styleId="BodyText3">
    <w:name w:val="Body Text 3"/>
    <w:basedOn w:val="Normal"/>
    <w:link w:val="BodyText3Char"/>
    <w:uiPriority w:val="99"/>
    <w:semiHidden/>
    <w:unhideWhenUsed/>
    <w:rsid w:val="00EC014F"/>
    <w:pPr>
      <w:spacing w:after="120"/>
    </w:pPr>
    <w:rPr>
      <w:sz w:val="16"/>
      <w:szCs w:val="16"/>
    </w:rPr>
  </w:style>
  <w:style w:type="character" w:styleId="BodyText3Char" w:customStyle="1">
    <w:name w:val="Body Text 3 Char"/>
    <w:basedOn w:val="DefaultParagraphFont"/>
    <w:link w:val="BodyText3"/>
    <w:uiPriority w:val="99"/>
    <w:semiHidden/>
    <w:rsid w:val="00EC014F"/>
    <w:rPr>
      <w:rFonts w:ascii="Times New Roman" w:hAnsi="Times New Roman" w:eastAsia="Times New Roman"/>
      <w:sz w:val="16"/>
      <w:szCs w:val="16"/>
    </w:rPr>
  </w:style>
  <w:style w:type="paragraph" w:styleId="BodyTextIndent">
    <w:name w:val="Body Text Indent"/>
    <w:basedOn w:val="Normal"/>
    <w:link w:val="BodyTextIndentChar"/>
    <w:uiPriority w:val="99"/>
    <w:semiHidden/>
    <w:unhideWhenUsed/>
    <w:rsid w:val="00EC014F"/>
    <w:pPr>
      <w:spacing w:after="120"/>
      <w:ind w:left="283"/>
    </w:pPr>
  </w:style>
  <w:style w:type="character" w:styleId="BodyTextIndentChar" w:customStyle="1">
    <w:name w:val="Body Text Indent Char"/>
    <w:basedOn w:val="DefaultParagraphFont"/>
    <w:link w:val="BodyTextIndent"/>
    <w:uiPriority w:val="99"/>
    <w:semiHidden/>
    <w:rsid w:val="00EC014F"/>
    <w:rPr>
      <w:rFonts w:ascii="Times New Roman" w:hAnsi="Times New Roman" w:eastAsia="Times New Roman"/>
      <w:sz w:val="24"/>
      <w:szCs w:val="24"/>
    </w:rPr>
  </w:style>
  <w:style w:type="character" w:styleId="Heading4Char" w:customStyle="1">
    <w:name w:val="Heading 4 Char"/>
    <w:basedOn w:val="DefaultParagraphFont"/>
    <w:link w:val="Heading4"/>
    <w:rsid w:val="00EC014F"/>
    <w:rPr>
      <w:rFonts w:ascii="Arial" w:hAnsi="Arial" w:eastAsia="Times New Roman" w:cs="Arial"/>
      <w:b/>
      <w:bCs/>
      <w:sz w:val="19"/>
      <w:szCs w:val="20"/>
      <w:lang w:eastAsia="en-US"/>
    </w:rPr>
  </w:style>
  <w:style w:type="paragraph" w:styleId="Header">
    <w:name w:val="header"/>
    <w:basedOn w:val="Normal"/>
    <w:link w:val="HeaderChar"/>
    <w:uiPriority w:val="99"/>
    <w:rsid w:val="00EC014F"/>
    <w:pPr>
      <w:tabs>
        <w:tab w:val="center" w:pos="4320"/>
        <w:tab w:val="right" w:pos="8640"/>
      </w:tabs>
    </w:pPr>
  </w:style>
  <w:style w:type="character" w:styleId="HeaderChar" w:customStyle="1">
    <w:name w:val="Header Char"/>
    <w:basedOn w:val="DefaultParagraphFont"/>
    <w:link w:val="Header"/>
    <w:uiPriority w:val="99"/>
    <w:rsid w:val="00EC014F"/>
    <w:rPr>
      <w:rFonts w:ascii="Times New Roman" w:hAnsi="Times New Roman" w:eastAsia="Times New Roman"/>
      <w:sz w:val="24"/>
      <w:szCs w:val="24"/>
    </w:rPr>
  </w:style>
  <w:style w:type="paragraph" w:styleId="NormalWeb">
    <w:name w:val="Normal (Web)"/>
    <w:basedOn w:val="Normal"/>
    <w:uiPriority w:val="99"/>
    <w:unhideWhenUsed/>
    <w:rsid w:val="006B57C6"/>
    <w:pPr>
      <w:spacing w:before="100" w:beforeAutospacing="1" w:after="100" w:afterAutospacing="1"/>
    </w:pPr>
  </w:style>
  <w:style w:type="character" w:styleId="Heading1Char" w:customStyle="1">
    <w:name w:val="Heading 1 Char"/>
    <w:basedOn w:val="DefaultParagraphFont"/>
    <w:link w:val="Heading1"/>
    <w:rsid w:val="006C07F2"/>
    <w:rPr>
      <w:rFonts w:ascii="Manrope3" w:hAnsi="Manrope3" w:eastAsiaTheme="majorEastAsia" w:cstheme="minorHAnsi"/>
      <w:b/>
      <w:bCs/>
      <w:u w:val="single"/>
    </w:rPr>
  </w:style>
  <w:style w:type="character" w:styleId="Heading2Char" w:customStyle="1">
    <w:name w:val="Heading 2 Char"/>
    <w:basedOn w:val="DefaultParagraphFont"/>
    <w:link w:val="Heading2"/>
    <w:semiHidden/>
    <w:rsid w:val="00C5139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semiHidden/>
    <w:rsid w:val="00C5139F"/>
    <w:rPr>
      <w:rFonts w:asciiTheme="majorHAnsi" w:hAnsiTheme="majorHAnsi" w:eastAsiaTheme="majorEastAsia" w:cstheme="majorBidi"/>
      <w:b/>
      <w:bCs/>
      <w:color w:val="4F81BD" w:themeColor="accent1"/>
      <w:sz w:val="24"/>
      <w:szCs w:val="24"/>
    </w:rPr>
  </w:style>
  <w:style w:type="character" w:styleId="Heading5Char" w:customStyle="1">
    <w:name w:val="Heading 5 Char"/>
    <w:basedOn w:val="DefaultParagraphFont"/>
    <w:link w:val="Heading5"/>
    <w:rsid w:val="00C5139F"/>
    <w:rPr>
      <w:rFonts w:asciiTheme="majorHAnsi" w:hAnsiTheme="majorHAnsi" w:eastAsiaTheme="majorEastAsia" w:cstheme="majorBidi"/>
      <w:color w:val="243F60" w:themeColor="accent1" w:themeShade="7F"/>
      <w:sz w:val="24"/>
      <w:szCs w:val="24"/>
    </w:rPr>
  </w:style>
  <w:style w:type="character" w:styleId="Heading6Char" w:customStyle="1">
    <w:name w:val="Heading 6 Char"/>
    <w:basedOn w:val="DefaultParagraphFont"/>
    <w:link w:val="Heading6"/>
    <w:semiHidden/>
    <w:rsid w:val="00C5139F"/>
    <w:rPr>
      <w:rFonts w:asciiTheme="majorHAnsi" w:hAnsiTheme="majorHAnsi" w:eastAsiaTheme="majorEastAsia" w:cstheme="majorBidi"/>
      <w:i/>
      <w:iCs/>
      <w:color w:val="243F60" w:themeColor="accent1" w:themeShade="7F"/>
      <w:sz w:val="24"/>
      <w:szCs w:val="24"/>
    </w:rPr>
  </w:style>
  <w:style w:type="character" w:styleId="Heading7Char" w:customStyle="1">
    <w:name w:val="Heading 7 Char"/>
    <w:basedOn w:val="DefaultParagraphFont"/>
    <w:link w:val="Heading7"/>
    <w:semiHidden/>
    <w:rsid w:val="00C5139F"/>
    <w:rPr>
      <w:rFonts w:asciiTheme="majorHAnsi" w:hAnsiTheme="majorHAnsi" w:eastAsiaTheme="majorEastAsia" w:cstheme="majorBidi"/>
      <w:i/>
      <w:iCs/>
      <w:color w:val="404040" w:themeColor="text1" w:themeTint="BF"/>
      <w:sz w:val="24"/>
      <w:szCs w:val="24"/>
    </w:rPr>
  </w:style>
  <w:style w:type="character" w:styleId="Heading8Char" w:customStyle="1">
    <w:name w:val="Heading 8 Char"/>
    <w:basedOn w:val="DefaultParagraphFont"/>
    <w:link w:val="Heading8"/>
    <w:semiHidden/>
    <w:rsid w:val="00C5139F"/>
    <w:rPr>
      <w:rFonts w:asciiTheme="majorHAnsi" w:hAnsiTheme="majorHAnsi" w:eastAsiaTheme="majorEastAsia" w:cstheme="majorBidi"/>
      <w:color w:val="404040" w:themeColor="text1" w:themeTint="BF"/>
      <w:sz w:val="20"/>
      <w:szCs w:val="20"/>
    </w:rPr>
  </w:style>
  <w:style w:type="paragraph" w:styleId="BodyText2">
    <w:name w:val="Body Text 2"/>
    <w:basedOn w:val="Normal"/>
    <w:link w:val="BodyText2Char"/>
    <w:uiPriority w:val="99"/>
    <w:semiHidden/>
    <w:unhideWhenUsed/>
    <w:rsid w:val="00C5139F"/>
    <w:pPr>
      <w:spacing w:after="120" w:line="480" w:lineRule="auto"/>
    </w:pPr>
  </w:style>
  <w:style w:type="character" w:styleId="BodyText2Char" w:customStyle="1">
    <w:name w:val="Body Text 2 Char"/>
    <w:basedOn w:val="DefaultParagraphFont"/>
    <w:link w:val="BodyText2"/>
    <w:uiPriority w:val="99"/>
    <w:semiHidden/>
    <w:rsid w:val="00C5139F"/>
    <w:rPr>
      <w:rFonts w:ascii="Times New Roman" w:hAnsi="Times New Roman" w:eastAsia="Times New Roman"/>
      <w:sz w:val="24"/>
      <w:szCs w:val="24"/>
    </w:rPr>
  </w:style>
  <w:style w:type="paragraph" w:styleId="BodyTextIndent2">
    <w:name w:val="Body Text Indent 2"/>
    <w:basedOn w:val="Normal"/>
    <w:link w:val="BodyTextIndent2Char"/>
    <w:uiPriority w:val="99"/>
    <w:semiHidden/>
    <w:unhideWhenUsed/>
    <w:rsid w:val="00C5139F"/>
    <w:pPr>
      <w:spacing w:after="120" w:line="480" w:lineRule="auto"/>
      <w:ind w:left="283"/>
    </w:pPr>
  </w:style>
  <w:style w:type="character" w:styleId="BodyTextIndent2Char" w:customStyle="1">
    <w:name w:val="Body Text Indent 2 Char"/>
    <w:basedOn w:val="DefaultParagraphFont"/>
    <w:link w:val="BodyTextIndent2"/>
    <w:uiPriority w:val="99"/>
    <w:semiHidden/>
    <w:rsid w:val="00C5139F"/>
    <w:rPr>
      <w:rFonts w:ascii="Times New Roman" w:hAnsi="Times New Roman" w:eastAsia="Times New Roman"/>
      <w:sz w:val="24"/>
      <w:szCs w:val="24"/>
    </w:rPr>
  </w:style>
  <w:style w:type="paragraph" w:styleId="BodyTextIndent3">
    <w:name w:val="Body Text Indent 3"/>
    <w:basedOn w:val="Normal"/>
    <w:link w:val="BodyTextIndent3Char"/>
    <w:uiPriority w:val="99"/>
    <w:semiHidden/>
    <w:unhideWhenUsed/>
    <w:rsid w:val="00C5139F"/>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C5139F"/>
    <w:rPr>
      <w:rFonts w:ascii="Times New Roman" w:hAnsi="Times New Roman" w:eastAsia="Times New Roman"/>
      <w:sz w:val="16"/>
      <w:szCs w:val="16"/>
    </w:rPr>
  </w:style>
  <w:style w:type="paragraph" w:styleId="1" w:customStyle="1">
    <w:name w:val="1."/>
    <w:basedOn w:val="Normal"/>
    <w:uiPriority w:val="99"/>
    <w:rsid w:val="00C5139F"/>
    <w:pPr>
      <w:tabs>
        <w:tab w:val="left" w:pos="1440"/>
      </w:tabs>
      <w:ind w:left="864" w:hanging="864"/>
    </w:pPr>
    <w:rPr>
      <w:b/>
      <w:bCs/>
      <w:i/>
      <w:iCs/>
      <w:lang w:eastAsia="en-US"/>
    </w:rPr>
  </w:style>
  <w:style w:type="paragraph" w:styleId="BlockText">
    <w:name w:val="Block Text"/>
    <w:basedOn w:val="Normal"/>
    <w:uiPriority w:val="99"/>
    <w:rsid w:val="00C5139F"/>
    <w:pPr>
      <w:tabs>
        <w:tab w:val="left" w:pos="0"/>
      </w:tabs>
      <w:suppressAutoHyphens/>
      <w:ind w:left="1418" w:right="803" w:hanging="698"/>
      <w:jc w:val="both"/>
    </w:pPr>
    <w:rPr>
      <w:rFonts w:ascii="Arial" w:hAnsi="Arial" w:cs="Arial"/>
      <w:lang w:eastAsia="en-US"/>
    </w:rPr>
  </w:style>
  <w:style w:type="paragraph" w:styleId="Sectionheading" w:customStyle="1">
    <w:name w:val="Section heading"/>
    <w:basedOn w:val="Normal"/>
    <w:uiPriority w:val="99"/>
    <w:rsid w:val="00C5139F"/>
    <w:pPr>
      <w:suppressAutoHyphens/>
      <w:spacing w:line="360" w:lineRule="auto"/>
      <w:jc w:val="both"/>
    </w:pPr>
    <w:rPr>
      <w:b/>
      <w:bCs/>
      <w:u w:val="single"/>
      <w:lang w:eastAsia="en-US"/>
    </w:rPr>
  </w:style>
  <w:style w:type="paragraph" w:styleId="Conditionhead" w:customStyle="1">
    <w:name w:val="Condition head"/>
    <w:basedOn w:val="Normal"/>
    <w:uiPriority w:val="99"/>
    <w:rsid w:val="00C5139F"/>
    <w:pPr>
      <w:tabs>
        <w:tab w:val="left" w:pos="-720"/>
      </w:tabs>
      <w:suppressAutoHyphens/>
      <w:spacing w:line="360" w:lineRule="auto"/>
      <w:jc w:val="both"/>
    </w:pPr>
    <w:rPr>
      <w:b/>
      <w:bCs/>
      <w:lang w:eastAsia="en-US"/>
    </w:rPr>
  </w:style>
  <w:style w:type="paragraph" w:styleId="MarginText" w:customStyle="1">
    <w:name w:val="Margin Text"/>
    <w:basedOn w:val="BodyText"/>
    <w:uiPriority w:val="99"/>
    <w:rsid w:val="00C5139F"/>
    <w:pPr>
      <w:overflowPunct w:val="0"/>
      <w:autoSpaceDE w:val="0"/>
      <w:autoSpaceDN w:val="0"/>
      <w:adjustRightInd w:val="0"/>
      <w:spacing w:after="240" w:line="360" w:lineRule="auto"/>
      <w:textAlignment w:val="baseline"/>
    </w:pPr>
    <w:rPr>
      <w:b w:val="0"/>
      <w:sz w:val="22"/>
      <w:szCs w:val="22"/>
      <w:u w:val="none"/>
    </w:rPr>
  </w:style>
  <w:style w:type="paragraph" w:styleId="BalloonText">
    <w:name w:val="Balloon Text"/>
    <w:basedOn w:val="Normal"/>
    <w:link w:val="BalloonTextChar"/>
    <w:uiPriority w:val="99"/>
    <w:semiHidden/>
    <w:unhideWhenUsed/>
    <w:rsid w:val="00DC6F98"/>
    <w:rPr>
      <w:rFonts w:ascii="Tahoma" w:hAnsi="Tahoma" w:cs="Tahoma"/>
      <w:sz w:val="16"/>
      <w:szCs w:val="16"/>
    </w:rPr>
  </w:style>
  <w:style w:type="character" w:styleId="BalloonTextChar" w:customStyle="1">
    <w:name w:val="Balloon Text Char"/>
    <w:basedOn w:val="DefaultParagraphFont"/>
    <w:link w:val="BalloonText"/>
    <w:uiPriority w:val="99"/>
    <w:semiHidden/>
    <w:rsid w:val="00DC6F98"/>
    <w:rPr>
      <w:rFonts w:ascii="Tahoma" w:hAnsi="Tahoma" w:eastAsia="Times New Roman" w:cs="Tahoma"/>
      <w:sz w:val="16"/>
      <w:szCs w:val="16"/>
    </w:rPr>
  </w:style>
  <w:style w:type="character" w:styleId="FollowedHyperlink">
    <w:name w:val="FollowedHyperlink"/>
    <w:basedOn w:val="DefaultParagraphFont"/>
    <w:uiPriority w:val="99"/>
    <w:semiHidden/>
    <w:unhideWhenUsed/>
    <w:rsid w:val="00945B18"/>
    <w:rPr>
      <w:color w:val="800080" w:themeColor="followedHyperlink"/>
      <w:u w:val="single"/>
    </w:rPr>
  </w:style>
  <w:style w:type="character" w:styleId="CommentReference">
    <w:name w:val="Comment Reference"/>
    <w:basedOn w:val="DefaultParagraphFont"/>
    <w:uiPriority w:val="99"/>
    <w:semiHidden/>
    <w:unhideWhenUsed/>
    <w:rsid w:val="00871260"/>
    <w:rPr>
      <w:sz w:val="16"/>
      <w:szCs w:val="16"/>
    </w:rPr>
  </w:style>
  <w:style w:type="paragraph" w:styleId="CommentText">
    <w:name w:val="Comment Text"/>
    <w:basedOn w:val="Normal"/>
    <w:link w:val="CommentTextChar"/>
    <w:uiPriority w:val="99"/>
    <w:unhideWhenUsed/>
    <w:rsid w:val="00871260"/>
    <w:rPr>
      <w:sz w:val="20"/>
      <w:szCs w:val="20"/>
    </w:rPr>
  </w:style>
  <w:style w:type="character" w:styleId="CommentTextChar" w:customStyle="1">
    <w:name w:val="Comment Text Char"/>
    <w:basedOn w:val="DefaultParagraphFont"/>
    <w:link w:val="CommentText"/>
    <w:uiPriority w:val="99"/>
    <w:rsid w:val="00871260"/>
    <w:rPr>
      <w:rFonts w:ascii="Times New Roman" w:hAnsi="Times New Roman" w:eastAsia="Times New Roman"/>
      <w:sz w:val="20"/>
      <w:szCs w:val="20"/>
    </w:rPr>
  </w:style>
  <w:style w:type="paragraph" w:styleId="CommentSubject">
    <w:name w:val="Comment Subject"/>
    <w:basedOn w:val="CommentText"/>
    <w:next w:val="CommentText"/>
    <w:link w:val="CommentSubjectChar"/>
    <w:uiPriority w:val="99"/>
    <w:semiHidden/>
    <w:unhideWhenUsed/>
    <w:rsid w:val="00871260"/>
    <w:rPr>
      <w:b/>
      <w:bCs/>
    </w:rPr>
  </w:style>
  <w:style w:type="character" w:styleId="CommentSubjectChar" w:customStyle="1">
    <w:name w:val="Comment Subject Char"/>
    <w:basedOn w:val="CommentTextChar"/>
    <w:link w:val="CommentSubject"/>
    <w:uiPriority w:val="99"/>
    <w:semiHidden/>
    <w:rsid w:val="00871260"/>
    <w:rPr>
      <w:rFonts w:ascii="Times New Roman" w:hAnsi="Times New Roman" w:eastAsia="Times New Roman"/>
      <w:b/>
      <w:bCs/>
      <w:sz w:val="20"/>
      <w:szCs w:val="20"/>
    </w:rPr>
  </w:style>
  <w:style w:type="character" w:styleId="UnresolvedMention">
    <w:name w:val="Unresolved Mention"/>
    <w:basedOn w:val="DefaultParagraphFont"/>
    <w:uiPriority w:val="99"/>
    <w:semiHidden/>
    <w:unhideWhenUsed/>
    <w:rsid w:val="00AF66EF"/>
    <w:rPr>
      <w:color w:val="605E5C"/>
      <w:shd w:val="clear" w:color="auto" w:fill="E1DFDD"/>
    </w:rPr>
  </w:style>
  <w:style w:type="paragraph" w:styleId="TOCHeading">
    <w:name w:val="TOC Heading"/>
    <w:basedOn w:val="Heading1"/>
    <w:next w:val="Normal"/>
    <w:uiPriority w:val="39"/>
    <w:unhideWhenUsed/>
    <w:qFormat/>
    <w:rsid w:val="008D0EB6"/>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locked/>
    <w:rsid w:val="008D0EB6"/>
    <w:pPr>
      <w:spacing w:after="100"/>
    </w:pPr>
  </w:style>
  <w:style w:type="paragraph" w:styleId="Revision">
    <w:name w:val="Revision"/>
    <w:hidden/>
    <w:uiPriority w:val="99"/>
    <w:semiHidden/>
    <w:rsid w:val="00225AB0"/>
    <w:rPr>
      <w:rFonts w:ascii="Times New Roman" w:hAnsi="Times New Roman" w:eastAsia="Times New Roman"/>
      <w:sz w:val="24"/>
      <w:szCs w:val="24"/>
    </w:rPr>
  </w:style>
  <w:style w:type="paragraph" w:styleId="font-claude-response-body" w:customStyle="1">
    <w:name w:val="font-claude-response-body"/>
    <w:basedOn w:val="Normal"/>
    <w:rsid w:val="00B8403A"/>
    <w:pPr>
      <w:spacing w:before="100" w:beforeAutospacing="1" w:after="100" w:afterAutospacing="1"/>
    </w:pPr>
  </w:style>
  <w:style w:type="paragraph" w:styleId="whitespace-normal" w:customStyle="1">
    <w:name w:val="whitespace-normal"/>
    <w:basedOn w:val="Normal"/>
    <w:rsid w:val="00B8403A"/>
    <w:pPr>
      <w:spacing w:before="100" w:beforeAutospacing="1" w:after="100" w:afterAutospacing="1"/>
    </w:pPr>
  </w:style>
  <w:style w:type="paragraph" w:styleId="ListBullet">
    <w:name w:val="List Bullet"/>
    <w:basedOn w:val="Normal"/>
    <w:uiPriority w:val="99"/>
    <w:unhideWhenUsed/>
    <w:rsid w:val="00ED314E"/>
    <w:pPr>
      <w:numPr>
        <w:numId w:val="29"/>
      </w:numPr>
      <w:tabs>
        <w:tab w:val="clear" w:pos="360"/>
      </w:tabs>
      <w:spacing w:after="200" w:line="276" w:lineRule="auto"/>
      <w:ind w:left="0" w:firstLine="0"/>
      <w:contextualSpacing/>
    </w:pPr>
    <w:rPr>
      <w:rFonts w:asciiTheme="minorHAnsi" w:hAnsiTheme="minorHAnsi" w:eastAsiaTheme="minorEastAsia" w:cstheme="minorBidi"/>
      <w:sz w:val="22"/>
      <w:szCs w:val="22"/>
      <w:lang w:val="en-US" w:eastAsia="en-US"/>
    </w:rPr>
  </w:style>
  <w:style w:type="paragraph" w:styleId="FootnoteText">
    <w:name w:val="footnote text"/>
    <w:basedOn w:val="Normal"/>
    <w:link w:val="FootnoteTextChar"/>
    <w:uiPriority w:val="99"/>
    <w:unhideWhenUsed/>
    <w:rsid w:val="0019422C"/>
    <w:rPr>
      <w:rFonts w:ascii="Manrope" w:hAnsi="Manrope"/>
      <w:sz w:val="20"/>
      <w:szCs w:val="20"/>
    </w:rPr>
  </w:style>
  <w:style w:type="character" w:styleId="FootnoteTextChar" w:customStyle="1">
    <w:name w:val="Footnote Text Char"/>
    <w:basedOn w:val="DefaultParagraphFont"/>
    <w:link w:val="FootnoteText"/>
    <w:uiPriority w:val="99"/>
    <w:rsid w:val="0019422C"/>
    <w:rPr>
      <w:rFonts w:ascii="Manrope" w:hAnsi="Manrope" w:eastAsia="Times New Roman"/>
      <w:sz w:val="20"/>
      <w:szCs w:val="20"/>
    </w:rPr>
  </w:style>
  <w:style w:type="character" w:styleId="FootnoteReference">
    <w:name w:val="footnote reference"/>
    <w:basedOn w:val="DefaultParagraphFont"/>
    <w:uiPriority w:val="99"/>
    <w:semiHidden/>
    <w:unhideWhenUsed/>
    <w:rsid w:val="0019422C"/>
    <w:rPr>
      <w:vertAlign w:val="superscript"/>
    </w:rPr>
  </w:style>
  <w:style w:type="paragraph" w:styleId="TableParagraph" w:customStyle="1">
    <w:name w:val="Table Paragraph"/>
    <w:basedOn w:val="Normal"/>
    <w:uiPriority w:val="1"/>
    <w:qFormat/>
    <w:rsid w:val="0019422C"/>
    <w:pPr>
      <w:widowControl w:val="0"/>
      <w:autoSpaceDE w:val="0"/>
      <w:autoSpaceDN w:val="0"/>
    </w:pPr>
    <w:rPr>
      <w:rFonts w:ascii="Arial" w:hAnsi="Arial" w:eastAsia="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39">
      <w:bodyDiv w:val="1"/>
      <w:marLeft w:val="0"/>
      <w:marRight w:val="0"/>
      <w:marTop w:val="0"/>
      <w:marBottom w:val="0"/>
      <w:divBdr>
        <w:top w:val="none" w:sz="0" w:space="0" w:color="auto"/>
        <w:left w:val="none" w:sz="0" w:space="0" w:color="auto"/>
        <w:bottom w:val="none" w:sz="0" w:space="0" w:color="auto"/>
        <w:right w:val="none" w:sz="0" w:space="0" w:color="auto"/>
      </w:divBdr>
    </w:div>
    <w:div w:id="26830696">
      <w:bodyDiv w:val="1"/>
      <w:marLeft w:val="0"/>
      <w:marRight w:val="0"/>
      <w:marTop w:val="0"/>
      <w:marBottom w:val="0"/>
      <w:divBdr>
        <w:top w:val="none" w:sz="0" w:space="0" w:color="auto"/>
        <w:left w:val="none" w:sz="0" w:space="0" w:color="auto"/>
        <w:bottom w:val="none" w:sz="0" w:space="0" w:color="auto"/>
        <w:right w:val="none" w:sz="0" w:space="0" w:color="auto"/>
      </w:divBdr>
    </w:div>
    <w:div w:id="38633236">
      <w:bodyDiv w:val="1"/>
      <w:marLeft w:val="0"/>
      <w:marRight w:val="0"/>
      <w:marTop w:val="0"/>
      <w:marBottom w:val="0"/>
      <w:divBdr>
        <w:top w:val="none" w:sz="0" w:space="0" w:color="auto"/>
        <w:left w:val="none" w:sz="0" w:space="0" w:color="auto"/>
        <w:bottom w:val="none" w:sz="0" w:space="0" w:color="auto"/>
        <w:right w:val="none" w:sz="0" w:space="0" w:color="auto"/>
      </w:divBdr>
    </w:div>
    <w:div w:id="57901055">
      <w:bodyDiv w:val="1"/>
      <w:marLeft w:val="0"/>
      <w:marRight w:val="0"/>
      <w:marTop w:val="0"/>
      <w:marBottom w:val="0"/>
      <w:divBdr>
        <w:top w:val="none" w:sz="0" w:space="0" w:color="auto"/>
        <w:left w:val="none" w:sz="0" w:space="0" w:color="auto"/>
        <w:bottom w:val="none" w:sz="0" w:space="0" w:color="auto"/>
        <w:right w:val="none" w:sz="0" w:space="0" w:color="auto"/>
      </w:divBdr>
    </w:div>
    <w:div w:id="66848671">
      <w:bodyDiv w:val="1"/>
      <w:marLeft w:val="0"/>
      <w:marRight w:val="0"/>
      <w:marTop w:val="0"/>
      <w:marBottom w:val="0"/>
      <w:divBdr>
        <w:top w:val="none" w:sz="0" w:space="0" w:color="auto"/>
        <w:left w:val="none" w:sz="0" w:space="0" w:color="auto"/>
        <w:bottom w:val="none" w:sz="0" w:space="0" w:color="auto"/>
        <w:right w:val="none" w:sz="0" w:space="0" w:color="auto"/>
      </w:divBdr>
      <w:divsChild>
        <w:div w:id="474033569">
          <w:marLeft w:val="0"/>
          <w:marRight w:val="0"/>
          <w:marTop w:val="0"/>
          <w:marBottom w:val="0"/>
          <w:divBdr>
            <w:top w:val="none" w:sz="0" w:space="0" w:color="auto"/>
            <w:left w:val="none" w:sz="0" w:space="0" w:color="auto"/>
            <w:bottom w:val="none" w:sz="0" w:space="0" w:color="auto"/>
            <w:right w:val="none" w:sz="0" w:space="0" w:color="auto"/>
          </w:divBdr>
          <w:divsChild>
            <w:div w:id="2082210940">
              <w:marLeft w:val="0"/>
              <w:marRight w:val="0"/>
              <w:marTop w:val="0"/>
              <w:marBottom w:val="0"/>
              <w:divBdr>
                <w:top w:val="none" w:sz="0" w:space="0" w:color="auto"/>
                <w:left w:val="none" w:sz="0" w:space="0" w:color="auto"/>
                <w:bottom w:val="none" w:sz="0" w:space="0" w:color="auto"/>
                <w:right w:val="none" w:sz="0" w:space="0" w:color="auto"/>
              </w:divBdr>
              <w:divsChild>
                <w:div w:id="249313157">
                  <w:marLeft w:val="0"/>
                  <w:marRight w:val="0"/>
                  <w:marTop w:val="0"/>
                  <w:marBottom w:val="0"/>
                  <w:divBdr>
                    <w:top w:val="none" w:sz="0" w:space="0" w:color="auto"/>
                    <w:left w:val="none" w:sz="0" w:space="0" w:color="auto"/>
                    <w:bottom w:val="none" w:sz="0" w:space="0" w:color="auto"/>
                    <w:right w:val="none" w:sz="0" w:space="0" w:color="auto"/>
                  </w:divBdr>
                  <w:divsChild>
                    <w:div w:id="821197803">
                      <w:marLeft w:val="0"/>
                      <w:marRight w:val="0"/>
                      <w:marTop w:val="0"/>
                      <w:marBottom w:val="0"/>
                      <w:divBdr>
                        <w:top w:val="none" w:sz="0" w:space="0" w:color="auto"/>
                        <w:left w:val="none" w:sz="0" w:space="0" w:color="auto"/>
                        <w:bottom w:val="none" w:sz="0" w:space="0" w:color="auto"/>
                        <w:right w:val="none" w:sz="0" w:space="0" w:color="auto"/>
                      </w:divBdr>
                      <w:divsChild>
                        <w:div w:id="1996302790">
                          <w:marLeft w:val="0"/>
                          <w:marRight w:val="0"/>
                          <w:marTop w:val="0"/>
                          <w:marBottom w:val="0"/>
                          <w:divBdr>
                            <w:top w:val="none" w:sz="0" w:space="0" w:color="auto"/>
                            <w:left w:val="none" w:sz="0" w:space="0" w:color="auto"/>
                            <w:bottom w:val="none" w:sz="0" w:space="0" w:color="auto"/>
                            <w:right w:val="none" w:sz="0" w:space="0" w:color="auto"/>
                          </w:divBdr>
                          <w:divsChild>
                            <w:div w:id="20225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8545">
      <w:bodyDiv w:val="1"/>
      <w:marLeft w:val="0"/>
      <w:marRight w:val="0"/>
      <w:marTop w:val="0"/>
      <w:marBottom w:val="0"/>
      <w:divBdr>
        <w:top w:val="none" w:sz="0" w:space="0" w:color="auto"/>
        <w:left w:val="none" w:sz="0" w:space="0" w:color="auto"/>
        <w:bottom w:val="none" w:sz="0" w:space="0" w:color="auto"/>
        <w:right w:val="none" w:sz="0" w:space="0" w:color="auto"/>
      </w:divBdr>
    </w:div>
    <w:div w:id="198668840">
      <w:bodyDiv w:val="1"/>
      <w:marLeft w:val="0"/>
      <w:marRight w:val="0"/>
      <w:marTop w:val="0"/>
      <w:marBottom w:val="0"/>
      <w:divBdr>
        <w:top w:val="none" w:sz="0" w:space="0" w:color="auto"/>
        <w:left w:val="none" w:sz="0" w:space="0" w:color="auto"/>
        <w:bottom w:val="none" w:sz="0" w:space="0" w:color="auto"/>
        <w:right w:val="none" w:sz="0" w:space="0" w:color="auto"/>
      </w:divBdr>
    </w:div>
    <w:div w:id="300158712">
      <w:bodyDiv w:val="1"/>
      <w:marLeft w:val="0"/>
      <w:marRight w:val="0"/>
      <w:marTop w:val="0"/>
      <w:marBottom w:val="0"/>
      <w:divBdr>
        <w:top w:val="none" w:sz="0" w:space="0" w:color="auto"/>
        <w:left w:val="none" w:sz="0" w:space="0" w:color="auto"/>
        <w:bottom w:val="none" w:sz="0" w:space="0" w:color="auto"/>
        <w:right w:val="none" w:sz="0" w:space="0" w:color="auto"/>
      </w:divBdr>
    </w:div>
    <w:div w:id="343291915">
      <w:bodyDiv w:val="1"/>
      <w:marLeft w:val="0"/>
      <w:marRight w:val="0"/>
      <w:marTop w:val="0"/>
      <w:marBottom w:val="0"/>
      <w:divBdr>
        <w:top w:val="none" w:sz="0" w:space="0" w:color="auto"/>
        <w:left w:val="none" w:sz="0" w:space="0" w:color="auto"/>
        <w:bottom w:val="none" w:sz="0" w:space="0" w:color="auto"/>
        <w:right w:val="none" w:sz="0" w:space="0" w:color="auto"/>
      </w:divBdr>
    </w:div>
    <w:div w:id="352077619">
      <w:bodyDiv w:val="1"/>
      <w:marLeft w:val="0"/>
      <w:marRight w:val="0"/>
      <w:marTop w:val="0"/>
      <w:marBottom w:val="0"/>
      <w:divBdr>
        <w:top w:val="none" w:sz="0" w:space="0" w:color="auto"/>
        <w:left w:val="none" w:sz="0" w:space="0" w:color="auto"/>
        <w:bottom w:val="none" w:sz="0" w:space="0" w:color="auto"/>
        <w:right w:val="none" w:sz="0" w:space="0" w:color="auto"/>
      </w:divBdr>
    </w:div>
    <w:div w:id="447817734">
      <w:bodyDiv w:val="1"/>
      <w:marLeft w:val="0"/>
      <w:marRight w:val="0"/>
      <w:marTop w:val="0"/>
      <w:marBottom w:val="0"/>
      <w:divBdr>
        <w:top w:val="none" w:sz="0" w:space="0" w:color="auto"/>
        <w:left w:val="none" w:sz="0" w:space="0" w:color="auto"/>
        <w:bottom w:val="none" w:sz="0" w:space="0" w:color="auto"/>
        <w:right w:val="none" w:sz="0" w:space="0" w:color="auto"/>
      </w:divBdr>
    </w:div>
    <w:div w:id="462160154">
      <w:bodyDiv w:val="1"/>
      <w:marLeft w:val="0"/>
      <w:marRight w:val="0"/>
      <w:marTop w:val="0"/>
      <w:marBottom w:val="0"/>
      <w:divBdr>
        <w:top w:val="none" w:sz="0" w:space="0" w:color="auto"/>
        <w:left w:val="none" w:sz="0" w:space="0" w:color="auto"/>
        <w:bottom w:val="none" w:sz="0" w:space="0" w:color="auto"/>
        <w:right w:val="none" w:sz="0" w:space="0" w:color="auto"/>
      </w:divBdr>
    </w:div>
    <w:div w:id="480537853">
      <w:bodyDiv w:val="1"/>
      <w:marLeft w:val="0"/>
      <w:marRight w:val="0"/>
      <w:marTop w:val="0"/>
      <w:marBottom w:val="0"/>
      <w:divBdr>
        <w:top w:val="none" w:sz="0" w:space="0" w:color="auto"/>
        <w:left w:val="none" w:sz="0" w:space="0" w:color="auto"/>
        <w:bottom w:val="none" w:sz="0" w:space="0" w:color="auto"/>
        <w:right w:val="none" w:sz="0" w:space="0" w:color="auto"/>
      </w:divBdr>
    </w:div>
    <w:div w:id="587233819">
      <w:bodyDiv w:val="1"/>
      <w:marLeft w:val="0"/>
      <w:marRight w:val="0"/>
      <w:marTop w:val="0"/>
      <w:marBottom w:val="0"/>
      <w:divBdr>
        <w:top w:val="none" w:sz="0" w:space="0" w:color="auto"/>
        <w:left w:val="none" w:sz="0" w:space="0" w:color="auto"/>
        <w:bottom w:val="none" w:sz="0" w:space="0" w:color="auto"/>
        <w:right w:val="none" w:sz="0" w:space="0" w:color="auto"/>
      </w:divBdr>
    </w:div>
    <w:div w:id="685641536">
      <w:bodyDiv w:val="1"/>
      <w:marLeft w:val="0"/>
      <w:marRight w:val="0"/>
      <w:marTop w:val="0"/>
      <w:marBottom w:val="0"/>
      <w:divBdr>
        <w:top w:val="none" w:sz="0" w:space="0" w:color="auto"/>
        <w:left w:val="none" w:sz="0" w:space="0" w:color="auto"/>
        <w:bottom w:val="none" w:sz="0" w:space="0" w:color="auto"/>
        <w:right w:val="none" w:sz="0" w:space="0" w:color="auto"/>
      </w:divBdr>
    </w:div>
    <w:div w:id="686250773">
      <w:bodyDiv w:val="1"/>
      <w:marLeft w:val="0"/>
      <w:marRight w:val="0"/>
      <w:marTop w:val="0"/>
      <w:marBottom w:val="0"/>
      <w:divBdr>
        <w:top w:val="none" w:sz="0" w:space="0" w:color="auto"/>
        <w:left w:val="none" w:sz="0" w:space="0" w:color="auto"/>
        <w:bottom w:val="none" w:sz="0" w:space="0" w:color="auto"/>
        <w:right w:val="none" w:sz="0" w:space="0" w:color="auto"/>
      </w:divBdr>
    </w:div>
    <w:div w:id="718552905">
      <w:bodyDiv w:val="1"/>
      <w:marLeft w:val="0"/>
      <w:marRight w:val="0"/>
      <w:marTop w:val="0"/>
      <w:marBottom w:val="0"/>
      <w:divBdr>
        <w:top w:val="none" w:sz="0" w:space="0" w:color="auto"/>
        <w:left w:val="none" w:sz="0" w:space="0" w:color="auto"/>
        <w:bottom w:val="none" w:sz="0" w:space="0" w:color="auto"/>
        <w:right w:val="none" w:sz="0" w:space="0" w:color="auto"/>
      </w:divBdr>
    </w:div>
    <w:div w:id="741415402">
      <w:bodyDiv w:val="1"/>
      <w:marLeft w:val="0"/>
      <w:marRight w:val="0"/>
      <w:marTop w:val="0"/>
      <w:marBottom w:val="0"/>
      <w:divBdr>
        <w:top w:val="none" w:sz="0" w:space="0" w:color="auto"/>
        <w:left w:val="none" w:sz="0" w:space="0" w:color="auto"/>
        <w:bottom w:val="none" w:sz="0" w:space="0" w:color="auto"/>
        <w:right w:val="none" w:sz="0" w:space="0" w:color="auto"/>
      </w:divBdr>
    </w:div>
    <w:div w:id="750153379">
      <w:bodyDiv w:val="1"/>
      <w:marLeft w:val="0"/>
      <w:marRight w:val="0"/>
      <w:marTop w:val="0"/>
      <w:marBottom w:val="0"/>
      <w:divBdr>
        <w:top w:val="none" w:sz="0" w:space="0" w:color="auto"/>
        <w:left w:val="none" w:sz="0" w:space="0" w:color="auto"/>
        <w:bottom w:val="none" w:sz="0" w:space="0" w:color="auto"/>
        <w:right w:val="none" w:sz="0" w:space="0" w:color="auto"/>
      </w:divBdr>
    </w:div>
    <w:div w:id="861673505">
      <w:bodyDiv w:val="1"/>
      <w:marLeft w:val="0"/>
      <w:marRight w:val="0"/>
      <w:marTop w:val="0"/>
      <w:marBottom w:val="0"/>
      <w:divBdr>
        <w:top w:val="none" w:sz="0" w:space="0" w:color="auto"/>
        <w:left w:val="none" w:sz="0" w:space="0" w:color="auto"/>
        <w:bottom w:val="none" w:sz="0" w:space="0" w:color="auto"/>
        <w:right w:val="none" w:sz="0" w:space="0" w:color="auto"/>
      </w:divBdr>
    </w:div>
    <w:div w:id="878206559">
      <w:bodyDiv w:val="1"/>
      <w:marLeft w:val="0"/>
      <w:marRight w:val="0"/>
      <w:marTop w:val="0"/>
      <w:marBottom w:val="0"/>
      <w:divBdr>
        <w:top w:val="none" w:sz="0" w:space="0" w:color="auto"/>
        <w:left w:val="none" w:sz="0" w:space="0" w:color="auto"/>
        <w:bottom w:val="none" w:sz="0" w:space="0" w:color="auto"/>
        <w:right w:val="none" w:sz="0" w:space="0" w:color="auto"/>
      </w:divBdr>
    </w:div>
    <w:div w:id="947859031">
      <w:bodyDiv w:val="1"/>
      <w:marLeft w:val="0"/>
      <w:marRight w:val="0"/>
      <w:marTop w:val="0"/>
      <w:marBottom w:val="0"/>
      <w:divBdr>
        <w:top w:val="none" w:sz="0" w:space="0" w:color="auto"/>
        <w:left w:val="none" w:sz="0" w:space="0" w:color="auto"/>
        <w:bottom w:val="none" w:sz="0" w:space="0" w:color="auto"/>
        <w:right w:val="none" w:sz="0" w:space="0" w:color="auto"/>
      </w:divBdr>
    </w:div>
    <w:div w:id="1019545445">
      <w:bodyDiv w:val="1"/>
      <w:marLeft w:val="0"/>
      <w:marRight w:val="0"/>
      <w:marTop w:val="0"/>
      <w:marBottom w:val="0"/>
      <w:divBdr>
        <w:top w:val="none" w:sz="0" w:space="0" w:color="auto"/>
        <w:left w:val="none" w:sz="0" w:space="0" w:color="auto"/>
        <w:bottom w:val="none" w:sz="0" w:space="0" w:color="auto"/>
        <w:right w:val="none" w:sz="0" w:space="0" w:color="auto"/>
      </w:divBdr>
    </w:div>
    <w:div w:id="1037437383">
      <w:bodyDiv w:val="1"/>
      <w:marLeft w:val="0"/>
      <w:marRight w:val="0"/>
      <w:marTop w:val="0"/>
      <w:marBottom w:val="0"/>
      <w:divBdr>
        <w:top w:val="none" w:sz="0" w:space="0" w:color="auto"/>
        <w:left w:val="none" w:sz="0" w:space="0" w:color="auto"/>
        <w:bottom w:val="none" w:sz="0" w:space="0" w:color="auto"/>
        <w:right w:val="none" w:sz="0" w:space="0" w:color="auto"/>
      </w:divBdr>
    </w:div>
    <w:div w:id="1162090016">
      <w:bodyDiv w:val="1"/>
      <w:marLeft w:val="0"/>
      <w:marRight w:val="0"/>
      <w:marTop w:val="0"/>
      <w:marBottom w:val="0"/>
      <w:divBdr>
        <w:top w:val="none" w:sz="0" w:space="0" w:color="auto"/>
        <w:left w:val="none" w:sz="0" w:space="0" w:color="auto"/>
        <w:bottom w:val="none" w:sz="0" w:space="0" w:color="auto"/>
        <w:right w:val="none" w:sz="0" w:space="0" w:color="auto"/>
      </w:divBdr>
    </w:div>
    <w:div w:id="1191257968">
      <w:bodyDiv w:val="1"/>
      <w:marLeft w:val="0"/>
      <w:marRight w:val="0"/>
      <w:marTop w:val="0"/>
      <w:marBottom w:val="0"/>
      <w:divBdr>
        <w:top w:val="none" w:sz="0" w:space="0" w:color="auto"/>
        <w:left w:val="none" w:sz="0" w:space="0" w:color="auto"/>
        <w:bottom w:val="none" w:sz="0" w:space="0" w:color="auto"/>
        <w:right w:val="none" w:sz="0" w:space="0" w:color="auto"/>
      </w:divBdr>
    </w:div>
    <w:div w:id="1324240062">
      <w:bodyDiv w:val="1"/>
      <w:marLeft w:val="0"/>
      <w:marRight w:val="0"/>
      <w:marTop w:val="0"/>
      <w:marBottom w:val="0"/>
      <w:divBdr>
        <w:top w:val="none" w:sz="0" w:space="0" w:color="auto"/>
        <w:left w:val="none" w:sz="0" w:space="0" w:color="auto"/>
        <w:bottom w:val="none" w:sz="0" w:space="0" w:color="auto"/>
        <w:right w:val="none" w:sz="0" w:space="0" w:color="auto"/>
      </w:divBdr>
    </w:div>
    <w:div w:id="1330477753">
      <w:bodyDiv w:val="1"/>
      <w:marLeft w:val="0"/>
      <w:marRight w:val="0"/>
      <w:marTop w:val="0"/>
      <w:marBottom w:val="0"/>
      <w:divBdr>
        <w:top w:val="none" w:sz="0" w:space="0" w:color="auto"/>
        <w:left w:val="none" w:sz="0" w:space="0" w:color="auto"/>
        <w:bottom w:val="none" w:sz="0" w:space="0" w:color="auto"/>
        <w:right w:val="none" w:sz="0" w:space="0" w:color="auto"/>
      </w:divBdr>
    </w:div>
    <w:div w:id="1369063122">
      <w:bodyDiv w:val="1"/>
      <w:marLeft w:val="0"/>
      <w:marRight w:val="0"/>
      <w:marTop w:val="0"/>
      <w:marBottom w:val="0"/>
      <w:divBdr>
        <w:top w:val="none" w:sz="0" w:space="0" w:color="auto"/>
        <w:left w:val="none" w:sz="0" w:space="0" w:color="auto"/>
        <w:bottom w:val="none" w:sz="0" w:space="0" w:color="auto"/>
        <w:right w:val="none" w:sz="0" w:space="0" w:color="auto"/>
      </w:divBdr>
    </w:div>
    <w:div w:id="1378822751">
      <w:bodyDiv w:val="1"/>
      <w:marLeft w:val="0"/>
      <w:marRight w:val="0"/>
      <w:marTop w:val="0"/>
      <w:marBottom w:val="0"/>
      <w:divBdr>
        <w:top w:val="none" w:sz="0" w:space="0" w:color="auto"/>
        <w:left w:val="none" w:sz="0" w:space="0" w:color="auto"/>
        <w:bottom w:val="none" w:sz="0" w:space="0" w:color="auto"/>
        <w:right w:val="none" w:sz="0" w:space="0" w:color="auto"/>
      </w:divBdr>
    </w:div>
    <w:div w:id="1421634200">
      <w:marLeft w:val="0"/>
      <w:marRight w:val="0"/>
      <w:marTop w:val="0"/>
      <w:marBottom w:val="0"/>
      <w:divBdr>
        <w:top w:val="none" w:sz="0" w:space="0" w:color="auto"/>
        <w:left w:val="none" w:sz="0" w:space="0" w:color="auto"/>
        <w:bottom w:val="none" w:sz="0" w:space="0" w:color="auto"/>
        <w:right w:val="none" w:sz="0" w:space="0" w:color="auto"/>
      </w:divBdr>
      <w:divsChild>
        <w:div w:id="1421634194">
          <w:marLeft w:val="0"/>
          <w:marRight w:val="0"/>
          <w:marTop w:val="0"/>
          <w:marBottom w:val="0"/>
          <w:divBdr>
            <w:top w:val="none" w:sz="0" w:space="0" w:color="auto"/>
            <w:left w:val="none" w:sz="0" w:space="0" w:color="auto"/>
            <w:bottom w:val="none" w:sz="0" w:space="0" w:color="auto"/>
            <w:right w:val="none" w:sz="0" w:space="0" w:color="auto"/>
          </w:divBdr>
          <w:divsChild>
            <w:div w:id="1421634197">
              <w:marLeft w:val="3030"/>
              <w:marRight w:val="225"/>
              <w:marTop w:val="0"/>
              <w:marBottom w:val="300"/>
              <w:divBdr>
                <w:top w:val="none" w:sz="0" w:space="0" w:color="auto"/>
                <w:left w:val="none" w:sz="0" w:space="0" w:color="auto"/>
                <w:bottom w:val="none" w:sz="0" w:space="0" w:color="auto"/>
                <w:right w:val="none" w:sz="0" w:space="0" w:color="auto"/>
              </w:divBdr>
              <w:divsChild>
                <w:div w:id="1421634195">
                  <w:marLeft w:val="0"/>
                  <w:marRight w:val="0"/>
                  <w:marTop w:val="0"/>
                  <w:marBottom w:val="0"/>
                  <w:divBdr>
                    <w:top w:val="none" w:sz="0" w:space="0" w:color="auto"/>
                    <w:left w:val="none" w:sz="0" w:space="0" w:color="auto"/>
                    <w:bottom w:val="none" w:sz="0" w:space="0" w:color="auto"/>
                    <w:right w:val="none" w:sz="0" w:space="0" w:color="auto"/>
                  </w:divBdr>
                  <w:divsChild>
                    <w:div w:id="1421634196">
                      <w:marLeft w:val="0"/>
                      <w:marRight w:val="0"/>
                      <w:marTop w:val="0"/>
                      <w:marBottom w:val="300"/>
                      <w:divBdr>
                        <w:top w:val="none" w:sz="0" w:space="0" w:color="auto"/>
                        <w:left w:val="none" w:sz="0" w:space="0" w:color="auto"/>
                        <w:bottom w:val="none" w:sz="0" w:space="0" w:color="auto"/>
                        <w:right w:val="none" w:sz="0" w:space="0" w:color="auto"/>
                      </w:divBdr>
                      <w:divsChild>
                        <w:div w:id="1421634199">
                          <w:marLeft w:val="0"/>
                          <w:marRight w:val="0"/>
                          <w:marTop w:val="0"/>
                          <w:marBottom w:val="0"/>
                          <w:divBdr>
                            <w:top w:val="none" w:sz="0" w:space="0" w:color="auto"/>
                            <w:left w:val="none" w:sz="0" w:space="0" w:color="auto"/>
                            <w:bottom w:val="none" w:sz="0" w:space="0" w:color="auto"/>
                            <w:right w:val="none" w:sz="0" w:space="0" w:color="auto"/>
                          </w:divBdr>
                          <w:divsChild>
                            <w:div w:id="1421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4201">
      <w:marLeft w:val="0"/>
      <w:marRight w:val="0"/>
      <w:marTop w:val="0"/>
      <w:marBottom w:val="0"/>
      <w:divBdr>
        <w:top w:val="none" w:sz="0" w:space="0" w:color="auto"/>
        <w:left w:val="none" w:sz="0" w:space="0" w:color="auto"/>
        <w:bottom w:val="none" w:sz="0" w:space="0" w:color="auto"/>
        <w:right w:val="none" w:sz="0" w:space="0" w:color="auto"/>
      </w:divBdr>
    </w:div>
    <w:div w:id="1421634202">
      <w:marLeft w:val="0"/>
      <w:marRight w:val="0"/>
      <w:marTop w:val="0"/>
      <w:marBottom w:val="0"/>
      <w:divBdr>
        <w:top w:val="none" w:sz="0" w:space="0" w:color="auto"/>
        <w:left w:val="none" w:sz="0" w:space="0" w:color="auto"/>
        <w:bottom w:val="none" w:sz="0" w:space="0" w:color="auto"/>
        <w:right w:val="none" w:sz="0" w:space="0" w:color="auto"/>
      </w:divBdr>
    </w:div>
    <w:div w:id="1423332907">
      <w:bodyDiv w:val="1"/>
      <w:marLeft w:val="0"/>
      <w:marRight w:val="0"/>
      <w:marTop w:val="0"/>
      <w:marBottom w:val="0"/>
      <w:divBdr>
        <w:top w:val="none" w:sz="0" w:space="0" w:color="auto"/>
        <w:left w:val="none" w:sz="0" w:space="0" w:color="auto"/>
        <w:bottom w:val="none" w:sz="0" w:space="0" w:color="auto"/>
        <w:right w:val="none" w:sz="0" w:space="0" w:color="auto"/>
      </w:divBdr>
    </w:div>
    <w:div w:id="1434207800">
      <w:bodyDiv w:val="1"/>
      <w:marLeft w:val="0"/>
      <w:marRight w:val="0"/>
      <w:marTop w:val="0"/>
      <w:marBottom w:val="0"/>
      <w:divBdr>
        <w:top w:val="none" w:sz="0" w:space="0" w:color="auto"/>
        <w:left w:val="none" w:sz="0" w:space="0" w:color="auto"/>
        <w:bottom w:val="none" w:sz="0" w:space="0" w:color="auto"/>
        <w:right w:val="none" w:sz="0" w:space="0" w:color="auto"/>
      </w:divBdr>
    </w:div>
    <w:div w:id="1539968690">
      <w:bodyDiv w:val="1"/>
      <w:marLeft w:val="0"/>
      <w:marRight w:val="0"/>
      <w:marTop w:val="0"/>
      <w:marBottom w:val="0"/>
      <w:divBdr>
        <w:top w:val="none" w:sz="0" w:space="0" w:color="auto"/>
        <w:left w:val="none" w:sz="0" w:space="0" w:color="auto"/>
        <w:bottom w:val="none" w:sz="0" w:space="0" w:color="auto"/>
        <w:right w:val="none" w:sz="0" w:space="0" w:color="auto"/>
      </w:divBdr>
    </w:div>
    <w:div w:id="1591425070">
      <w:bodyDiv w:val="1"/>
      <w:marLeft w:val="0"/>
      <w:marRight w:val="0"/>
      <w:marTop w:val="0"/>
      <w:marBottom w:val="0"/>
      <w:divBdr>
        <w:top w:val="none" w:sz="0" w:space="0" w:color="auto"/>
        <w:left w:val="none" w:sz="0" w:space="0" w:color="auto"/>
        <w:bottom w:val="none" w:sz="0" w:space="0" w:color="auto"/>
        <w:right w:val="none" w:sz="0" w:space="0" w:color="auto"/>
      </w:divBdr>
    </w:div>
    <w:div w:id="1652949083">
      <w:bodyDiv w:val="1"/>
      <w:marLeft w:val="0"/>
      <w:marRight w:val="0"/>
      <w:marTop w:val="0"/>
      <w:marBottom w:val="0"/>
      <w:divBdr>
        <w:top w:val="none" w:sz="0" w:space="0" w:color="auto"/>
        <w:left w:val="none" w:sz="0" w:space="0" w:color="auto"/>
        <w:bottom w:val="none" w:sz="0" w:space="0" w:color="auto"/>
        <w:right w:val="none" w:sz="0" w:space="0" w:color="auto"/>
      </w:divBdr>
    </w:div>
    <w:div w:id="1664813531">
      <w:bodyDiv w:val="1"/>
      <w:marLeft w:val="0"/>
      <w:marRight w:val="0"/>
      <w:marTop w:val="0"/>
      <w:marBottom w:val="0"/>
      <w:divBdr>
        <w:top w:val="none" w:sz="0" w:space="0" w:color="auto"/>
        <w:left w:val="none" w:sz="0" w:space="0" w:color="auto"/>
        <w:bottom w:val="none" w:sz="0" w:space="0" w:color="auto"/>
        <w:right w:val="none" w:sz="0" w:space="0" w:color="auto"/>
      </w:divBdr>
    </w:div>
    <w:div w:id="1678849479">
      <w:bodyDiv w:val="1"/>
      <w:marLeft w:val="0"/>
      <w:marRight w:val="0"/>
      <w:marTop w:val="0"/>
      <w:marBottom w:val="0"/>
      <w:divBdr>
        <w:top w:val="none" w:sz="0" w:space="0" w:color="auto"/>
        <w:left w:val="none" w:sz="0" w:space="0" w:color="auto"/>
        <w:bottom w:val="none" w:sz="0" w:space="0" w:color="auto"/>
        <w:right w:val="none" w:sz="0" w:space="0" w:color="auto"/>
      </w:divBdr>
    </w:div>
    <w:div w:id="1679232852">
      <w:bodyDiv w:val="1"/>
      <w:marLeft w:val="0"/>
      <w:marRight w:val="0"/>
      <w:marTop w:val="0"/>
      <w:marBottom w:val="0"/>
      <w:divBdr>
        <w:top w:val="none" w:sz="0" w:space="0" w:color="auto"/>
        <w:left w:val="none" w:sz="0" w:space="0" w:color="auto"/>
        <w:bottom w:val="none" w:sz="0" w:space="0" w:color="auto"/>
        <w:right w:val="none" w:sz="0" w:space="0" w:color="auto"/>
      </w:divBdr>
    </w:div>
    <w:div w:id="1886867399">
      <w:bodyDiv w:val="1"/>
      <w:marLeft w:val="0"/>
      <w:marRight w:val="0"/>
      <w:marTop w:val="0"/>
      <w:marBottom w:val="0"/>
      <w:divBdr>
        <w:top w:val="none" w:sz="0" w:space="0" w:color="auto"/>
        <w:left w:val="none" w:sz="0" w:space="0" w:color="auto"/>
        <w:bottom w:val="none" w:sz="0" w:space="0" w:color="auto"/>
        <w:right w:val="none" w:sz="0" w:space="0" w:color="auto"/>
      </w:divBdr>
    </w:div>
    <w:div w:id="1888836986">
      <w:bodyDiv w:val="1"/>
      <w:marLeft w:val="0"/>
      <w:marRight w:val="0"/>
      <w:marTop w:val="0"/>
      <w:marBottom w:val="0"/>
      <w:divBdr>
        <w:top w:val="none" w:sz="0" w:space="0" w:color="auto"/>
        <w:left w:val="none" w:sz="0" w:space="0" w:color="auto"/>
        <w:bottom w:val="none" w:sz="0" w:space="0" w:color="auto"/>
        <w:right w:val="none" w:sz="0" w:space="0" w:color="auto"/>
      </w:divBdr>
    </w:div>
    <w:div w:id="1896163971">
      <w:bodyDiv w:val="1"/>
      <w:marLeft w:val="0"/>
      <w:marRight w:val="0"/>
      <w:marTop w:val="0"/>
      <w:marBottom w:val="0"/>
      <w:divBdr>
        <w:top w:val="none" w:sz="0" w:space="0" w:color="auto"/>
        <w:left w:val="none" w:sz="0" w:space="0" w:color="auto"/>
        <w:bottom w:val="none" w:sz="0" w:space="0" w:color="auto"/>
        <w:right w:val="none" w:sz="0" w:space="0" w:color="auto"/>
      </w:divBdr>
    </w:div>
    <w:div w:id="1905918280">
      <w:bodyDiv w:val="1"/>
      <w:marLeft w:val="0"/>
      <w:marRight w:val="0"/>
      <w:marTop w:val="0"/>
      <w:marBottom w:val="0"/>
      <w:divBdr>
        <w:top w:val="none" w:sz="0" w:space="0" w:color="auto"/>
        <w:left w:val="none" w:sz="0" w:space="0" w:color="auto"/>
        <w:bottom w:val="none" w:sz="0" w:space="0" w:color="auto"/>
        <w:right w:val="none" w:sz="0" w:space="0" w:color="auto"/>
      </w:divBdr>
    </w:div>
    <w:div w:id="1992785675">
      <w:bodyDiv w:val="1"/>
      <w:marLeft w:val="0"/>
      <w:marRight w:val="0"/>
      <w:marTop w:val="0"/>
      <w:marBottom w:val="0"/>
      <w:divBdr>
        <w:top w:val="none" w:sz="0" w:space="0" w:color="auto"/>
        <w:left w:val="none" w:sz="0" w:space="0" w:color="auto"/>
        <w:bottom w:val="none" w:sz="0" w:space="0" w:color="auto"/>
        <w:right w:val="none" w:sz="0" w:space="0" w:color="auto"/>
      </w:divBdr>
    </w:div>
    <w:div w:id="200581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heshireandwarrington.com/privacy-policy/" TargetMode="External" Id="rId13" /><Relationship Type="http://schemas.openxmlformats.org/officeDocument/2006/relationships/hyperlink" Target="https://cogentskills.com/publications/nuclear-workforce-assessment-2024/"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neso.energy/document/346651/download" TargetMode="External" Id="rId21" /><Relationship Type="http://schemas.openxmlformats.org/officeDocument/2006/relationships/settings" Target="settings.xml" Id="rId7" /><Relationship Type="http://schemas.openxmlformats.org/officeDocument/2006/relationships/hyperlink" Target="mailto:tenders@cheshireandwarrington.com" TargetMode="External" Id="rId12" /><Relationship Type="http://schemas.openxmlformats.org/officeDocument/2006/relationships/hyperlink" Target="https://www.netzeronw.co.uk/north-west-cluster"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localenergynw.org/north-west-retrofit-skills-plan/" TargetMode="External" Id="rId16" /><Relationship Type="http://schemas.openxmlformats.org/officeDocument/2006/relationships/hyperlink" Target="https://oeuk.org.uk/wp-content/uploads/2022/11/OEUK-Workforce-Insight-2022.pdf" TargetMode="External" Id="rId20" /><Relationship Type="http://schemas.microsoft.com/office/2011/relationships/people" Target="peop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enders@cheshireandwarrington.com" TargetMode="External" Id="rId11" /><Relationship Type="http://schemas.openxmlformats.org/officeDocument/2006/relationships/hyperlink" Target="https://heyzine.com/flip-book/CWLSIP2025" TargetMode="External" Id="rId24" /><Relationship Type="http://schemas.openxmlformats.org/officeDocument/2006/relationships/numbering" Target="numbering.xml" Id="rId5" /><Relationship Type="http://schemas.openxmlformats.org/officeDocument/2006/relationships/hyperlink" Target="https://localenergynw.org/wp-content/uploads/2025/09/nw_clean_power_report_final_compressed.pdf" TargetMode="External" Id="rId15" /><Relationship Type="http://schemas.openxmlformats.org/officeDocument/2006/relationships/hyperlink" Target="https://www.citb.co.uk/cwo/"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www.ecitb.org.uk/research/labour-forecasting-too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ssets.publishing.service.gov.uk/government/uploads/system/uploads/attachment_data/file/990289/National_Procurement_Policy_Statement.pdf" TargetMode="External" Id="rId14" /><Relationship Type="http://schemas.openxmlformats.org/officeDocument/2006/relationships/hyperlink" Target="https://green-alliance.org.uk/publication/closing-the-uks-green-skills-gap/" TargetMode="External" Id="rId22" /><Relationship Type="http://schemas.openxmlformats.org/officeDocument/2006/relationships/footer" Target="footer2.xm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3ee015-206f-4065-9629-8a7225282f07" xsi:nil="true"/>
    <lcf76f155ced4ddcb4097134ff3c332f xmlns="a6c96f62-f47a-4f0e-b63f-5e6dc1e022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CD26B5695065949AE1AD8B5FE406386" ma:contentTypeVersion="16" ma:contentTypeDescription="Create a new document." ma:contentTypeScope="" ma:versionID="645402252ca3cfee97b260e2a2da91f3">
  <xsd:schema xmlns:xsd="http://www.w3.org/2001/XMLSchema" xmlns:xs="http://www.w3.org/2001/XMLSchema" xmlns:p="http://schemas.microsoft.com/office/2006/metadata/properties" xmlns:ns2="a6c96f62-f47a-4f0e-b63f-5e6dc1e022cb" xmlns:ns3="f53ee015-206f-4065-9629-8a7225282f07" targetNamespace="http://schemas.microsoft.com/office/2006/metadata/properties" ma:root="true" ma:fieldsID="cf6c8cb898438d593e11b23385bb9540" ns2:_="" ns3:_="">
    <xsd:import namespace="a6c96f62-f47a-4f0e-b63f-5e6dc1e022cb"/>
    <xsd:import namespace="f53ee015-206f-4065-9629-8a7225282f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96f62-f47a-4f0e-b63f-5e6dc1e02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36c8a3b-38cc-47de-80e8-b1aec7cc1b57"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ee015-206f-4065-9629-8a7225282f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785a45-9907-4c99-a67b-8fc527544e66}" ma:internalName="TaxCatchAll" ma:showField="CatchAllData" ma:web="f53ee015-206f-4065-9629-8a7225282f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843B06-0464-4541-90FD-808D462F4E03}">
  <ds:schemaRefs>
    <ds:schemaRef ds:uri="http://schemas.microsoft.com/office/2006/metadata/properties"/>
    <ds:schemaRef ds:uri="http://schemas.microsoft.com/office/infopath/2007/PartnerControls"/>
    <ds:schemaRef ds:uri="00724a64-7f4b-4bd9-89c3-029a92ed7a1f"/>
    <ds:schemaRef ds:uri="b2096179-a894-4804-add7-7b022120af26"/>
  </ds:schemaRefs>
</ds:datastoreItem>
</file>

<file path=customXml/itemProps2.xml><?xml version="1.0" encoding="utf-8"?>
<ds:datastoreItem xmlns:ds="http://schemas.openxmlformats.org/officeDocument/2006/customXml" ds:itemID="{024EDF14-5DD7-4E01-9F8B-345DAAB92012}">
  <ds:schemaRefs>
    <ds:schemaRef ds:uri="http://schemas.openxmlformats.org/officeDocument/2006/bibliography"/>
  </ds:schemaRefs>
</ds:datastoreItem>
</file>

<file path=customXml/itemProps3.xml><?xml version="1.0" encoding="utf-8"?>
<ds:datastoreItem xmlns:ds="http://schemas.openxmlformats.org/officeDocument/2006/customXml" ds:itemID="{9AE25765-D071-4C31-8B5D-A2BDFE7BDE28}"/>
</file>

<file path=customXml/itemProps4.xml><?xml version="1.0" encoding="utf-8"?>
<ds:datastoreItem xmlns:ds="http://schemas.openxmlformats.org/officeDocument/2006/customXml" ds:itemID="{039443DD-6E3C-4167-A771-5F0ECD4EE6C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INVITATION TO TENDER</dc:title>
  <dc:creator>keilah</dc:creator>
  <lastModifiedBy>Kaitlyn Trew</lastModifiedBy>
  <revision>3</revision>
  <lastPrinted>2013-03-25T17:51:00.0000000Z</lastPrinted>
  <dcterms:created xsi:type="dcterms:W3CDTF">2026-08-05T14:03:00.0000000Z</dcterms:created>
  <dcterms:modified xsi:type="dcterms:W3CDTF">2026-08-17T14:58:12.5955831Z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0x0101000CD26B5695065949AE1AD8B5FE406386</vt:lpwstr>
  </property>
  <property fmtid="{D5CDD505-2E9C-101B-9397-08002B2CF9AE}" pid="3" name="Order">
    <vt:r8>23200</vt:r8>
  </property>
  <property fmtid="{D5CDD505-2E9C-101B-9397-08002B2CF9AE}" pid="4" name="MediaServiceImageTags">
    <vt:lpwstr/>
  </property>
</Properties>
</file>