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A7115" w14:textId="7E1C92AB" w:rsidR="004339DB" w:rsidRPr="004339DB" w:rsidRDefault="00C25E60" w:rsidP="0043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339DB" w:rsidRPr="004339DB">
        <w:rPr>
          <w:b/>
          <w:sz w:val="24"/>
          <w:szCs w:val="24"/>
        </w:rPr>
        <w:t>Cheshire and Warrington Local Enterprise Partnership Board Meeting</w:t>
      </w:r>
    </w:p>
    <w:p w14:paraId="1F712D71" w14:textId="77777777" w:rsidR="004339DB" w:rsidRPr="004339DB" w:rsidRDefault="004339DB" w:rsidP="004339DB">
      <w:pPr>
        <w:jc w:val="center"/>
        <w:rPr>
          <w:b/>
          <w:sz w:val="24"/>
          <w:szCs w:val="24"/>
        </w:rPr>
      </w:pPr>
    </w:p>
    <w:p w14:paraId="53E8FE39" w14:textId="78353744" w:rsidR="004339DB" w:rsidRPr="004339DB" w:rsidRDefault="004339DB" w:rsidP="004339DB">
      <w:pPr>
        <w:jc w:val="center"/>
        <w:rPr>
          <w:b/>
          <w:sz w:val="24"/>
          <w:szCs w:val="24"/>
        </w:rPr>
      </w:pPr>
      <w:r w:rsidRPr="004339DB">
        <w:rPr>
          <w:b/>
          <w:sz w:val="24"/>
          <w:szCs w:val="24"/>
        </w:rPr>
        <w:t xml:space="preserve">Wednesday </w:t>
      </w:r>
      <w:r w:rsidR="00EE0DCD">
        <w:rPr>
          <w:b/>
          <w:sz w:val="24"/>
          <w:szCs w:val="24"/>
        </w:rPr>
        <w:t>1</w:t>
      </w:r>
      <w:r w:rsidR="00CB641B">
        <w:rPr>
          <w:b/>
          <w:sz w:val="24"/>
          <w:szCs w:val="24"/>
        </w:rPr>
        <w:t>6</w:t>
      </w:r>
      <w:r w:rsidR="000874F2" w:rsidRPr="000874F2">
        <w:rPr>
          <w:b/>
          <w:sz w:val="24"/>
          <w:szCs w:val="24"/>
          <w:vertAlign w:val="superscript"/>
        </w:rPr>
        <w:t>th</w:t>
      </w:r>
      <w:r w:rsidR="000874F2">
        <w:rPr>
          <w:b/>
          <w:sz w:val="24"/>
          <w:szCs w:val="24"/>
        </w:rPr>
        <w:t xml:space="preserve"> </w:t>
      </w:r>
      <w:r w:rsidR="00CB641B">
        <w:rPr>
          <w:b/>
          <w:sz w:val="24"/>
          <w:szCs w:val="24"/>
        </w:rPr>
        <w:t>September</w:t>
      </w:r>
      <w:r w:rsidR="00EE0DCD">
        <w:rPr>
          <w:b/>
          <w:sz w:val="24"/>
          <w:szCs w:val="24"/>
        </w:rPr>
        <w:t xml:space="preserve"> 4</w:t>
      </w:r>
      <w:r w:rsidR="009D08B7">
        <w:rPr>
          <w:b/>
          <w:sz w:val="24"/>
          <w:szCs w:val="24"/>
        </w:rPr>
        <w:t>.</w:t>
      </w:r>
      <w:r w:rsidR="00EE0DCD">
        <w:rPr>
          <w:b/>
          <w:sz w:val="24"/>
          <w:szCs w:val="24"/>
        </w:rPr>
        <w:t>3</w:t>
      </w:r>
      <w:r w:rsidR="009D08B7">
        <w:rPr>
          <w:b/>
          <w:sz w:val="24"/>
          <w:szCs w:val="24"/>
        </w:rPr>
        <w:t>0</w:t>
      </w:r>
      <w:r w:rsidR="009255CB">
        <w:rPr>
          <w:b/>
          <w:sz w:val="24"/>
          <w:szCs w:val="24"/>
        </w:rPr>
        <w:t>pm-</w:t>
      </w:r>
      <w:r w:rsidR="00EE0DCD">
        <w:rPr>
          <w:b/>
          <w:sz w:val="24"/>
          <w:szCs w:val="24"/>
        </w:rPr>
        <w:t>6</w:t>
      </w:r>
      <w:r w:rsidR="009D08B7">
        <w:rPr>
          <w:b/>
          <w:sz w:val="24"/>
          <w:szCs w:val="24"/>
        </w:rPr>
        <w:t>.</w:t>
      </w:r>
      <w:r w:rsidR="00EE0DCD">
        <w:rPr>
          <w:b/>
          <w:sz w:val="24"/>
          <w:szCs w:val="24"/>
        </w:rPr>
        <w:t>3</w:t>
      </w:r>
      <w:r w:rsidR="009D08B7">
        <w:rPr>
          <w:b/>
          <w:sz w:val="24"/>
          <w:szCs w:val="24"/>
        </w:rPr>
        <w:t>0</w:t>
      </w:r>
      <w:r w:rsidR="009255CB">
        <w:rPr>
          <w:b/>
          <w:sz w:val="24"/>
          <w:szCs w:val="24"/>
        </w:rPr>
        <w:t>pm</w:t>
      </w:r>
    </w:p>
    <w:p w14:paraId="2C6DB710" w14:textId="05D0C2DB" w:rsidR="004339DB" w:rsidRDefault="00EC3936" w:rsidP="00EE0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MS Teams Meeting</w:t>
      </w:r>
    </w:p>
    <w:p w14:paraId="34D00F72" w14:textId="2CED519F" w:rsidR="00FB736E" w:rsidRDefault="00FB736E" w:rsidP="00EE0DCD">
      <w:pPr>
        <w:jc w:val="center"/>
        <w:rPr>
          <w:b/>
          <w:sz w:val="24"/>
          <w:szCs w:val="24"/>
        </w:rPr>
      </w:pPr>
    </w:p>
    <w:p w14:paraId="7AFF5BCA" w14:textId="016891DB" w:rsidR="007D49FA" w:rsidRDefault="007D49FA" w:rsidP="007D49FA">
      <w:r>
        <w:t xml:space="preserve"> </w:t>
      </w:r>
    </w:p>
    <w:p w14:paraId="31715CD4" w14:textId="13EB031A" w:rsidR="007D49FA" w:rsidRDefault="00C25E60" w:rsidP="007D49FA">
      <w:pPr>
        <w:jc w:val="center"/>
        <w:rPr>
          <w:rFonts w:ascii="Segoe UI" w:hAnsi="Segoe UI" w:cs="Segoe UI"/>
          <w:color w:val="252424"/>
        </w:rPr>
      </w:pPr>
      <w:hyperlink r:id="rId7" w:tgtFrame="_blank" w:history="1">
        <w:r w:rsidR="007D49FA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65030203" w14:textId="39E2BE88" w:rsidR="007D49FA" w:rsidRDefault="00C25E60" w:rsidP="007D49FA">
      <w:pPr>
        <w:jc w:val="center"/>
        <w:rPr>
          <w:rFonts w:ascii="Segoe UI" w:hAnsi="Segoe UI" w:cs="Segoe UI"/>
          <w:color w:val="252424"/>
        </w:rPr>
      </w:pPr>
      <w:hyperlink r:id="rId8" w:anchor=" " w:tgtFrame="_blank" w:history="1">
        <w:r w:rsidR="007D49FA">
          <w:rPr>
            <w:rStyle w:val="Hyperlink"/>
            <w:rFonts w:ascii="Segoe UI" w:hAnsi="Segoe UI" w:cs="Segoe UI"/>
            <w:color w:val="6264A7"/>
            <w:sz w:val="21"/>
            <w:szCs w:val="21"/>
          </w:rPr>
          <w:t>+44 161 250 8784</w:t>
        </w:r>
      </w:hyperlink>
      <w:r w:rsidR="007D49FA">
        <w:rPr>
          <w:rFonts w:ascii="Segoe UI" w:hAnsi="Segoe UI" w:cs="Segoe UI"/>
          <w:color w:val="252424"/>
        </w:rPr>
        <w:t xml:space="preserve"> </w:t>
      </w:r>
      <w:r w:rsidR="007D49FA">
        <w:rPr>
          <w:rFonts w:ascii="Segoe UI" w:hAnsi="Segoe UI" w:cs="Segoe UI"/>
          <w:color w:val="252424"/>
          <w:sz w:val="18"/>
          <w:szCs w:val="18"/>
        </w:rPr>
        <w:t>  United Kingdom, Manchester (Toll)</w:t>
      </w:r>
    </w:p>
    <w:p w14:paraId="3F71147E" w14:textId="4AB44930" w:rsidR="007D49FA" w:rsidRDefault="007D49FA" w:rsidP="007D49FA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>638 325 581#</w:t>
      </w:r>
    </w:p>
    <w:p w14:paraId="081498F0" w14:textId="29820917" w:rsidR="004339DB" w:rsidRDefault="004339DB" w:rsidP="004339DB">
      <w:pPr>
        <w:jc w:val="center"/>
        <w:rPr>
          <w:b/>
          <w:sz w:val="24"/>
          <w:szCs w:val="24"/>
        </w:rPr>
      </w:pPr>
    </w:p>
    <w:p w14:paraId="7CA38C2C" w14:textId="76213C45" w:rsidR="004339DB" w:rsidRDefault="004339DB" w:rsidP="0043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G E N D A</w:t>
      </w:r>
    </w:p>
    <w:p w14:paraId="67F63378" w14:textId="6B21662C" w:rsidR="004339DB" w:rsidRDefault="004339DB" w:rsidP="00E33657">
      <w:pPr>
        <w:rPr>
          <w:b/>
          <w:bCs/>
          <w:sz w:val="24"/>
          <w:szCs w:val="24"/>
        </w:rPr>
      </w:pP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2548"/>
        <w:gridCol w:w="1707"/>
      </w:tblGrid>
      <w:tr w:rsidR="00E33657" w14:paraId="18DCE3B0" w14:textId="77777777" w:rsidTr="00E33657">
        <w:trPr>
          <w:trHeight w:val="353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7138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Agenda Item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50BA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Lead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D22D" w14:textId="77777777" w:rsidR="00E33657" w:rsidRPr="004339DB" w:rsidRDefault="00E33657">
            <w:pPr>
              <w:jc w:val="center"/>
              <w:rPr>
                <w:b/>
                <w:bCs/>
              </w:rPr>
            </w:pPr>
            <w:r w:rsidRPr="004339DB">
              <w:rPr>
                <w:b/>
                <w:bCs/>
              </w:rPr>
              <w:t>Timings</w:t>
            </w:r>
          </w:p>
        </w:tc>
      </w:tr>
      <w:tr w:rsidR="00E33657" w14:paraId="3D8FDA60" w14:textId="77777777" w:rsidTr="00E33657">
        <w:trPr>
          <w:trHeight w:val="353"/>
        </w:trPr>
        <w:tc>
          <w:tcPr>
            <w:tcW w:w="9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9A85" w14:textId="0A1ADDA0" w:rsidR="00E33657" w:rsidRPr="004339DB" w:rsidRDefault="008A6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PART A - </w:t>
            </w:r>
            <w:r w:rsidR="00E33657" w:rsidRPr="004339DB">
              <w:rPr>
                <w:b/>
                <w:bCs/>
              </w:rPr>
              <w:t>Open Meeting -</w:t>
            </w:r>
            <w:r w:rsidR="00E33657" w:rsidRPr="004339DB">
              <w:t xml:space="preserve"> Items during the consideration of which the meeting is expected to be open to members of the public (including the press)</w:t>
            </w:r>
          </w:p>
        </w:tc>
      </w:tr>
      <w:tr w:rsidR="00E33657" w14:paraId="39B5E52D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6AAB" w14:textId="77777777" w:rsidR="00E33657" w:rsidRDefault="00E33657">
            <w:pPr>
              <w:jc w:val="center"/>
            </w:pPr>
            <w:bookmarkStart w:id="0" w:name="_Hlk497124683"/>
            <w: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FB23" w14:textId="03E9624B" w:rsidR="003F5CFD" w:rsidRPr="004339DB" w:rsidRDefault="00E33657">
            <w:pPr>
              <w:spacing w:after="240"/>
            </w:pPr>
            <w:r w:rsidRPr="004339DB">
              <w:t xml:space="preserve">Apologies, Welcome and introductions 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3F77" w14:textId="0669F549" w:rsidR="00E33657" w:rsidRPr="004339DB" w:rsidRDefault="009912C5" w:rsidP="009912C5">
            <w:pPr>
              <w:tabs>
                <w:tab w:val="center" w:pos="1166"/>
              </w:tabs>
            </w:pPr>
            <w:r>
              <w:tab/>
            </w:r>
            <w:r w:rsidR="00F367EE">
              <w:t xml:space="preserve">Trevor Brocklebank, </w:t>
            </w:r>
            <w:r w:rsidR="00E33657" w:rsidRPr="004339DB">
              <w:t>Chair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7239" w14:textId="1EC147B2" w:rsidR="00E33657" w:rsidRPr="004339DB" w:rsidRDefault="009912C5">
            <w:pPr>
              <w:jc w:val="center"/>
            </w:pPr>
            <w:r>
              <w:t>5 mins</w:t>
            </w:r>
          </w:p>
        </w:tc>
      </w:tr>
      <w:tr w:rsidR="00E33657" w14:paraId="2CC6C1BB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BB8E" w14:textId="77777777" w:rsidR="00E33657" w:rsidRDefault="00E33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DFA5" w14:textId="77777777" w:rsidR="00E33657" w:rsidRPr="004339DB" w:rsidRDefault="00E33657">
            <w:r w:rsidRPr="004339DB">
              <w:t>Conflicts of interest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8AB77" w14:textId="77777777" w:rsidR="00E33657" w:rsidRPr="004339DB" w:rsidRDefault="00E3365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6A4A2" w14:textId="77777777" w:rsidR="00E33657" w:rsidRPr="004339DB" w:rsidRDefault="00E33657"/>
        </w:tc>
      </w:tr>
      <w:tr w:rsidR="00E33657" w14:paraId="3B7389F5" w14:textId="77777777" w:rsidTr="00E33657">
        <w:trPr>
          <w:trHeight w:val="526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E58B" w14:textId="28BE3934" w:rsidR="00E33657" w:rsidRDefault="0061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F1B1" w14:textId="77777777" w:rsidR="00E33657" w:rsidRPr="004339DB" w:rsidRDefault="00E33657">
            <w:r w:rsidRPr="004339DB">
              <w:t>Public presentation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F83A" w14:textId="17AFBF82" w:rsidR="00E33657" w:rsidRPr="004339DB" w:rsidRDefault="00F367EE">
            <w:pPr>
              <w:jc w:val="center"/>
            </w:pPr>
            <w:r>
              <w:t>Trevor Brocklebank</w:t>
            </w:r>
            <w:r w:rsidR="00E33657" w:rsidRPr="004339DB">
              <w:t>,</w:t>
            </w:r>
            <w:r w:rsidR="00B170B3">
              <w:t xml:space="preserve"> </w:t>
            </w:r>
            <w:r w:rsidR="00E33657" w:rsidRPr="004339DB">
              <w:t>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BC9C" w14:textId="61527D25" w:rsidR="00E33657" w:rsidRPr="004339DB" w:rsidRDefault="00E33657">
            <w:pPr>
              <w:jc w:val="center"/>
            </w:pPr>
            <w:r w:rsidRPr="004339DB">
              <w:t>1</w:t>
            </w:r>
            <w:r w:rsidR="00A44849">
              <w:t>0</w:t>
            </w:r>
            <w:r w:rsidRPr="004339DB">
              <w:t xml:space="preserve"> mins</w:t>
            </w:r>
          </w:p>
        </w:tc>
      </w:tr>
      <w:tr w:rsidR="00E33657" w14:paraId="7081B5FA" w14:textId="77777777" w:rsidTr="00E33657">
        <w:trPr>
          <w:trHeight w:val="69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5B50" w14:textId="72E99536" w:rsidR="00E33657" w:rsidRDefault="0061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E7B4" w14:textId="6D8EF54C" w:rsidR="00E33657" w:rsidRPr="004339DB" w:rsidRDefault="00E33657">
            <w:r w:rsidRPr="004339DB">
              <w:t>Minutes of the Board meeting held on</w:t>
            </w:r>
            <w:r w:rsidR="00FA2FE0">
              <w:t xml:space="preserve"> 1</w:t>
            </w:r>
            <w:r w:rsidR="00CB641B">
              <w:t>5</w:t>
            </w:r>
            <w:r w:rsidR="00FA2FE0" w:rsidRPr="00FA2FE0">
              <w:rPr>
                <w:vertAlign w:val="superscript"/>
              </w:rPr>
              <w:t>th</w:t>
            </w:r>
            <w:r w:rsidR="00FA2FE0">
              <w:t xml:space="preserve"> </w:t>
            </w:r>
            <w:r w:rsidR="00CB641B">
              <w:t>Jul</w:t>
            </w:r>
            <w:r w:rsidR="005436F0">
              <w:t>y</w:t>
            </w:r>
            <w:r w:rsidR="000944EA">
              <w:t xml:space="preserve"> 2020</w:t>
            </w:r>
            <w:r w:rsidRPr="004339DB">
              <w:t>, agreed actions and matters arising.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9D7C" w14:textId="15E914D7" w:rsidR="00E33657" w:rsidRPr="004339DB" w:rsidRDefault="00F367EE">
            <w:pPr>
              <w:jc w:val="center"/>
            </w:pPr>
            <w:r>
              <w:t>Trevor Brocklebank</w:t>
            </w:r>
            <w:r w:rsidR="005550E4">
              <w:t xml:space="preserve">, </w:t>
            </w:r>
            <w:r w:rsidR="00E33657" w:rsidRPr="004339DB">
              <w:t>Chair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879F" w14:textId="77777777" w:rsidR="00E33657" w:rsidRPr="004339DB" w:rsidRDefault="00E33657">
            <w:pPr>
              <w:jc w:val="center"/>
            </w:pPr>
            <w:r w:rsidRPr="004339DB">
              <w:t>5 mins</w:t>
            </w:r>
          </w:p>
        </w:tc>
      </w:tr>
      <w:bookmarkEnd w:id="0"/>
      <w:tr w:rsidR="00CB641B" w14:paraId="162D6B66" w14:textId="77777777" w:rsidTr="004464CE">
        <w:trPr>
          <w:trHeight w:val="50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92ED3" w14:textId="020DA061" w:rsidR="00CB641B" w:rsidRDefault="00CB641B" w:rsidP="00CB6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AC81" w14:textId="28DF7D77" w:rsidR="00CB641B" w:rsidRDefault="00CB641B" w:rsidP="00CB641B">
            <w:r w:rsidRPr="004339DB">
              <w:t>Chief Executive’s Report</w:t>
            </w:r>
            <w:r>
              <w:t xml:space="preserve"> </w:t>
            </w:r>
          </w:p>
          <w:p w14:paraId="20DD124D" w14:textId="0ECBA5C4" w:rsidR="008B55CD" w:rsidRPr="004339DB" w:rsidRDefault="008B55CD" w:rsidP="00CB641B">
            <w:r>
              <w:t>Incl</w:t>
            </w:r>
            <w:r w:rsidR="0071542A">
              <w:t>.</w:t>
            </w:r>
            <w:r>
              <w:t xml:space="preserve"> AGM</w:t>
            </w:r>
            <w:r w:rsidR="00F367EE">
              <w:t xml:space="preserve"> </w:t>
            </w:r>
          </w:p>
          <w:p w14:paraId="6025FBFD" w14:textId="5EA4B4CB" w:rsidR="00CB641B" w:rsidRDefault="00CB641B" w:rsidP="00CB641B"/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009D" w14:textId="24A99376" w:rsidR="00CB641B" w:rsidRDefault="00CB641B" w:rsidP="00CB641B">
            <w:pPr>
              <w:jc w:val="center"/>
            </w:pPr>
            <w:r w:rsidRPr="004339DB">
              <w:t>Philip Cox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497F" w14:textId="20D95571" w:rsidR="00CB641B" w:rsidRDefault="00CB641B" w:rsidP="00CB641B">
            <w:pPr>
              <w:jc w:val="center"/>
            </w:pPr>
            <w:r>
              <w:t>15</w:t>
            </w:r>
            <w:r w:rsidRPr="004339DB">
              <w:t xml:space="preserve"> mins</w:t>
            </w:r>
          </w:p>
        </w:tc>
      </w:tr>
      <w:tr w:rsidR="0071542A" w14:paraId="6147C140" w14:textId="77777777" w:rsidTr="00F367EE">
        <w:trPr>
          <w:trHeight w:val="61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2225" w14:textId="792B5952" w:rsidR="0071542A" w:rsidRDefault="00C25E60" w:rsidP="0071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3303" w14:textId="77777777" w:rsidR="0071542A" w:rsidRPr="004339DB" w:rsidRDefault="0071542A" w:rsidP="0071542A">
            <w:r>
              <w:t>Paper – Local Assurance Framework (approval)</w:t>
            </w:r>
          </w:p>
          <w:p w14:paraId="4C700F62" w14:textId="77777777" w:rsidR="0071542A" w:rsidRPr="004339DB" w:rsidRDefault="0071542A" w:rsidP="0071542A">
            <w:pPr>
              <w:ind w:left="357"/>
              <w:contextualSpacing/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268" w14:textId="2199C312" w:rsidR="0071542A" w:rsidRPr="004339DB" w:rsidRDefault="0071542A" w:rsidP="0071542A">
            <w:pPr>
              <w:jc w:val="center"/>
            </w:pPr>
            <w:r>
              <w:t>Ian Brooks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1E0D" w14:textId="22DD603C" w:rsidR="0071542A" w:rsidRPr="004339DB" w:rsidRDefault="0071542A" w:rsidP="0071542A">
            <w:pPr>
              <w:jc w:val="center"/>
            </w:pPr>
            <w:r>
              <w:t>15</w:t>
            </w:r>
            <w:r w:rsidRPr="004339DB">
              <w:t xml:space="preserve"> mins</w:t>
            </w:r>
          </w:p>
        </w:tc>
      </w:tr>
      <w:tr w:rsidR="0071542A" w14:paraId="69E9BF53" w14:textId="77777777" w:rsidTr="00BA757F">
        <w:trPr>
          <w:trHeight w:val="139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767C9" w14:textId="3ED0E9C7" w:rsidR="0071542A" w:rsidRDefault="00C25E60" w:rsidP="0071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4823" w14:textId="71B7CDCA" w:rsidR="0071542A" w:rsidRPr="004339DB" w:rsidRDefault="0071542A" w:rsidP="0071542A">
            <w:r w:rsidRPr="004339DB">
              <w:t>Board Sub-Committee Reports</w:t>
            </w:r>
            <w:r>
              <w:t xml:space="preserve"> (as required)</w:t>
            </w:r>
            <w:r w:rsidRPr="004339DB">
              <w:t>:</w:t>
            </w:r>
          </w:p>
          <w:p w14:paraId="3F944C4E" w14:textId="4C0BF93E" w:rsidR="0071542A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bookmarkStart w:id="1" w:name="_Hlk497129132"/>
            <w:r>
              <w:t>Strategy Performance Board</w:t>
            </w:r>
          </w:p>
          <w:p w14:paraId="2A5B80D2" w14:textId="02659026" w:rsidR="0071542A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r w:rsidRPr="004339DB">
              <w:t xml:space="preserve">Employers Skills </w:t>
            </w:r>
            <w:r>
              <w:t xml:space="preserve">and Education </w:t>
            </w:r>
            <w:r w:rsidRPr="004339DB">
              <w:t>Board</w:t>
            </w:r>
            <w:bookmarkEnd w:id="1"/>
          </w:p>
          <w:p w14:paraId="0D57C65E" w14:textId="3F559487" w:rsidR="0071542A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>Business Growth Board</w:t>
            </w:r>
          </w:p>
          <w:p w14:paraId="14770A5B" w14:textId="77777777" w:rsidR="0071542A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 xml:space="preserve">Local Transport Board </w:t>
            </w:r>
          </w:p>
          <w:p w14:paraId="39145C22" w14:textId="69484474" w:rsidR="0071542A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>Marketing and Communications Board</w:t>
            </w:r>
          </w:p>
          <w:p w14:paraId="4A79E176" w14:textId="77777777" w:rsidR="0071542A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>Performance &amp; Investment Committee</w:t>
            </w:r>
          </w:p>
          <w:p w14:paraId="226B012E" w14:textId="5E047699" w:rsidR="0071542A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>Finance &amp; Audit Committee</w:t>
            </w:r>
          </w:p>
          <w:p w14:paraId="2E300409" w14:textId="35A3034F" w:rsidR="0071542A" w:rsidRPr="004339DB" w:rsidRDefault="0071542A" w:rsidP="0071542A">
            <w:pPr>
              <w:numPr>
                <w:ilvl w:val="0"/>
                <w:numId w:val="1"/>
              </w:numPr>
              <w:ind w:left="357" w:hanging="357"/>
              <w:contextualSpacing/>
            </w:pPr>
            <w:r>
              <w:t>Scrutiny Committee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A35E" w14:textId="77777777" w:rsidR="0071542A" w:rsidRPr="004339DB" w:rsidRDefault="0071542A" w:rsidP="0071542A"/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F54F" w14:textId="730FD45A" w:rsidR="0071542A" w:rsidRPr="004339DB" w:rsidRDefault="0071542A" w:rsidP="0071542A">
            <w:pPr>
              <w:jc w:val="center"/>
            </w:pPr>
            <w:r>
              <w:t>15</w:t>
            </w:r>
            <w:r w:rsidRPr="004339DB">
              <w:t xml:space="preserve"> m</w:t>
            </w:r>
            <w:r>
              <w:t>ins</w:t>
            </w:r>
          </w:p>
        </w:tc>
      </w:tr>
      <w:tr w:rsidR="0071542A" w14:paraId="17585D33" w14:textId="77777777" w:rsidTr="00C601B1">
        <w:trPr>
          <w:trHeight w:val="27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2509" w14:textId="466A1CBF" w:rsidR="0071542A" w:rsidRDefault="00C25E60" w:rsidP="00C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C095" w14:textId="44572F66" w:rsidR="0071542A" w:rsidRPr="004339DB" w:rsidRDefault="0071542A" w:rsidP="0071542A">
            <w:r>
              <w:t>AOB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E6B3" w14:textId="04E5DBC6" w:rsidR="0071542A" w:rsidRPr="004339DB" w:rsidRDefault="0071542A" w:rsidP="0071542A"/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414F" w14:textId="5249112B" w:rsidR="0071542A" w:rsidRPr="004339DB" w:rsidRDefault="0071542A" w:rsidP="0071542A">
            <w:pPr>
              <w:jc w:val="center"/>
            </w:pPr>
            <w:r>
              <w:t>5 mins</w:t>
            </w:r>
          </w:p>
        </w:tc>
      </w:tr>
      <w:tr w:rsidR="0071542A" w14:paraId="37C167AE" w14:textId="77777777" w:rsidTr="00C601B1">
        <w:trPr>
          <w:trHeight w:val="277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60D" w14:textId="5C4C5684" w:rsidR="0071542A" w:rsidRDefault="0071542A" w:rsidP="0071542A">
            <w:pPr>
              <w:jc w:val="center"/>
            </w:pPr>
            <w:r w:rsidRPr="00C601B1">
              <w:rPr>
                <w:b/>
                <w:bCs/>
              </w:rPr>
              <w:t>PART B - Closed Meeting -</w:t>
            </w:r>
            <w:r w:rsidRPr="00C601B1">
              <w:t xml:space="preserve"> Items during the consideration of which the meeting is expected to be</w:t>
            </w:r>
            <w:r w:rsidRPr="004339DB">
              <w:t xml:space="preserve"> </w:t>
            </w:r>
            <w:r>
              <w:t xml:space="preserve">closed </w:t>
            </w:r>
            <w:r w:rsidRPr="004339DB">
              <w:t>to members of the public (including the press)</w:t>
            </w:r>
          </w:p>
        </w:tc>
      </w:tr>
      <w:tr w:rsidR="00C25E60" w14:paraId="6459BDE8" w14:textId="77777777" w:rsidTr="00C53CDB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3C01" w14:textId="55FEF9AA" w:rsidR="00C25E60" w:rsidRDefault="00C25E60" w:rsidP="00C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95F3" w14:textId="77777777" w:rsidR="00C25E60" w:rsidRDefault="00C25E60" w:rsidP="00C25E60">
            <w:r>
              <w:t>Presentation – Comprehensive Spending Review</w:t>
            </w:r>
          </w:p>
          <w:p w14:paraId="0C4BD413" w14:textId="64735767" w:rsidR="00C25E60" w:rsidRPr="004339DB" w:rsidRDefault="00C25E60" w:rsidP="00C25E60">
            <w:r>
              <w:t>and Growth corridor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F93D" w14:textId="77777777" w:rsidR="00C25E60" w:rsidRDefault="00C25E60" w:rsidP="00C25E60">
            <w:pPr>
              <w:jc w:val="center"/>
            </w:pPr>
            <w:r>
              <w:t>Roy Newton</w:t>
            </w:r>
          </w:p>
          <w:p w14:paraId="54138AFB" w14:textId="19226571" w:rsidR="00C25E60" w:rsidRPr="004339DB" w:rsidRDefault="00C25E60" w:rsidP="00C25E60">
            <w:pPr>
              <w:jc w:val="center"/>
            </w:pPr>
            <w:r>
              <w:t xml:space="preserve">John Adlen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B43A" w14:textId="579A5014" w:rsidR="00C25E60" w:rsidRPr="004339DB" w:rsidRDefault="00C25E60" w:rsidP="00C25E60">
            <w:pPr>
              <w:jc w:val="center"/>
            </w:pPr>
            <w:r>
              <w:t>30-45 mins</w:t>
            </w:r>
          </w:p>
        </w:tc>
      </w:tr>
      <w:tr w:rsidR="00C25E60" w14:paraId="0950C51C" w14:textId="77777777" w:rsidTr="00C601B1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AF79" w14:textId="782903E4" w:rsidR="00C25E60" w:rsidRDefault="00C25E60" w:rsidP="00C25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E299B" w14:textId="1B69CC3E" w:rsidR="00C25E60" w:rsidRDefault="00C25E60" w:rsidP="00C25E60">
            <w:r w:rsidRPr="004339DB">
              <w:t xml:space="preserve">Date and time of next meeting:  </w:t>
            </w:r>
          </w:p>
          <w:p w14:paraId="44CD362C" w14:textId="0E70FBAC" w:rsidR="00C25E60" w:rsidRDefault="00C25E60" w:rsidP="00C25E60">
            <w:r>
              <w:t>Board Discussion Forum:</w:t>
            </w:r>
          </w:p>
          <w:p w14:paraId="375851B8" w14:textId="5243C0A8" w:rsidR="00C25E60" w:rsidRPr="004339DB" w:rsidRDefault="00C25E60" w:rsidP="00C25E60">
            <w:r>
              <w:t>14</w:t>
            </w:r>
            <w:r w:rsidRPr="00517ED4">
              <w:rPr>
                <w:vertAlign w:val="superscript"/>
              </w:rPr>
              <w:t>th</w:t>
            </w:r>
            <w:r>
              <w:t xml:space="preserve"> October 2020, 4.30pm-6.30pm </w:t>
            </w:r>
          </w:p>
          <w:p w14:paraId="5C3F0429" w14:textId="69D1FB10" w:rsidR="00C25E60" w:rsidRDefault="00C25E60" w:rsidP="00C25E60">
            <w:r>
              <w:t xml:space="preserve">Board Meeting: </w:t>
            </w:r>
          </w:p>
          <w:p w14:paraId="23A576F9" w14:textId="798382CB" w:rsidR="00C25E60" w:rsidRPr="004339DB" w:rsidRDefault="00C25E60" w:rsidP="00C25E60">
            <w:r>
              <w:t>18th November 2020, 4:30</w:t>
            </w:r>
            <w:r w:rsidRPr="004339DB">
              <w:t xml:space="preserve">pm– </w:t>
            </w:r>
            <w:r>
              <w:t>6:30</w:t>
            </w:r>
            <w:r w:rsidRPr="004339DB">
              <w:t>p</w:t>
            </w:r>
            <w:r>
              <w:t>m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E2E9" w14:textId="77777777" w:rsidR="00C25E60" w:rsidRPr="004339DB" w:rsidRDefault="00C25E60" w:rsidP="00C25E60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BDD1" w14:textId="58247769" w:rsidR="00C25E60" w:rsidRPr="004339DB" w:rsidRDefault="00C25E60" w:rsidP="00C25E60"/>
        </w:tc>
      </w:tr>
      <w:tr w:rsidR="00C25E60" w14:paraId="022E0E03" w14:textId="77777777" w:rsidTr="00C53CDB">
        <w:trPr>
          <w:trHeight w:val="54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AD21" w14:textId="77777777" w:rsidR="00C25E60" w:rsidRDefault="00C25E60" w:rsidP="00C25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90F8" w14:textId="77777777" w:rsidR="00C25E60" w:rsidRPr="004339DB" w:rsidRDefault="00C25E60" w:rsidP="00C25E60"/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6CF5" w14:textId="77777777" w:rsidR="00C25E60" w:rsidRPr="004339DB" w:rsidRDefault="00C25E60" w:rsidP="00C25E60">
            <w:pPr>
              <w:jc w:val="center"/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DE4D" w14:textId="77777777" w:rsidR="00C25E60" w:rsidRPr="004339DB" w:rsidRDefault="00C25E60" w:rsidP="00C25E60">
            <w:pPr>
              <w:jc w:val="center"/>
            </w:pPr>
          </w:p>
        </w:tc>
      </w:tr>
    </w:tbl>
    <w:p w14:paraId="6688F8B2" w14:textId="77777777" w:rsidR="00994666" w:rsidRDefault="00994666" w:rsidP="00E15F77"/>
    <w:sectPr w:rsidR="009946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3E03" w14:textId="77777777" w:rsidR="004339DB" w:rsidRDefault="004339DB" w:rsidP="004339DB">
      <w:r>
        <w:separator/>
      </w:r>
    </w:p>
  </w:endnote>
  <w:endnote w:type="continuationSeparator" w:id="0">
    <w:p w14:paraId="4C430CAE" w14:textId="77777777" w:rsidR="004339DB" w:rsidRDefault="004339DB" w:rsidP="0043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66B7C" w14:textId="77777777" w:rsidR="004339DB" w:rsidRDefault="004339DB" w:rsidP="004339DB">
      <w:r>
        <w:separator/>
      </w:r>
    </w:p>
  </w:footnote>
  <w:footnote w:type="continuationSeparator" w:id="0">
    <w:p w14:paraId="3AEBE50D" w14:textId="77777777" w:rsidR="004339DB" w:rsidRDefault="004339DB" w:rsidP="0043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F0803" w14:textId="0DE11DE1" w:rsidR="004339DB" w:rsidRDefault="004339DB" w:rsidP="004339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043ECCD" wp14:editId="34068E3C">
          <wp:extent cx="1300806" cy="12857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 Logo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502" cy="1317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ED4"/>
    <w:multiLevelType w:val="hybridMultilevel"/>
    <w:tmpl w:val="BCBC2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DBE"/>
    <w:multiLevelType w:val="hybridMultilevel"/>
    <w:tmpl w:val="01A44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316D"/>
    <w:multiLevelType w:val="hybridMultilevel"/>
    <w:tmpl w:val="D67E2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485F"/>
    <w:multiLevelType w:val="hybridMultilevel"/>
    <w:tmpl w:val="36E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6C66"/>
    <w:multiLevelType w:val="hybridMultilevel"/>
    <w:tmpl w:val="A7DC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7"/>
    <w:rsid w:val="00052CC2"/>
    <w:rsid w:val="00070AAE"/>
    <w:rsid w:val="00085F32"/>
    <w:rsid w:val="000874F2"/>
    <w:rsid w:val="000944EA"/>
    <w:rsid w:val="000D212B"/>
    <w:rsid w:val="000E1206"/>
    <w:rsid w:val="000F2997"/>
    <w:rsid w:val="00107450"/>
    <w:rsid w:val="00124785"/>
    <w:rsid w:val="0013506C"/>
    <w:rsid w:val="001464D3"/>
    <w:rsid w:val="00161A15"/>
    <w:rsid w:val="001D467E"/>
    <w:rsid w:val="001F02AA"/>
    <w:rsid w:val="00207FF4"/>
    <w:rsid w:val="00281A1E"/>
    <w:rsid w:val="002B40B5"/>
    <w:rsid w:val="002F0A53"/>
    <w:rsid w:val="00327495"/>
    <w:rsid w:val="003316FA"/>
    <w:rsid w:val="003E6912"/>
    <w:rsid w:val="003F5CFD"/>
    <w:rsid w:val="004059D8"/>
    <w:rsid w:val="004339DB"/>
    <w:rsid w:val="00462BFC"/>
    <w:rsid w:val="00471D4B"/>
    <w:rsid w:val="00484A1D"/>
    <w:rsid w:val="00495818"/>
    <w:rsid w:val="004A32A5"/>
    <w:rsid w:val="004C1246"/>
    <w:rsid w:val="004D147B"/>
    <w:rsid w:val="004F4350"/>
    <w:rsid w:val="00516090"/>
    <w:rsid w:val="00517ED4"/>
    <w:rsid w:val="005436F0"/>
    <w:rsid w:val="005550E4"/>
    <w:rsid w:val="005B2616"/>
    <w:rsid w:val="005E011B"/>
    <w:rsid w:val="00613F75"/>
    <w:rsid w:val="0062306A"/>
    <w:rsid w:val="00651240"/>
    <w:rsid w:val="00656D9C"/>
    <w:rsid w:val="006D5456"/>
    <w:rsid w:val="0071542A"/>
    <w:rsid w:val="00715C03"/>
    <w:rsid w:val="0073527D"/>
    <w:rsid w:val="0073566A"/>
    <w:rsid w:val="00786A4D"/>
    <w:rsid w:val="00797403"/>
    <w:rsid w:val="007B264B"/>
    <w:rsid w:val="007D40BE"/>
    <w:rsid w:val="007D49FA"/>
    <w:rsid w:val="00815645"/>
    <w:rsid w:val="0085446A"/>
    <w:rsid w:val="00863986"/>
    <w:rsid w:val="00880D0B"/>
    <w:rsid w:val="008A668A"/>
    <w:rsid w:val="008B55CD"/>
    <w:rsid w:val="008F5474"/>
    <w:rsid w:val="00914D2F"/>
    <w:rsid w:val="009255CB"/>
    <w:rsid w:val="009257D6"/>
    <w:rsid w:val="009428B6"/>
    <w:rsid w:val="00942DDC"/>
    <w:rsid w:val="009465D1"/>
    <w:rsid w:val="009912C5"/>
    <w:rsid w:val="0099169E"/>
    <w:rsid w:val="00994666"/>
    <w:rsid w:val="009973C9"/>
    <w:rsid w:val="009C5FC6"/>
    <w:rsid w:val="009D08B7"/>
    <w:rsid w:val="009D19E1"/>
    <w:rsid w:val="009D1EA2"/>
    <w:rsid w:val="009D78EC"/>
    <w:rsid w:val="00A0769F"/>
    <w:rsid w:val="00A44849"/>
    <w:rsid w:val="00B06DAF"/>
    <w:rsid w:val="00B104AC"/>
    <w:rsid w:val="00B170B3"/>
    <w:rsid w:val="00B177AC"/>
    <w:rsid w:val="00B214FF"/>
    <w:rsid w:val="00B51520"/>
    <w:rsid w:val="00BA1537"/>
    <w:rsid w:val="00BA757F"/>
    <w:rsid w:val="00BC5DA1"/>
    <w:rsid w:val="00BC639F"/>
    <w:rsid w:val="00C06477"/>
    <w:rsid w:val="00C25E60"/>
    <w:rsid w:val="00C311F3"/>
    <w:rsid w:val="00C53CDB"/>
    <w:rsid w:val="00C601B1"/>
    <w:rsid w:val="00C82148"/>
    <w:rsid w:val="00CB641B"/>
    <w:rsid w:val="00CF19C0"/>
    <w:rsid w:val="00D23633"/>
    <w:rsid w:val="00D36580"/>
    <w:rsid w:val="00D55009"/>
    <w:rsid w:val="00D56527"/>
    <w:rsid w:val="00D6169A"/>
    <w:rsid w:val="00D62592"/>
    <w:rsid w:val="00D7438E"/>
    <w:rsid w:val="00D93497"/>
    <w:rsid w:val="00DA3A10"/>
    <w:rsid w:val="00DF611A"/>
    <w:rsid w:val="00E15F77"/>
    <w:rsid w:val="00E33657"/>
    <w:rsid w:val="00E40900"/>
    <w:rsid w:val="00E81AA6"/>
    <w:rsid w:val="00E838CA"/>
    <w:rsid w:val="00EA7941"/>
    <w:rsid w:val="00EB5E67"/>
    <w:rsid w:val="00EC3936"/>
    <w:rsid w:val="00EE0DCD"/>
    <w:rsid w:val="00EE312C"/>
    <w:rsid w:val="00F367EE"/>
    <w:rsid w:val="00F71E4D"/>
    <w:rsid w:val="00FA2FE0"/>
    <w:rsid w:val="00FB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6108"/>
  <w15:chartTrackingRefBased/>
  <w15:docId w15:val="{B79E031F-C764-4749-86FF-381EF7EB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D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D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6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62B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%20161%20250%208784,,6383255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Tg4MzNhNWMtMTYxOS00NTA3LWFiYjgtY2FlYjJjY2NjODQ0%40thread.v2/0?context=%7b%22Tid%22%3a%229fdc30f0-07e8-4ece-96e4-5daef8d479d1%22%2c%22Oid%22%3a%226c5251ba-0d3a-40c0-b933-9dcb03aa1bd1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Livesey</dc:creator>
  <cp:keywords/>
  <dc:description/>
  <cp:lastModifiedBy>Ian Brooks</cp:lastModifiedBy>
  <cp:revision>10</cp:revision>
  <cp:lastPrinted>2019-10-08T16:27:00Z</cp:lastPrinted>
  <dcterms:created xsi:type="dcterms:W3CDTF">2020-09-08T10:32:00Z</dcterms:created>
  <dcterms:modified xsi:type="dcterms:W3CDTF">2020-09-11T12:09:00Z</dcterms:modified>
</cp:coreProperties>
</file>