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357" w:rsidRDefault="00FD0357" w:rsidP="00E643A7">
      <w:pPr>
        <w:spacing w:line="240" w:lineRule="auto"/>
        <w:jc w:val="right"/>
        <w:rPr>
          <w:rFonts w:ascii="Calibri" w:hAnsi="Calibri"/>
          <w:color w:val="FF0000"/>
          <w:sz w:val="22"/>
          <w:szCs w:val="22"/>
          <w:lang w:val="cy-GB" w:eastAsia="zh-CN"/>
        </w:rPr>
      </w:pPr>
    </w:p>
    <w:p w:rsidR="004B6916" w:rsidRDefault="00340F64" w:rsidP="00E643A7">
      <w:pPr>
        <w:spacing w:line="240" w:lineRule="auto"/>
        <w:jc w:val="center"/>
        <w:rPr>
          <w:rFonts w:ascii="Calibri" w:hAnsi="Calibri"/>
          <w:color w:val="FF0000"/>
          <w:sz w:val="22"/>
          <w:szCs w:val="22"/>
          <w:lang w:val="cy-GB" w:eastAsia="zh-CN"/>
        </w:rPr>
      </w:pPr>
      <w:r w:rsidRPr="007D52E8">
        <w:rPr>
          <w:noProof/>
          <w:lang w:eastAsia="en-GB"/>
        </w:rPr>
        <w:drawing>
          <wp:inline distT="0" distB="0" distL="0" distR="0" wp14:anchorId="6321F75D" wp14:editId="291B8992">
            <wp:extent cx="1266627" cy="1427185"/>
            <wp:effectExtent l="0" t="0" r="0" b="1905"/>
            <wp:docPr id="2" name="Picture 2"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14" cy="1491733"/>
                    </a:xfrm>
                    <a:prstGeom prst="rect">
                      <a:avLst/>
                    </a:prstGeom>
                    <a:noFill/>
                    <a:ln>
                      <a:noFill/>
                    </a:ln>
                  </pic:spPr>
                </pic:pic>
              </a:graphicData>
            </a:graphic>
          </wp:inline>
        </w:drawing>
      </w:r>
    </w:p>
    <w:p w:rsidR="00340F64" w:rsidRPr="00340F64" w:rsidRDefault="00340F64" w:rsidP="00E643A7">
      <w:pPr>
        <w:pStyle w:val="ACEBodyText"/>
        <w:rPr>
          <w:lang w:val="cy-GB"/>
        </w:rPr>
      </w:pPr>
    </w:p>
    <w:p w:rsidR="00002D27" w:rsidRPr="001B0B8B" w:rsidRDefault="001B0B8B" w:rsidP="00E643A7">
      <w:pPr>
        <w:jc w:val="center"/>
        <w:rPr>
          <w:b/>
          <w:szCs w:val="24"/>
        </w:rPr>
      </w:pPr>
      <w:r w:rsidRPr="001B0B8B">
        <w:rPr>
          <w:b/>
          <w:szCs w:val="24"/>
        </w:rPr>
        <w:t>BOARD MEETING</w:t>
      </w:r>
    </w:p>
    <w:p w:rsidR="001B0B8B" w:rsidRDefault="001B0B8B" w:rsidP="00E643A7">
      <w:pPr>
        <w:spacing w:line="240" w:lineRule="auto"/>
        <w:jc w:val="center"/>
        <w:rPr>
          <w:rFonts w:asciiTheme="minorHAnsi" w:hAnsiTheme="minorHAnsi" w:cstheme="minorHAnsi"/>
          <w:b/>
          <w:sz w:val="22"/>
          <w:szCs w:val="22"/>
        </w:rPr>
      </w:pPr>
    </w:p>
    <w:p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rsidR="00BC59E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 xml:space="preserve">held on </w:t>
      </w:r>
      <w:r w:rsidR="00B25EAA">
        <w:rPr>
          <w:rFonts w:asciiTheme="minorHAnsi" w:hAnsiTheme="minorHAnsi" w:cstheme="minorHAnsi"/>
          <w:b/>
          <w:sz w:val="22"/>
          <w:szCs w:val="22"/>
        </w:rPr>
        <w:t>9</w:t>
      </w:r>
      <w:r w:rsidR="00B25EAA" w:rsidRPr="00B25EAA">
        <w:rPr>
          <w:rFonts w:asciiTheme="minorHAnsi" w:hAnsiTheme="minorHAnsi" w:cstheme="minorHAnsi"/>
          <w:b/>
          <w:sz w:val="22"/>
          <w:szCs w:val="22"/>
          <w:vertAlign w:val="superscript"/>
        </w:rPr>
        <w:t>th</w:t>
      </w:r>
      <w:r w:rsidR="00B25EAA">
        <w:rPr>
          <w:rFonts w:asciiTheme="minorHAnsi" w:hAnsiTheme="minorHAnsi" w:cstheme="minorHAnsi"/>
          <w:b/>
          <w:sz w:val="22"/>
          <w:szCs w:val="22"/>
        </w:rPr>
        <w:t xml:space="preserve"> November 2016 at</w:t>
      </w:r>
      <w:r w:rsidR="0090244E">
        <w:rPr>
          <w:rFonts w:asciiTheme="minorHAnsi" w:hAnsiTheme="minorHAnsi" w:cstheme="minorHAnsi"/>
          <w:b/>
          <w:sz w:val="22"/>
          <w:szCs w:val="22"/>
        </w:rPr>
        <w:t xml:space="preserve"> </w:t>
      </w:r>
      <w:r w:rsidR="007939BE">
        <w:rPr>
          <w:rFonts w:asciiTheme="minorHAnsi" w:hAnsiTheme="minorHAnsi" w:cstheme="minorHAnsi"/>
          <w:b/>
          <w:sz w:val="22"/>
          <w:szCs w:val="22"/>
        </w:rPr>
        <w:t>C</w:t>
      </w:r>
      <w:r w:rsidR="00B25EAA">
        <w:rPr>
          <w:rFonts w:asciiTheme="minorHAnsi" w:hAnsiTheme="minorHAnsi" w:cstheme="minorHAnsi"/>
          <w:b/>
          <w:sz w:val="22"/>
          <w:szCs w:val="22"/>
        </w:rPr>
        <w:t>WaC HQ</w:t>
      </w:r>
      <w:r w:rsidR="007939BE">
        <w:rPr>
          <w:rFonts w:asciiTheme="minorHAnsi" w:hAnsiTheme="minorHAnsi" w:cstheme="minorHAnsi"/>
          <w:b/>
          <w:sz w:val="22"/>
          <w:szCs w:val="22"/>
        </w:rPr>
        <w:t xml:space="preserve">, </w:t>
      </w:r>
      <w:r w:rsidR="00B25EAA">
        <w:rPr>
          <w:rFonts w:asciiTheme="minorHAnsi" w:hAnsiTheme="minorHAnsi" w:cstheme="minorHAnsi"/>
          <w:b/>
          <w:sz w:val="22"/>
          <w:szCs w:val="22"/>
        </w:rPr>
        <w:t>Chester, CH1 2NP</w:t>
      </w:r>
    </w:p>
    <w:p w:rsidR="00F33EFC" w:rsidRPr="00F33EFC" w:rsidRDefault="00F33EFC" w:rsidP="00F33EFC">
      <w:pPr>
        <w:pStyle w:val="ACEBodyText"/>
        <w:rPr>
          <w:lang w:eastAsia="en-US"/>
        </w:rPr>
      </w:pPr>
    </w:p>
    <w:p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rsidR="00B25EAA" w:rsidRDefault="00B25EA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lang w:eastAsia="en-US"/>
        </w:rPr>
        <w:t>Howard Hopwood (Vice Chair)</w:t>
      </w:r>
      <w:r>
        <w:rPr>
          <w:rFonts w:asciiTheme="minorHAnsi" w:hAnsiTheme="minorHAnsi" w:cstheme="minorHAnsi"/>
          <w:sz w:val="22"/>
          <w:szCs w:val="22"/>
          <w:lang w:eastAsia="en-US"/>
        </w:rPr>
        <w:tab/>
      </w:r>
      <w:r w:rsidR="0090244E">
        <w:rPr>
          <w:rFonts w:asciiTheme="minorHAnsi" w:hAnsiTheme="minorHAnsi" w:cstheme="minorHAnsi"/>
          <w:sz w:val="22"/>
          <w:szCs w:val="22"/>
          <w:lang w:eastAsia="en-US"/>
        </w:rPr>
        <w:t>Cllr Samantha Dixon</w:t>
      </w:r>
      <w:r w:rsidR="007939BE" w:rsidRPr="007939BE">
        <w:rPr>
          <w:rFonts w:asciiTheme="minorHAnsi" w:hAnsiTheme="minorHAnsi" w:cstheme="minorHAnsi"/>
          <w:sz w:val="22"/>
          <w:szCs w:val="22"/>
        </w:rPr>
        <w:t xml:space="preserve"> </w:t>
      </w:r>
      <w:r w:rsidR="007939BE">
        <w:rPr>
          <w:rFonts w:asciiTheme="minorHAnsi" w:hAnsiTheme="minorHAnsi" w:cstheme="minorHAnsi"/>
          <w:sz w:val="22"/>
          <w:szCs w:val="22"/>
        </w:rPr>
        <w:tab/>
      </w:r>
      <w:r>
        <w:rPr>
          <w:rFonts w:asciiTheme="minorHAnsi" w:hAnsiTheme="minorHAnsi" w:cstheme="minorHAnsi"/>
          <w:sz w:val="22"/>
          <w:szCs w:val="22"/>
        </w:rPr>
        <w:t>Cllr Rachel Bailey</w:t>
      </w:r>
      <w:r>
        <w:rPr>
          <w:rFonts w:asciiTheme="minorHAnsi" w:hAnsiTheme="minorHAnsi" w:cstheme="minorHAnsi"/>
          <w:sz w:val="22"/>
          <w:szCs w:val="22"/>
        </w:rPr>
        <w:tab/>
      </w:r>
      <w:r w:rsidR="007939BE">
        <w:rPr>
          <w:rFonts w:asciiTheme="minorHAnsi" w:hAnsiTheme="minorHAnsi" w:cstheme="minorHAnsi"/>
          <w:sz w:val="22"/>
          <w:szCs w:val="22"/>
        </w:rPr>
        <w:t xml:space="preserve">Prof </w:t>
      </w:r>
      <w:r w:rsidR="007939BE" w:rsidRPr="00E706A5">
        <w:rPr>
          <w:rFonts w:asciiTheme="minorHAnsi" w:hAnsiTheme="minorHAnsi" w:cstheme="minorHAnsi"/>
          <w:sz w:val="22"/>
          <w:szCs w:val="22"/>
        </w:rPr>
        <w:t>Tim Wheeler</w:t>
      </w:r>
      <w:r w:rsidR="007939BE" w:rsidRPr="0090244E">
        <w:rPr>
          <w:rFonts w:asciiTheme="minorHAnsi" w:hAnsiTheme="minorHAnsi" w:cstheme="minorHAnsi"/>
          <w:sz w:val="22"/>
          <w:szCs w:val="22"/>
        </w:rPr>
        <w:t xml:space="preserve"> </w:t>
      </w:r>
    </w:p>
    <w:p w:rsidR="00B25EAA" w:rsidRDefault="00511CB4"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Pete Waterman</w:t>
      </w:r>
      <w:r w:rsidR="00B25EAA">
        <w:rPr>
          <w:rFonts w:asciiTheme="minorHAnsi" w:hAnsiTheme="minorHAnsi" w:cstheme="minorHAnsi"/>
          <w:sz w:val="22"/>
          <w:szCs w:val="22"/>
        </w:rPr>
        <w:tab/>
      </w:r>
      <w:r w:rsidR="00B25EAA">
        <w:rPr>
          <w:rFonts w:asciiTheme="minorHAnsi" w:hAnsiTheme="minorHAnsi" w:cstheme="minorHAnsi"/>
          <w:sz w:val="22"/>
          <w:szCs w:val="22"/>
        </w:rPr>
        <w:tab/>
      </w:r>
      <w:r w:rsidR="00B25EAA">
        <w:rPr>
          <w:rFonts w:asciiTheme="minorHAnsi" w:hAnsiTheme="minorHAnsi" w:cstheme="minorHAnsi"/>
          <w:sz w:val="22"/>
          <w:szCs w:val="22"/>
        </w:rPr>
        <w:tab/>
      </w:r>
      <w:r w:rsidR="00DF207D">
        <w:rPr>
          <w:rFonts w:asciiTheme="minorHAnsi" w:hAnsiTheme="minorHAnsi" w:cstheme="minorHAnsi"/>
          <w:sz w:val="22"/>
          <w:szCs w:val="22"/>
        </w:rPr>
        <w:t>Robert Mee</w:t>
      </w:r>
      <w:r w:rsidR="00B25EAA">
        <w:rPr>
          <w:rFonts w:asciiTheme="minorHAnsi" w:hAnsiTheme="minorHAnsi" w:cstheme="minorHAnsi"/>
          <w:sz w:val="22"/>
          <w:szCs w:val="22"/>
        </w:rPr>
        <w:tab/>
      </w:r>
      <w:r w:rsidR="00B25EAA">
        <w:rPr>
          <w:rFonts w:asciiTheme="minorHAnsi" w:hAnsiTheme="minorHAnsi" w:cstheme="minorHAnsi"/>
          <w:sz w:val="22"/>
          <w:szCs w:val="22"/>
        </w:rPr>
        <w:tab/>
      </w:r>
      <w:r w:rsidR="0090244E" w:rsidRPr="00E706A5">
        <w:rPr>
          <w:rFonts w:asciiTheme="minorHAnsi" w:hAnsiTheme="minorHAnsi" w:cstheme="minorHAnsi"/>
          <w:sz w:val="22"/>
          <w:szCs w:val="22"/>
        </w:rPr>
        <w:t>Robert Davis</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sidRPr="00E706A5">
        <w:rPr>
          <w:rFonts w:asciiTheme="minorHAnsi" w:hAnsiTheme="minorHAnsi" w:cstheme="minorHAnsi"/>
          <w:sz w:val="22"/>
          <w:szCs w:val="22"/>
        </w:rPr>
        <w:t>Ged Barlow</w:t>
      </w:r>
    </w:p>
    <w:p w:rsidR="0090244E" w:rsidRDefault="007939BE" w:rsidP="00E643A7">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M</w:t>
      </w:r>
      <w:r w:rsidRPr="00E706A5">
        <w:rPr>
          <w:rFonts w:asciiTheme="minorHAnsi" w:hAnsiTheme="minorHAnsi" w:cstheme="minorHAnsi"/>
          <w:sz w:val="22"/>
          <w:szCs w:val="22"/>
        </w:rPr>
        <w:t>eredydd David</w:t>
      </w:r>
      <w:r w:rsidR="00B25EAA">
        <w:rPr>
          <w:rFonts w:asciiTheme="minorHAnsi" w:hAnsiTheme="minorHAnsi" w:cstheme="minorHAnsi"/>
          <w:sz w:val="22"/>
          <w:szCs w:val="22"/>
        </w:rPr>
        <w:tab/>
      </w:r>
      <w:r w:rsidR="00B25EAA">
        <w:rPr>
          <w:rFonts w:asciiTheme="minorHAnsi" w:hAnsiTheme="minorHAnsi" w:cstheme="minorHAnsi"/>
          <w:sz w:val="22"/>
          <w:szCs w:val="22"/>
        </w:rPr>
        <w:tab/>
        <w:t>Martin Ashcroft</w:t>
      </w:r>
      <w:r w:rsidR="00B25EAA">
        <w:rPr>
          <w:rFonts w:asciiTheme="minorHAnsi" w:hAnsiTheme="minorHAnsi" w:cstheme="minorHAnsi"/>
          <w:sz w:val="22"/>
          <w:szCs w:val="22"/>
        </w:rPr>
        <w:tab/>
      </w:r>
      <w:r w:rsidR="00B25EAA">
        <w:rPr>
          <w:rFonts w:asciiTheme="minorHAnsi" w:hAnsiTheme="minorHAnsi" w:cstheme="minorHAnsi"/>
          <w:sz w:val="22"/>
          <w:szCs w:val="22"/>
        </w:rPr>
        <w:tab/>
        <w:t>Nigel Schofield</w:t>
      </w:r>
    </w:p>
    <w:p w:rsidR="00311BFD" w:rsidRDefault="007939BE"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rsidR="00B25EAA" w:rsidRDefault="00B25EAA" w:rsidP="00311BFD">
      <w:pPr>
        <w:spacing w:line="240" w:lineRule="auto"/>
        <w:rPr>
          <w:rFonts w:asciiTheme="minorHAnsi" w:hAnsiTheme="minorHAnsi" w:cstheme="minorHAnsi"/>
          <w:sz w:val="22"/>
          <w:szCs w:val="22"/>
        </w:rPr>
      </w:pPr>
      <w:r>
        <w:rPr>
          <w:rFonts w:asciiTheme="minorHAnsi" w:hAnsiTheme="minorHAnsi" w:cstheme="minorHAnsi"/>
          <w:sz w:val="22"/>
          <w:szCs w:val="22"/>
        </w:rPr>
        <w:t>Christine Gaskell (Chair)</w:t>
      </w:r>
      <w:r>
        <w:rPr>
          <w:rFonts w:asciiTheme="minorHAnsi" w:hAnsiTheme="minorHAnsi" w:cstheme="minorHAnsi"/>
          <w:sz w:val="22"/>
          <w:szCs w:val="22"/>
        </w:rPr>
        <w:tab/>
      </w:r>
      <w:r>
        <w:rPr>
          <w:rFonts w:asciiTheme="minorHAnsi" w:hAnsiTheme="minorHAnsi" w:cstheme="minorHAnsi"/>
          <w:sz w:val="22"/>
          <w:szCs w:val="22"/>
        </w:rPr>
        <w:tab/>
        <w:t>Louise Morrissey</w:t>
      </w:r>
      <w:r w:rsidR="0090244E">
        <w:rPr>
          <w:rFonts w:asciiTheme="minorHAnsi" w:hAnsiTheme="minorHAnsi" w:cstheme="minorHAnsi"/>
          <w:sz w:val="22"/>
          <w:szCs w:val="22"/>
        </w:rPr>
        <w:tab/>
      </w:r>
      <w:r>
        <w:rPr>
          <w:rFonts w:asciiTheme="minorHAnsi" w:hAnsiTheme="minorHAnsi" w:cstheme="minorHAnsi"/>
          <w:sz w:val="22"/>
          <w:szCs w:val="22"/>
        </w:rPr>
        <w:t>Jamie Christon</w:t>
      </w:r>
    </w:p>
    <w:p w:rsidR="007939BE" w:rsidRDefault="00B25EAA" w:rsidP="00311BFD">
      <w:pPr>
        <w:spacing w:line="240" w:lineRule="auto"/>
        <w:rPr>
          <w:rFonts w:asciiTheme="minorHAnsi" w:hAnsiTheme="minorHAnsi" w:cstheme="minorHAnsi"/>
          <w:sz w:val="22"/>
          <w:szCs w:val="22"/>
        </w:rPr>
      </w:pPr>
      <w:r>
        <w:rPr>
          <w:rFonts w:asciiTheme="minorHAnsi" w:hAnsiTheme="minorHAnsi" w:cstheme="minorHAnsi"/>
          <w:sz w:val="22"/>
          <w:szCs w:val="22"/>
        </w:rPr>
        <w:t>Cl</w:t>
      </w:r>
      <w:r w:rsidR="0090244E">
        <w:rPr>
          <w:rFonts w:asciiTheme="minorHAnsi" w:hAnsiTheme="minorHAnsi" w:cstheme="minorHAnsi"/>
          <w:sz w:val="22"/>
          <w:szCs w:val="22"/>
        </w:rPr>
        <w:t>are Hayward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Terry O’Neill</w:t>
      </w:r>
      <w:r w:rsidR="0090244E" w:rsidRPr="0090244E">
        <w:rPr>
          <w:rFonts w:asciiTheme="minorHAnsi" w:hAnsiTheme="minorHAnsi" w:cstheme="minorHAnsi"/>
          <w:sz w:val="22"/>
          <w:szCs w:val="22"/>
        </w:rPr>
        <w:t xml:space="preserve"> </w:t>
      </w:r>
      <w:r w:rsidR="0090244E">
        <w:rPr>
          <w:rFonts w:asciiTheme="minorHAnsi" w:hAnsiTheme="minorHAnsi" w:cstheme="minorHAnsi"/>
          <w:sz w:val="22"/>
          <w:szCs w:val="22"/>
        </w:rPr>
        <w:tab/>
      </w:r>
      <w:r>
        <w:rPr>
          <w:rFonts w:asciiTheme="minorHAnsi" w:hAnsiTheme="minorHAnsi" w:cstheme="minorHAnsi"/>
          <w:sz w:val="22"/>
          <w:szCs w:val="22"/>
        </w:rPr>
        <w:tab/>
        <w:t>Mark Livesey</w:t>
      </w:r>
      <w:r w:rsidR="0090244E">
        <w:rPr>
          <w:rFonts w:asciiTheme="minorHAnsi" w:hAnsiTheme="minorHAnsi" w:cstheme="minorHAnsi"/>
          <w:sz w:val="22"/>
          <w:szCs w:val="22"/>
        </w:rPr>
        <w:tab/>
      </w:r>
      <w:r w:rsidR="0090244E">
        <w:rPr>
          <w:rFonts w:asciiTheme="minorHAnsi" w:hAnsiTheme="minorHAnsi" w:cstheme="minorHAnsi"/>
          <w:sz w:val="22"/>
          <w:szCs w:val="22"/>
        </w:rPr>
        <w:tab/>
      </w:r>
    </w:p>
    <w:p w:rsidR="00143C7B" w:rsidRPr="00143C7B" w:rsidRDefault="00DF71DD" w:rsidP="00311BFD">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rsidR="0090244E" w:rsidRDefault="00B25EAA"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Philip Cox (Chief Executive)</w:t>
      </w:r>
      <w:r>
        <w:rPr>
          <w:rFonts w:asciiTheme="minorHAnsi" w:hAnsiTheme="minorHAnsi" w:cstheme="minorHAnsi"/>
          <w:sz w:val="22"/>
          <w:szCs w:val="22"/>
          <w:lang w:eastAsia="en-US"/>
        </w:rPr>
        <w:tab/>
      </w:r>
      <w:r w:rsidR="0090244E">
        <w:rPr>
          <w:rFonts w:asciiTheme="minorHAnsi" w:hAnsiTheme="minorHAnsi" w:cstheme="minorHAnsi"/>
          <w:sz w:val="22"/>
          <w:szCs w:val="22"/>
          <w:lang w:eastAsia="en-US"/>
        </w:rPr>
        <w:t xml:space="preserve">Andy Farrall </w:t>
      </w:r>
      <w:r w:rsidR="0090244E">
        <w:rPr>
          <w:rFonts w:asciiTheme="minorHAnsi" w:hAnsiTheme="minorHAnsi" w:cstheme="minorHAnsi"/>
          <w:sz w:val="22"/>
          <w:szCs w:val="22"/>
          <w:lang w:eastAsia="en-US"/>
        </w:rPr>
        <w:tab/>
      </w:r>
      <w:r w:rsidR="0090244E">
        <w:rPr>
          <w:rFonts w:asciiTheme="minorHAnsi" w:hAnsiTheme="minorHAnsi" w:cstheme="minorHAnsi"/>
          <w:sz w:val="22"/>
          <w:szCs w:val="22"/>
          <w:lang w:eastAsia="en-US"/>
        </w:rPr>
        <w:tab/>
      </w:r>
      <w:r>
        <w:rPr>
          <w:rFonts w:asciiTheme="minorHAnsi" w:hAnsiTheme="minorHAnsi" w:cstheme="minorHAnsi"/>
          <w:sz w:val="22"/>
          <w:szCs w:val="22"/>
          <w:lang w:eastAsia="en-US"/>
        </w:rPr>
        <w:t>C</w:t>
      </w:r>
      <w:r w:rsidR="007939BE">
        <w:rPr>
          <w:rFonts w:asciiTheme="minorHAnsi" w:hAnsiTheme="minorHAnsi" w:cstheme="minorHAnsi"/>
          <w:sz w:val="22"/>
          <w:szCs w:val="22"/>
          <w:lang w:eastAsia="en-US"/>
        </w:rPr>
        <w:t>harlie Seward</w:t>
      </w:r>
    </w:p>
    <w:p w:rsidR="00B25EAA" w:rsidRDefault="00B25EAA"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Frank Jordan</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t>Katrina Michel</w:t>
      </w:r>
    </w:p>
    <w:p w:rsidR="0090244E" w:rsidRPr="0090244E" w:rsidRDefault="0090244E"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ab/>
      </w:r>
      <w:r w:rsidR="003B5F3E">
        <w:rPr>
          <w:rFonts w:asciiTheme="minorHAnsi" w:hAnsiTheme="minorHAnsi" w:cstheme="minorHAnsi"/>
          <w:sz w:val="22"/>
          <w:szCs w:val="22"/>
        </w:rPr>
        <w:tab/>
      </w:r>
      <w:r w:rsidR="003B5F3E">
        <w:rPr>
          <w:rFonts w:asciiTheme="minorHAnsi" w:hAnsiTheme="minorHAnsi" w:cstheme="minorHAnsi"/>
          <w:sz w:val="22"/>
          <w:szCs w:val="22"/>
        </w:rPr>
        <w:tab/>
      </w:r>
    </w:p>
    <w:p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rsidR="00C2343D" w:rsidRPr="00C2343D" w:rsidRDefault="00C2343D" w:rsidP="00E643A7">
      <w:pPr>
        <w:pStyle w:val="ACEBodyText"/>
        <w:rPr>
          <w:lang w:eastAsia="en-US"/>
        </w:rPr>
      </w:pPr>
    </w:p>
    <w:p w:rsidR="00D169CB" w:rsidRPr="0003002C" w:rsidRDefault="00511CB4" w:rsidP="00B82873">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rsidR="00511CB4" w:rsidRDefault="00511CB4" w:rsidP="00B82873">
      <w:pPr>
        <w:pStyle w:val="ACEBodyText"/>
        <w:spacing w:line="240" w:lineRule="auto"/>
        <w:rPr>
          <w:lang w:eastAsia="en-US"/>
        </w:rPr>
      </w:pPr>
    </w:p>
    <w:p w:rsidR="00B16F5A" w:rsidRPr="004D2193" w:rsidRDefault="004D2193" w:rsidP="00B8287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B25EAA">
        <w:rPr>
          <w:rFonts w:asciiTheme="minorHAnsi" w:hAnsiTheme="minorHAnsi" w:cstheme="minorHAnsi"/>
          <w:sz w:val="22"/>
          <w:szCs w:val="22"/>
        </w:rPr>
        <w:t>Apologies were received from Christine Gaskell, Louise Morrissey, Jamie Christon, Clare Hayward, Cllr Terry O’Neill and Mark Livesey.</w:t>
      </w:r>
    </w:p>
    <w:p w:rsidR="004D2193" w:rsidRDefault="004D2193" w:rsidP="00B82873">
      <w:pPr>
        <w:pStyle w:val="ACEBodyText"/>
        <w:spacing w:line="240" w:lineRule="auto"/>
        <w:rPr>
          <w:rFonts w:asciiTheme="minorHAnsi" w:hAnsiTheme="minorHAnsi" w:cstheme="minorHAnsi"/>
          <w:b/>
          <w:sz w:val="22"/>
          <w:szCs w:val="22"/>
          <w:lang w:eastAsia="en-US"/>
        </w:rPr>
      </w:pPr>
    </w:p>
    <w:p w:rsidR="00511CB4" w:rsidRDefault="00511CB4" w:rsidP="00B82873">
      <w:pPr>
        <w:pStyle w:val="ACEBodyText"/>
        <w:spacing w:line="240" w:lineRule="auto"/>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rsidR="00FF3AA4" w:rsidRPr="0003002C" w:rsidRDefault="00FF3AA4" w:rsidP="00B82873">
      <w:pPr>
        <w:pStyle w:val="ACEBodyText"/>
        <w:spacing w:line="240" w:lineRule="auto"/>
        <w:rPr>
          <w:rFonts w:asciiTheme="minorHAnsi" w:hAnsiTheme="minorHAnsi" w:cstheme="minorHAnsi"/>
          <w:b/>
          <w:sz w:val="22"/>
          <w:szCs w:val="22"/>
          <w:lang w:eastAsia="en-US"/>
        </w:rPr>
      </w:pPr>
    </w:p>
    <w:p w:rsidR="00E10F65" w:rsidRDefault="00F51DAC" w:rsidP="00B82873">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9C3E11">
        <w:rPr>
          <w:rFonts w:asciiTheme="minorHAnsi" w:hAnsiTheme="minorHAnsi" w:cstheme="minorHAnsi"/>
          <w:sz w:val="22"/>
          <w:szCs w:val="22"/>
          <w:lang w:eastAsia="en-US"/>
        </w:rPr>
        <w:t xml:space="preserve">Meredydd David declared an </w:t>
      </w:r>
      <w:r w:rsidR="007939BE">
        <w:rPr>
          <w:rFonts w:asciiTheme="minorHAnsi" w:hAnsiTheme="minorHAnsi" w:cstheme="minorHAnsi"/>
          <w:sz w:val="22"/>
          <w:szCs w:val="22"/>
          <w:lang w:eastAsia="en-US"/>
        </w:rPr>
        <w:t xml:space="preserve">interest </w:t>
      </w:r>
      <w:r w:rsidR="009C3E11">
        <w:rPr>
          <w:rFonts w:asciiTheme="minorHAnsi" w:hAnsiTheme="minorHAnsi" w:cstheme="minorHAnsi"/>
          <w:sz w:val="22"/>
          <w:szCs w:val="22"/>
          <w:lang w:eastAsia="en-US"/>
        </w:rPr>
        <w:t xml:space="preserve">in the report from the Strategy Committee under item 7.  </w:t>
      </w:r>
    </w:p>
    <w:p w:rsidR="009C3E11" w:rsidRDefault="009C3E11" w:rsidP="00B82873">
      <w:pPr>
        <w:pStyle w:val="ACEBodyText"/>
        <w:spacing w:line="240" w:lineRule="auto"/>
        <w:rPr>
          <w:rFonts w:asciiTheme="minorHAnsi" w:hAnsiTheme="minorHAnsi" w:cstheme="minorHAnsi"/>
          <w:sz w:val="22"/>
          <w:szCs w:val="22"/>
          <w:lang w:eastAsia="en-US"/>
        </w:rPr>
      </w:pPr>
    </w:p>
    <w:p w:rsidR="009C3E11" w:rsidRDefault="00E10F65" w:rsidP="00B82873">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2.2 </w:t>
      </w:r>
      <w:r w:rsidR="009C3E11">
        <w:rPr>
          <w:rFonts w:asciiTheme="minorHAnsi" w:hAnsiTheme="minorHAnsi" w:cstheme="minorHAnsi"/>
          <w:sz w:val="22"/>
          <w:szCs w:val="22"/>
          <w:lang w:eastAsia="en-US"/>
        </w:rPr>
        <w:t xml:space="preserve">Tim Wheeler, Pete Waterman and Nigel Schofield declared an interest in item 8 and left the meeting before the item was discussed. </w:t>
      </w:r>
    </w:p>
    <w:p w:rsidR="00514B43" w:rsidRDefault="00514B43" w:rsidP="00B82873">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rsidR="003E028D" w:rsidRPr="003E028D" w:rsidRDefault="00663F48" w:rsidP="00B82873">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3.1 No request from a member of the public had been received seven days before the meeting.</w:t>
      </w:r>
    </w:p>
    <w:p w:rsidR="003E028D" w:rsidRDefault="003E028D" w:rsidP="00B82873">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9C3E11">
        <w:rPr>
          <w:rFonts w:asciiTheme="minorHAnsi" w:eastAsia="Times New Roman" w:hAnsiTheme="minorHAnsi" w:cstheme="minorHAnsi"/>
          <w:b/>
          <w:sz w:val="22"/>
          <w:szCs w:val="22"/>
          <w:lang w:eastAsia="en-US"/>
        </w:rPr>
        <w:t>13 July</w:t>
      </w:r>
      <w:r w:rsidR="007939BE">
        <w:rPr>
          <w:rFonts w:asciiTheme="minorHAnsi" w:eastAsia="Times New Roman" w:hAnsiTheme="minorHAnsi" w:cstheme="minorHAnsi"/>
          <w:b/>
          <w:sz w:val="22"/>
          <w:szCs w:val="22"/>
          <w:lang w:eastAsia="en-US"/>
        </w:rPr>
        <w:t xml:space="preserve"> 2016</w:t>
      </w:r>
    </w:p>
    <w:p w:rsidR="001D6D23" w:rsidRDefault="001D6D23" w:rsidP="00B82873">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The minutes were agreed as a true and accurate record.</w:t>
      </w:r>
      <w:r>
        <w:rPr>
          <w:rFonts w:asciiTheme="minorHAnsi" w:eastAsia="Times New Roman" w:hAnsiTheme="minorHAnsi" w:cstheme="minorHAnsi"/>
          <w:sz w:val="22"/>
          <w:szCs w:val="22"/>
          <w:lang w:eastAsia="en-US"/>
        </w:rPr>
        <w:t xml:space="preserve">  </w:t>
      </w:r>
    </w:p>
    <w:p w:rsidR="001D6D23" w:rsidRDefault="001D6D23" w:rsidP="00B82873">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4.2.</w:t>
      </w:r>
      <w:r w:rsidR="009C3E11">
        <w:rPr>
          <w:rFonts w:asciiTheme="minorHAnsi" w:eastAsia="Times New Roman" w:hAnsiTheme="minorHAnsi" w:cstheme="minorHAnsi"/>
          <w:sz w:val="22"/>
          <w:szCs w:val="22"/>
          <w:lang w:eastAsia="en-US"/>
        </w:rPr>
        <w:t xml:space="preserve"> The Chief Executive confirmed that all of the actions arising from the previous meeting had been discharged.  In particular he </w:t>
      </w:r>
      <w:r w:rsidR="00943CB5">
        <w:rPr>
          <w:rFonts w:asciiTheme="minorHAnsi" w:eastAsia="Times New Roman" w:hAnsiTheme="minorHAnsi" w:cstheme="minorHAnsi"/>
          <w:sz w:val="22"/>
          <w:szCs w:val="22"/>
          <w:lang w:eastAsia="en-US"/>
        </w:rPr>
        <w:t>reported that, following an open competition, the LEP had identified a preferred candidate for the Science Corridor Growth Director and was concluding their formal appointment.</w:t>
      </w:r>
    </w:p>
    <w:p w:rsidR="00B82873" w:rsidRDefault="00B82873" w:rsidP="00B82873">
      <w:pPr>
        <w:pStyle w:val="NormalWeb"/>
        <w:rPr>
          <w:rFonts w:asciiTheme="minorHAnsi" w:eastAsia="Times New Roman" w:hAnsiTheme="minorHAnsi" w:cstheme="minorHAnsi"/>
          <w:b/>
          <w:sz w:val="22"/>
          <w:szCs w:val="22"/>
          <w:lang w:eastAsia="en-US"/>
        </w:rPr>
      </w:pPr>
    </w:p>
    <w:p w:rsidR="00D169CB" w:rsidRPr="0003002C" w:rsidRDefault="00514B43" w:rsidP="00B82873">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rsidR="00D169CB" w:rsidRDefault="001D6D23" w:rsidP="00B82873">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943CB5">
        <w:rPr>
          <w:rFonts w:asciiTheme="minorHAnsi" w:eastAsia="Times New Roman" w:hAnsiTheme="minorHAnsi" w:cstheme="minorHAnsi"/>
          <w:sz w:val="22"/>
          <w:szCs w:val="22"/>
          <w:lang w:eastAsia="en-US"/>
        </w:rPr>
        <w:t>Philip Cox took the Board through his report and briefed the Board on initial discussions with DCLG/BEIS about the conclusion of the bidding round for funding form the Local Growth Fund.</w:t>
      </w:r>
      <w:r w:rsidR="00D169CB" w:rsidRPr="0003002C">
        <w:rPr>
          <w:rFonts w:asciiTheme="minorHAnsi" w:eastAsia="Times New Roman" w:hAnsiTheme="minorHAnsi" w:cstheme="minorHAnsi"/>
          <w:sz w:val="22"/>
          <w:szCs w:val="22"/>
          <w:lang w:eastAsia="en-US"/>
        </w:rPr>
        <w:t xml:space="preserve"> </w:t>
      </w:r>
    </w:p>
    <w:p w:rsidR="00D169CB" w:rsidRPr="0003002C" w:rsidRDefault="00875FA6" w:rsidP="00B82873">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5C1C60">
        <w:rPr>
          <w:rFonts w:asciiTheme="minorHAnsi" w:eastAsia="Times New Roman" w:hAnsiTheme="minorHAnsi" w:cstheme="minorHAnsi"/>
          <w:b/>
          <w:sz w:val="22"/>
          <w:szCs w:val="22"/>
          <w:lang w:eastAsia="en-US"/>
        </w:rPr>
        <w:t xml:space="preserve">6: </w:t>
      </w:r>
      <w:r w:rsidR="00943CB5">
        <w:rPr>
          <w:rFonts w:asciiTheme="minorHAnsi" w:eastAsia="Times New Roman" w:hAnsiTheme="minorHAnsi" w:cstheme="minorHAnsi"/>
          <w:b/>
          <w:sz w:val="22"/>
          <w:szCs w:val="22"/>
          <w:lang w:eastAsia="en-US"/>
        </w:rPr>
        <w:t>HS2 Golborne Link and Connectivity</w:t>
      </w:r>
    </w:p>
    <w:p w:rsidR="007B5DE2" w:rsidRDefault="00ED7901" w:rsidP="00B82873">
      <w:pPr>
        <w:spacing w:line="240" w:lineRule="auto"/>
        <w:rPr>
          <w:rFonts w:asciiTheme="minorHAnsi" w:hAnsiTheme="minorHAnsi" w:cstheme="minorHAnsi"/>
          <w:sz w:val="22"/>
          <w:szCs w:val="22"/>
        </w:rPr>
      </w:pPr>
      <w:r>
        <w:rPr>
          <w:rFonts w:asciiTheme="minorHAnsi" w:hAnsiTheme="minorHAnsi" w:cstheme="minorHAnsi"/>
          <w:sz w:val="22"/>
          <w:szCs w:val="22"/>
        </w:rPr>
        <w:t>6</w:t>
      </w:r>
      <w:r w:rsidR="00F51DAC" w:rsidRPr="00881F4E">
        <w:rPr>
          <w:rFonts w:asciiTheme="minorHAnsi" w:hAnsiTheme="minorHAnsi" w:cstheme="minorHAnsi"/>
          <w:sz w:val="22"/>
          <w:szCs w:val="22"/>
        </w:rPr>
        <w:t xml:space="preserve">.1 </w:t>
      </w:r>
      <w:r w:rsidR="00943CB5">
        <w:rPr>
          <w:rFonts w:asciiTheme="minorHAnsi" w:hAnsiTheme="minorHAnsi" w:cstheme="minorHAnsi"/>
          <w:sz w:val="22"/>
          <w:szCs w:val="22"/>
        </w:rPr>
        <w:t>Roy Newton introduced his paper</w:t>
      </w:r>
      <w:r w:rsidR="00D90A43">
        <w:rPr>
          <w:rFonts w:asciiTheme="minorHAnsi" w:hAnsiTheme="minorHAnsi" w:cstheme="minorHAnsi"/>
          <w:sz w:val="22"/>
          <w:szCs w:val="22"/>
        </w:rPr>
        <w:t>,</w:t>
      </w:r>
      <w:r w:rsidR="00943CB5">
        <w:rPr>
          <w:rFonts w:asciiTheme="minorHAnsi" w:hAnsiTheme="minorHAnsi" w:cstheme="minorHAnsi"/>
          <w:sz w:val="22"/>
          <w:szCs w:val="22"/>
        </w:rPr>
        <w:t xml:space="preserve"> describing how it was expected that the Government would</w:t>
      </w:r>
      <w:r w:rsidR="005F2A03">
        <w:rPr>
          <w:rFonts w:asciiTheme="minorHAnsi" w:hAnsiTheme="minorHAnsi" w:cstheme="minorHAnsi"/>
          <w:sz w:val="22"/>
          <w:szCs w:val="22"/>
        </w:rPr>
        <w:t xml:space="preserve"> </w:t>
      </w:r>
      <w:r w:rsidR="00943CB5">
        <w:rPr>
          <w:rFonts w:asciiTheme="minorHAnsi" w:hAnsiTheme="minorHAnsi" w:cstheme="minorHAnsi"/>
          <w:sz w:val="22"/>
          <w:szCs w:val="22"/>
        </w:rPr>
        <w:t>announce that Phase 2b</w:t>
      </w:r>
      <w:r w:rsidR="00D90A43">
        <w:rPr>
          <w:rFonts w:asciiTheme="minorHAnsi" w:hAnsiTheme="minorHAnsi" w:cstheme="minorHAnsi"/>
          <w:sz w:val="22"/>
          <w:szCs w:val="22"/>
        </w:rPr>
        <w:t xml:space="preserve"> </w:t>
      </w:r>
      <w:r w:rsidR="00943CB5">
        <w:rPr>
          <w:rFonts w:asciiTheme="minorHAnsi" w:hAnsiTheme="minorHAnsi" w:cstheme="minorHAnsi"/>
          <w:sz w:val="22"/>
          <w:szCs w:val="22"/>
        </w:rPr>
        <w:t>of HS2 would include the Golborne Link, divert</w:t>
      </w:r>
      <w:r w:rsidR="00D90A43">
        <w:rPr>
          <w:rFonts w:asciiTheme="minorHAnsi" w:hAnsiTheme="minorHAnsi" w:cstheme="minorHAnsi"/>
          <w:sz w:val="22"/>
          <w:szCs w:val="22"/>
        </w:rPr>
        <w:t>ing</w:t>
      </w:r>
      <w:r w:rsidR="00943CB5">
        <w:rPr>
          <w:rFonts w:asciiTheme="minorHAnsi" w:hAnsiTheme="minorHAnsi" w:cstheme="minorHAnsi"/>
          <w:sz w:val="22"/>
          <w:szCs w:val="22"/>
        </w:rPr>
        <w:t xml:space="preserve"> the line around Warrington.  Andy Farrall described the adverse economic impact of the link for Warrington and the North West economy more generally.  He also highlighted that the link would, in time, divert Liverpool trains away from Crewe, undermining the hub role of Crewe station.  Charlie Seward emphasised the benefits to the C&amp;W economy of a connectivity strategy based around rail hubs at Crewe, Chester and Warrington.</w:t>
      </w:r>
    </w:p>
    <w:p w:rsidR="00943CB5" w:rsidRDefault="00943CB5" w:rsidP="00B82873">
      <w:pPr>
        <w:pStyle w:val="ACEBodyText"/>
        <w:spacing w:line="240" w:lineRule="auto"/>
        <w:rPr>
          <w:lang w:eastAsia="en-US"/>
        </w:rPr>
      </w:pPr>
    </w:p>
    <w:p w:rsidR="007B5DE2" w:rsidRDefault="004D2193" w:rsidP="00B82873">
      <w:pPr>
        <w:spacing w:line="240" w:lineRule="auto"/>
        <w:rPr>
          <w:rFonts w:asciiTheme="minorHAnsi" w:hAnsiTheme="minorHAnsi" w:cstheme="minorHAnsi"/>
          <w:sz w:val="22"/>
          <w:szCs w:val="22"/>
        </w:rPr>
      </w:pPr>
      <w:r>
        <w:rPr>
          <w:rFonts w:asciiTheme="minorHAnsi" w:hAnsiTheme="minorHAnsi" w:cstheme="minorHAnsi"/>
          <w:sz w:val="22"/>
          <w:szCs w:val="22"/>
        </w:rPr>
        <w:t>6.</w:t>
      </w:r>
      <w:r w:rsidR="00943CB5">
        <w:rPr>
          <w:rFonts w:asciiTheme="minorHAnsi" w:hAnsiTheme="minorHAnsi" w:cstheme="minorHAnsi"/>
          <w:sz w:val="22"/>
          <w:szCs w:val="22"/>
        </w:rPr>
        <w:t>2</w:t>
      </w:r>
      <w:r>
        <w:rPr>
          <w:rFonts w:asciiTheme="minorHAnsi" w:hAnsiTheme="minorHAnsi" w:cstheme="minorHAnsi"/>
          <w:sz w:val="22"/>
          <w:szCs w:val="22"/>
        </w:rPr>
        <w:t xml:space="preserve"> </w:t>
      </w:r>
      <w:r w:rsidR="00943CB5">
        <w:rPr>
          <w:rFonts w:asciiTheme="minorHAnsi" w:hAnsiTheme="minorHAnsi" w:cstheme="minorHAnsi"/>
          <w:sz w:val="22"/>
          <w:szCs w:val="22"/>
        </w:rPr>
        <w:t>Following discussion the Board agreed th</w:t>
      </w:r>
      <w:r w:rsidR="00D90A43">
        <w:rPr>
          <w:rFonts w:asciiTheme="minorHAnsi" w:hAnsiTheme="minorHAnsi" w:cstheme="minorHAnsi"/>
          <w:sz w:val="22"/>
          <w:szCs w:val="22"/>
        </w:rPr>
        <w:t>at, in conjunction with the local authorities, an urgent piece of work should be undertaken to produce clear evidence of the economic implications of the Golborne Link, and alternative ways in which HS2 could achieve the objectives it believes the Link delivers</w:t>
      </w:r>
      <w:r>
        <w:rPr>
          <w:rFonts w:asciiTheme="minorHAnsi" w:hAnsiTheme="minorHAnsi" w:cstheme="minorHAnsi"/>
          <w:sz w:val="22"/>
          <w:szCs w:val="22"/>
        </w:rPr>
        <w:t xml:space="preserve">. </w:t>
      </w:r>
    </w:p>
    <w:p w:rsidR="004D2193" w:rsidRDefault="004D2193" w:rsidP="00B82873">
      <w:pPr>
        <w:pStyle w:val="ACEBodyText"/>
        <w:spacing w:line="240" w:lineRule="auto"/>
        <w:rPr>
          <w:lang w:eastAsia="en-US"/>
        </w:rPr>
      </w:pPr>
    </w:p>
    <w:p w:rsidR="00943CB5" w:rsidRPr="00943CB5" w:rsidRDefault="00943CB5" w:rsidP="00B82873">
      <w:pPr>
        <w:pStyle w:val="ACEBodyText"/>
        <w:spacing w:line="240" w:lineRule="auto"/>
        <w:rPr>
          <w:rFonts w:asciiTheme="minorHAnsi" w:hAnsiTheme="minorHAnsi" w:cstheme="minorHAnsi"/>
          <w:b/>
          <w:sz w:val="22"/>
          <w:szCs w:val="22"/>
          <w:lang w:eastAsia="en-US"/>
        </w:rPr>
      </w:pPr>
      <w:r w:rsidRPr="00943CB5">
        <w:rPr>
          <w:rFonts w:asciiTheme="minorHAnsi" w:hAnsiTheme="minorHAnsi" w:cstheme="minorHAnsi"/>
          <w:b/>
          <w:sz w:val="22"/>
          <w:szCs w:val="22"/>
          <w:lang w:eastAsia="en-US"/>
        </w:rPr>
        <w:t>Action:  A detailed report to be produced</w:t>
      </w:r>
      <w:r>
        <w:rPr>
          <w:rFonts w:asciiTheme="minorHAnsi" w:hAnsiTheme="minorHAnsi" w:cstheme="minorHAnsi"/>
          <w:b/>
          <w:sz w:val="22"/>
          <w:szCs w:val="22"/>
          <w:lang w:eastAsia="en-US"/>
        </w:rPr>
        <w:t xml:space="preserve"> by early December to form the basis of a response to the Government’s announcement.</w:t>
      </w:r>
      <w:r w:rsidRPr="00943CB5">
        <w:rPr>
          <w:rFonts w:asciiTheme="minorHAnsi" w:hAnsiTheme="minorHAnsi" w:cstheme="minorHAnsi"/>
          <w:b/>
          <w:sz w:val="22"/>
          <w:szCs w:val="22"/>
          <w:lang w:eastAsia="en-US"/>
        </w:rPr>
        <w:t xml:space="preserve"> </w:t>
      </w:r>
    </w:p>
    <w:p w:rsidR="007B5DE2" w:rsidRDefault="007B5DE2" w:rsidP="00B82873">
      <w:pPr>
        <w:spacing w:line="240" w:lineRule="auto"/>
        <w:rPr>
          <w:rFonts w:asciiTheme="minorHAnsi" w:hAnsiTheme="minorHAnsi" w:cstheme="minorHAnsi"/>
          <w:b/>
          <w:sz w:val="22"/>
          <w:szCs w:val="22"/>
        </w:rPr>
      </w:pPr>
    </w:p>
    <w:p w:rsidR="00DB2836" w:rsidRPr="002A3216" w:rsidRDefault="002A3216" w:rsidP="00B82873">
      <w:pPr>
        <w:spacing w:line="240" w:lineRule="auto"/>
        <w:rPr>
          <w:rFonts w:cs="Calibri"/>
          <w:b/>
          <w:sz w:val="20"/>
        </w:rPr>
      </w:pPr>
      <w:r w:rsidRPr="002A3216">
        <w:rPr>
          <w:rFonts w:asciiTheme="minorHAnsi" w:hAnsiTheme="minorHAnsi" w:cstheme="minorHAnsi"/>
          <w:b/>
          <w:sz w:val="22"/>
          <w:szCs w:val="22"/>
        </w:rPr>
        <w:t xml:space="preserve">Agenda Item 7: </w:t>
      </w:r>
      <w:r w:rsidR="005A47D2" w:rsidRPr="002A3216">
        <w:rPr>
          <w:rFonts w:asciiTheme="minorHAnsi" w:hAnsiTheme="minorHAnsi" w:cstheme="minorHAnsi"/>
          <w:b/>
          <w:sz w:val="22"/>
          <w:szCs w:val="22"/>
        </w:rPr>
        <w:t xml:space="preserve"> </w:t>
      </w:r>
      <w:r w:rsidR="00943CB5">
        <w:rPr>
          <w:rFonts w:cs="Calibri"/>
          <w:b/>
          <w:sz w:val="20"/>
        </w:rPr>
        <w:t>Reports from the Board Sub-committees.</w:t>
      </w:r>
    </w:p>
    <w:p w:rsidR="00B730C3" w:rsidRDefault="002A3216" w:rsidP="00B730C3">
      <w:pPr>
        <w:pStyle w:val="NormalWeb"/>
        <w:ind w:left="284"/>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7.1 </w:t>
      </w:r>
      <w:r w:rsidR="00B82873" w:rsidRPr="00D90A43">
        <w:rPr>
          <w:rFonts w:asciiTheme="minorHAnsi" w:eastAsia="Times New Roman" w:hAnsiTheme="minorHAnsi" w:cstheme="minorHAnsi"/>
          <w:b/>
          <w:sz w:val="22"/>
          <w:szCs w:val="22"/>
          <w:lang w:eastAsia="en-US"/>
        </w:rPr>
        <w:t>S</w:t>
      </w:r>
      <w:r w:rsidR="00D90A43" w:rsidRPr="00D90A43">
        <w:rPr>
          <w:rFonts w:asciiTheme="minorHAnsi" w:eastAsia="Times New Roman" w:hAnsiTheme="minorHAnsi" w:cstheme="minorHAnsi"/>
          <w:b/>
          <w:sz w:val="22"/>
          <w:szCs w:val="22"/>
          <w:lang w:eastAsia="en-US"/>
        </w:rPr>
        <w:t>trategy Committee</w:t>
      </w:r>
      <w:r w:rsidR="00D90A43">
        <w:rPr>
          <w:rFonts w:asciiTheme="minorHAnsi" w:eastAsia="Times New Roman" w:hAnsiTheme="minorHAnsi" w:cstheme="minorHAnsi"/>
          <w:sz w:val="22"/>
          <w:szCs w:val="22"/>
          <w:lang w:eastAsia="en-US"/>
        </w:rPr>
        <w:t>:</w:t>
      </w:r>
    </w:p>
    <w:p w:rsidR="00D90A43" w:rsidRDefault="00D90A43" w:rsidP="00B730C3">
      <w:pPr>
        <w:pStyle w:val="NormalWeb"/>
        <w:ind w:left="284"/>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The Board noted the minutes of the Strategy Committee held on 13 October. </w:t>
      </w:r>
    </w:p>
    <w:p w:rsidR="00B730C3" w:rsidRDefault="00D90A43" w:rsidP="00B730C3">
      <w:pPr>
        <w:pStyle w:val="NormalWeb"/>
        <w:ind w:left="284"/>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7.2 </w:t>
      </w:r>
      <w:r w:rsidRPr="00D90A43">
        <w:rPr>
          <w:rFonts w:asciiTheme="minorHAnsi" w:eastAsia="Times New Roman" w:hAnsiTheme="minorHAnsi" w:cstheme="minorHAnsi"/>
          <w:b/>
          <w:sz w:val="22"/>
          <w:szCs w:val="22"/>
          <w:lang w:eastAsia="en-US"/>
        </w:rPr>
        <w:t>Finance &amp; Audit Committee:</w:t>
      </w:r>
    </w:p>
    <w:p w:rsidR="00D90A43" w:rsidRDefault="00D90A43" w:rsidP="00B730C3">
      <w:pPr>
        <w:pStyle w:val="NormalWeb"/>
        <w:ind w:left="284"/>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The Board noted the minutes of the meeting held on 25 February, and agreed with Martin Ashcroft’s recommendation that for the purposed of the Statutory Accounts, the LEP is a Going Concern, subject to budgeting decisions taking account of the need to retain a minimum level of reserves of £150k. </w:t>
      </w:r>
    </w:p>
    <w:p w:rsidR="00D90A43" w:rsidRDefault="00D90A43" w:rsidP="00B730C3">
      <w:pPr>
        <w:pStyle w:val="NormalWeb"/>
        <w:ind w:left="284"/>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The Board also noted that the Statutory Accounts are ready for signing.  It was agreed that they would be circulated electronically to Board members.  Subject to there being no objections, the Board delegated to the Chair and one other Board member, authority to sign the accounts.</w:t>
      </w:r>
    </w:p>
    <w:p w:rsidR="00D90A43" w:rsidRDefault="00D90A43" w:rsidP="00D90A43">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[HSBC resolution here]</w:t>
      </w:r>
    </w:p>
    <w:p w:rsidR="00B730C3" w:rsidRDefault="00D90A43" w:rsidP="00B730C3">
      <w:pPr>
        <w:pStyle w:val="NormalWeb"/>
        <w:ind w:left="284"/>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7.3 </w:t>
      </w:r>
      <w:r w:rsidRPr="00B730C3">
        <w:rPr>
          <w:rFonts w:asciiTheme="minorHAnsi" w:eastAsia="Times New Roman" w:hAnsiTheme="minorHAnsi" w:cstheme="minorHAnsi"/>
          <w:b/>
          <w:sz w:val="22"/>
          <w:szCs w:val="22"/>
          <w:lang w:eastAsia="en-US"/>
        </w:rPr>
        <w:t>Performance &amp; Investment Committee:</w:t>
      </w:r>
    </w:p>
    <w:p w:rsidR="00D90A43" w:rsidRDefault="00D90A43" w:rsidP="00B730C3">
      <w:pPr>
        <w:pStyle w:val="NormalWeb"/>
        <w:ind w:left="284"/>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The Board noted the minutes of the meeting held on 22 August.  Nigel Schofield declared his role as a Governor of Macclesfield College.  He noted that the minutes state that new risks have been added, including that Macclesfield College’s response to the ABR would reduce the LEP’s influence on their curriculum.  Nigel stated that the Governors of the College were clear that they would not allow this to happen.</w:t>
      </w:r>
    </w:p>
    <w:p w:rsidR="00B730C3" w:rsidRPr="00B730C3" w:rsidRDefault="00D90A43" w:rsidP="00B730C3">
      <w:pPr>
        <w:pStyle w:val="NormalWeb"/>
        <w:ind w:left="284"/>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7.4 </w:t>
      </w:r>
      <w:r w:rsidRPr="00B730C3">
        <w:rPr>
          <w:rFonts w:asciiTheme="minorHAnsi" w:eastAsia="Times New Roman" w:hAnsiTheme="minorHAnsi" w:cstheme="minorHAnsi"/>
          <w:b/>
          <w:sz w:val="22"/>
          <w:szCs w:val="22"/>
          <w:lang w:eastAsia="en-US"/>
        </w:rPr>
        <w:t>Employers Skills Board:</w:t>
      </w:r>
    </w:p>
    <w:p w:rsidR="00D90A43" w:rsidRDefault="00D90A43" w:rsidP="00B730C3">
      <w:pPr>
        <w:pStyle w:val="NormalWeb"/>
        <w:ind w:left="284"/>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The Board noted the minutes of the meeting of the Employers Skills Board held on 28 September.</w:t>
      </w:r>
    </w:p>
    <w:p w:rsidR="00B730C3" w:rsidRDefault="00D90A43" w:rsidP="00B730C3">
      <w:pPr>
        <w:pStyle w:val="NormalWeb"/>
        <w:ind w:left="284"/>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7.5 </w:t>
      </w:r>
      <w:r w:rsidRPr="00B730C3">
        <w:rPr>
          <w:rFonts w:asciiTheme="minorHAnsi" w:eastAsia="Times New Roman" w:hAnsiTheme="minorHAnsi" w:cstheme="minorHAnsi"/>
          <w:b/>
          <w:sz w:val="22"/>
          <w:szCs w:val="22"/>
          <w:lang w:eastAsia="en-US"/>
        </w:rPr>
        <w:t>Housing Strategy Board:</w:t>
      </w:r>
      <w:r>
        <w:rPr>
          <w:rFonts w:asciiTheme="minorHAnsi" w:eastAsia="Times New Roman" w:hAnsiTheme="minorHAnsi" w:cstheme="minorHAnsi"/>
          <w:sz w:val="22"/>
          <w:szCs w:val="22"/>
          <w:lang w:eastAsia="en-US"/>
        </w:rPr>
        <w:t xml:space="preserve">  </w:t>
      </w:r>
    </w:p>
    <w:p w:rsidR="00D90A43" w:rsidRDefault="00D90A43" w:rsidP="00B730C3">
      <w:pPr>
        <w:pStyle w:val="NormalWeb"/>
        <w:ind w:firstLine="720"/>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The Board noted the minutes of the meeting of the Employers Skills Board held on 19 October.</w:t>
      </w:r>
    </w:p>
    <w:p w:rsidR="00D90A43" w:rsidRDefault="00D90A43" w:rsidP="00D90A43">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Pr>
          <w:rFonts w:asciiTheme="minorHAnsi" w:eastAsia="Times New Roman" w:hAnsiTheme="minorHAnsi" w:cstheme="minorHAnsi"/>
          <w:b/>
          <w:sz w:val="22"/>
          <w:szCs w:val="22"/>
          <w:lang w:eastAsia="en-US"/>
        </w:rPr>
        <w:t>8: Board Appointments</w:t>
      </w:r>
    </w:p>
    <w:p w:rsidR="00D90A43" w:rsidRDefault="00D90A43" w:rsidP="00D90A43">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8.1 The Board discussed the paper setting out the process for recruiting replacements for Board members whose terms are expiring.</w:t>
      </w:r>
    </w:p>
    <w:p w:rsidR="00B730C3" w:rsidRDefault="00B730C3" w:rsidP="00B730C3">
      <w:pPr>
        <w:pStyle w:val="NormalWeb"/>
        <w:numPr>
          <w:ilvl w:val="0"/>
          <w:numId w:val="44"/>
        </w:numPr>
        <w:ind w:left="357" w:hanging="357"/>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The composition of the new Board needs to properly represent Cheshire and Warrington and its businesses.  The proposed appointment panel would need to be properly briefed on this requirement, and it was therefore agreed that the Executive </w:t>
      </w:r>
      <w:r w:rsidR="00E15B1A">
        <w:rPr>
          <w:rFonts w:asciiTheme="minorHAnsi" w:eastAsia="Times New Roman" w:hAnsiTheme="minorHAnsi" w:cstheme="minorHAnsi"/>
          <w:sz w:val="22"/>
          <w:szCs w:val="22"/>
          <w:lang w:eastAsia="en-US"/>
        </w:rPr>
        <w:t>t</w:t>
      </w:r>
      <w:r>
        <w:rPr>
          <w:rFonts w:asciiTheme="minorHAnsi" w:eastAsia="Times New Roman" w:hAnsiTheme="minorHAnsi" w:cstheme="minorHAnsi"/>
          <w:sz w:val="22"/>
          <w:szCs w:val="22"/>
          <w:lang w:eastAsia="en-US"/>
        </w:rPr>
        <w:t>eam would produce a brief for the panel to be agreed by the LEP Board.</w:t>
      </w:r>
    </w:p>
    <w:p w:rsidR="00B730C3" w:rsidRDefault="00B730C3" w:rsidP="00B730C3">
      <w:pPr>
        <w:pStyle w:val="NormalWeb"/>
        <w:numPr>
          <w:ilvl w:val="0"/>
          <w:numId w:val="44"/>
        </w:numPr>
        <w:ind w:left="357" w:hanging="357"/>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The role should be described as being a Board member, rather than a non-executive director.</w:t>
      </w:r>
    </w:p>
    <w:p w:rsidR="00B730C3" w:rsidRDefault="00B730C3" w:rsidP="00B730C3">
      <w:pPr>
        <w:pStyle w:val="NormalWeb"/>
        <w:numPr>
          <w:ilvl w:val="0"/>
          <w:numId w:val="44"/>
        </w:numPr>
        <w:ind w:left="357" w:hanging="357"/>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The LEP Board should be given the role of approving the recommendations from the appointment panel.</w:t>
      </w:r>
    </w:p>
    <w:p w:rsidR="00B730C3" w:rsidRDefault="00B730C3" w:rsidP="00B730C3">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8.2 Subject to these comments, the Board approved the recruitment process and authorised the Executive team </w:t>
      </w:r>
      <w:r w:rsidR="00E15B1A">
        <w:rPr>
          <w:rFonts w:asciiTheme="minorHAnsi" w:eastAsia="Times New Roman" w:hAnsiTheme="minorHAnsi" w:cstheme="minorHAnsi"/>
          <w:sz w:val="22"/>
          <w:szCs w:val="22"/>
          <w:lang w:eastAsia="en-US"/>
        </w:rPr>
        <w:t>to take on recruitment consultants to help manage and administer the process.</w:t>
      </w:r>
    </w:p>
    <w:p w:rsidR="00E15B1A" w:rsidRDefault="00E15B1A" w:rsidP="00E15B1A">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Pr>
          <w:rFonts w:asciiTheme="minorHAnsi" w:eastAsia="Times New Roman" w:hAnsiTheme="minorHAnsi" w:cstheme="minorHAnsi"/>
          <w:b/>
          <w:sz w:val="22"/>
          <w:szCs w:val="22"/>
          <w:lang w:eastAsia="en-US"/>
        </w:rPr>
        <w:t>9</w:t>
      </w:r>
      <w:r>
        <w:rPr>
          <w:rFonts w:asciiTheme="minorHAnsi" w:eastAsia="Times New Roman" w:hAnsiTheme="minorHAnsi" w:cstheme="minorHAnsi"/>
          <w:b/>
          <w:sz w:val="22"/>
          <w:szCs w:val="22"/>
          <w:lang w:eastAsia="en-US"/>
        </w:rPr>
        <w:t xml:space="preserve">: </w:t>
      </w:r>
      <w:r>
        <w:rPr>
          <w:rFonts w:asciiTheme="minorHAnsi" w:eastAsia="Times New Roman" w:hAnsiTheme="minorHAnsi" w:cstheme="minorHAnsi"/>
          <w:b/>
          <w:sz w:val="22"/>
          <w:szCs w:val="22"/>
          <w:lang w:eastAsia="en-US"/>
        </w:rPr>
        <w:t>Any Other Business</w:t>
      </w:r>
    </w:p>
    <w:p w:rsidR="00E15B1A" w:rsidRPr="00E15B1A" w:rsidRDefault="00E15B1A" w:rsidP="00E15B1A">
      <w:pPr>
        <w:pStyle w:val="NormalWeb"/>
        <w:rPr>
          <w:rFonts w:asciiTheme="minorHAnsi" w:eastAsia="Times New Roman" w:hAnsiTheme="minorHAnsi" w:cstheme="minorHAnsi"/>
          <w:sz w:val="22"/>
          <w:szCs w:val="22"/>
          <w:lang w:eastAsia="en-US"/>
        </w:rPr>
      </w:pPr>
      <w:r w:rsidRPr="00E15B1A">
        <w:rPr>
          <w:rFonts w:asciiTheme="minorHAnsi" w:eastAsia="Times New Roman" w:hAnsiTheme="minorHAnsi" w:cstheme="minorHAnsi"/>
          <w:sz w:val="22"/>
          <w:szCs w:val="22"/>
          <w:lang w:eastAsia="en-US"/>
        </w:rPr>
        <w:t>9.1 There was no other business</w:t>
      </w:r>
    </w:p>
    <w:p w:rsidR="00B730C3" w:rsidRDefault="00B730C3" w:rsidP="00D90A43">
      <w:pPr>
        <w:pStyle w:val="NormalWeb"/>
        <w:rPr>
          <w:rFonts w:asciiTheme="minorHAnsi" w:eastAsia="Times New Roman" w:hAnsiTheme="minorHAnsi" w:cstheme="minorHAnsi"/>
          <w:sz w:val="22"/>
          <w:szCs w:val="22"/>
          <w:lang w:eastAsia="en-US"/>
        </w:rPr>
      </w:pPr>
      <w:bookmarkStart w:id="0" w:name="_GoBack"/>
      <w:bookmarkEnd w:id="0"/>
    </w:p>
    <w:sectPr w:rsidR="00B730C3" w:rsidSect="00903791">
      <w:footerReference w:type="default" r:id="rId9"/>
      <w:footerReference w:type="first" r:id="rId10"/>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80F" w:rsidRDefault="00E7580F">
      <w:r>
        <w:separator/>
      </w:r>
    </w:p>
  </w:endnote>
  <w:endnote w:type="continuationSeparator" w:id="0">
    <w:p w:rsidR="00E7580F" w:rsidRDefault="00E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027900"/>
      <w:docPartObj>
        <w:docPartGallery w:val="Page Numbers (Bottom of Page)"/>
        <w:docPartUnique/>
      </w:docPartObj>
    </w:sdtPr>
    <w:sdtEndPr/>
    <w:sdtContent>
      <w:sdt>
        <w:sdtPr>
          <w:id w:val="1791240375"/>
          <w:docPartObj>
            <w:docPartGallery w:val="Page Numbers (Top of Page)"/>
            <w:docPartUnique/>
          </w:docPartObj>
        </w:sdtPr>
        <w:sdtEndPr/>
        <w:sdtContent>
          <w:p w:rsidR="00ED7901" w:rsidRDefault="00ED790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15B1A">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15B1A">
              <w:rPr>
                <w:b/>
              </w:rPr>
              <w:t>3</w:t>
            </w:r>
            <w:r>
              <w:rPr>
                <w:b/>
                <w:sz w:val="24"/>
                <w:szCs w:val="24"/>
              </w:rPr>
              <w:fldChar w:fldCharType="end"/>
            </w:r>
          </w:p>
        </w:sdtContent>
      </w:sdt>
    </w:sdtContent>
  </w:sdt>
  <w:p w:rsidR="00ED7901" w:rsidRDefault="00ED7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229293"/>
      <w:docPartObj>
        <w:docPartGallery w:val="Page Numbers (Bottom of Page)"/>
        <w:docPartUnique/>
      </w:docPartObj>
    </w:sdtPr>
    <w:sdtEndPr/>
    <w:sdtContent>
      <w:sdt>
        <w:sdtPr>
          <w:id w:val="-1542504033"/>
          <w:docPartObj>
            <w:docPartGallery w:val="Page Numbers (Top of Page)"/>
            <w:docPartUnique/>
          </w:docPartObj>
        </w:sdtPr>
        <w:sdtEndPr/>
        <w:sdtContent>
          <w:p w:rsidR="00ED7901" w:rsidRDefault="00ED790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F7550">
              <w:rPr>
                <w:b/>
              </w:rPr>
              <w:t>2</w:t>
            </w:r>
            <w:r>
              <w:rPr>
                <w:b/>
                <w:sz w:val="24"/>
                <w:szCs w:val="24"/>
              </w:rPr>
              <w:fldChar w:fldCharType="end"/>
            </w:r>
          </w:p>
        </w:sdtContent>
      </w:sdt>
    </w:sdtContent>
  </w:sdt>
  <w:p w:rsidR="00ED7901" w:rsidRDefault="00ED7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80F" w:rsidRDefault="00E7580F">
      <w:r>
        <w:separator/>
      </w:r>
    </w:p>
  </w:footnote>
  <w:footnote w:type="continuationSeparator" w:id="0">
    <w:p w:rsidR="00E7580F" w:rsidRDefault="00E75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5BE"/>
    <w:multiLevelType w:val="hybridMultilevel"/>
    <w:tmpl w:val="B232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3D29"/>
    <w:multiLevelType w:val="hybridMultilevel"/>
    <w:tmpl w:val="2C6ED8B2"/>
    <w:lvl w:ilvl="0" w:tplc="AFD4F6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4C30B0"/>
    <w:multiLevelType w:val="hybridMultilevel"/>
    <w:tmpl w:val="BF2A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68B2"/>
    <w:multiLevelType w:val="hybridMultilevel"/>
    <w:tmpl w:val="58868A00"/>
    <w:lvl w:ilvl="0" w:tplc="7C3A41F2">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8F7099D"/>
    <w:multiLevelType w:val="hybridMultilevel"/>
    <w:tmpl w:val="ED98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D2A5B"/>
    <w:multiLevelType w:val="hybridMultilevel"/>
    <w:tmpl w:val="4520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5301C"/>
    <w:multiLevelType w:val="hybridMultilevel"/>
    <w:tmpl w:val="38846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B3AF3"/>
    <w:multiLevelType w:val="hybridMultilevel"/>
    <w:tmpl w:val="6C98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36DA3"/>
    <w:multiLevelType w:val="hybridMultilevel"/>
    <w:tmpl w:val="1DFCA62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208C3"/>
    <w:multiLevelType w:val="hybridMultilevel"/>
    <w:tmpl w:val="A024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57786"/>
    <w:multiLevelType w:val="hybridMultilevel"/>
    <w:tmpl w:val="437E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66A9B"/>
    <w:multiLevelType w:val="hybridMultilevel"/>
    <w:tmpl w:val="6494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C0BE5"/>
    <w:multiLevelType w:val="hybridMultilevel"/>
    <w:tmpl w:val="09288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34F9F"/>
    <w:multiLevelType w:val="hybridMultilevel"/>
    <w:tmpl w:val="99D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128ED"/>
    <w:multiLevelType w:val="hybridMultilevel"/>
    <w:tmpl w:val="9FF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922FD"/>
    <w:multiLevelType w:val="hybridMultilevel"/>
    <w:tmpl w:val="DF821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171452"/>
    <w:multiLevelType w:val="multilevel"/>
    <w:tmpl w:val="8B24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1F1872"/>
    <w:multiLevelType w:val="hybridMultilevel"/>
    <w:tmpl w:val="052C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558D6"/>
    <w:multiLevelType w:val="hybridMultilevel"/>
    <w:tmpl w:val="75B2A67E"/>
    <w:lvl w:ilvl="0" w:tplc="D41AA2A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9" w15:restartNumberingAfterBreak="0">
    <w:nsid w:val="39A35B17"/>
    <w:multiLevelType w:val="multilevel"/>
    <w:tmpl w:val="AA5AE8A6"/>
    <w:lvl w:ilvl="0">
      <w:start w:val="9"/>
      <w:numFmt w:val="decimal"/>
      <w:lvlText w:val="%1"/>
      <w:lvlJc w:val="left"/>
      <w:pPr>
        <w:ind w:left="360" w:hanging="360"/>
      </w:pPr>
      <w:rPr>
        <w:rFonts w:hint="default"/>
        <w:b/>
      </w:rPr>
    </w:lvl>
    <w:lvl w:ilvl="1">
      <w:start w:val="1"/>
      <w:numFmt w:val="decimal"/>
      <w:lvlText w:val="%1.%2"/>
      <w:lvlJc w:val="left"/>
      <w:pPr>
        <w:ind w:left="643"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3A481463"/>
    <w:multiLevelType w:val="hybridMultilevel"/>
    <w:tmpl w:val="9672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F5B4F"/>
    <w:multiLevelType w:val="hybridMultilevel"/>
    <w:tmpl w:val="6A8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620B5"/>
    <w:multiLevelType w:val="hybridMultilevel"/>
    <w:tmpl w:val="DE6688C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565E0A"/>
    <w:multiLevelType w:val="hybridMultilevel"/>
    <w:tmpl w:val="E44A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94966"/>
    <w:multiLevelType w:val="hybridMultilevel"/>
    <w:tmpl w:val="24D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6E4A"/>
    <w:multiLevelType w:val="hybridMultilevel"/>
    <w:tmpl w:val="6E36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157D25"/>
    <w:multiLevelType w:val="hybridMultilevel"/>
    <w:tmpl w:val="A0DA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119C2"/>
    <w:multiLevelType w:val="hybridMultilevel"/>
    <w:tmpl w:val="B968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071F7A"/>
    <w:multiLevelType w:val="hybridMultilevel"/>
    <w:tmpl w:val="72F82164"/>
    <w:lvl w:ilvl="0" w:tplc="EAAA3D28">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D49BC"/>
    <w:multiLevelType w:val="hybridMultilevel"/>
    <w:tmpl w:val="3AF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BF15D7"/>
    <w:multiLevelType w:val="hybridMultilevel"/>
    <w:tmpl w:val="F696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52267"/>
    <w:multiLevelType w:val="hybridMultilevel"/>
    <w:tmpl w:val="8A40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55554"/>
    <w:multiLevelType w:val="multilevel"/>
    <w:tmpl w:val="6D389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D14A4C"/>
    <w:multiLevelType w:val="hybridMultilevel"/>
    <w:tmpl w:val="EFA2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D5F61"/>
    <w:multiLevelType w:val="hybridMultilevel"/>
    <w:tmpl w:val="B11A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4351E"/>
    <w:multiLevelType w:val="hybridMultilevel"/>
    <w:tmpl w:val="0DD8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F842B6"/>
    <w:multiLevelType w:val="hybridMultilevel"/>
    <w:tmpl w:val="F728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74097"/>
    <w:multiLevelType w:val="multilevel"/>
    <w:tmpl w:val="573E5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323137"/>
    <w:multiLevelType w:val="hybridMultilevel"/>
    <w:tmpl w:val="1294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166F0"/>
    <w:multiLevelType w:val="hybridMultilevel"/>
    <w:tmpl w:val="BEB6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44736"/>
    <w:multiLevelType w:val="hybridMultilevel"/>
    <w:tmpl w:val="59BA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7634E"/>
    <w:multiLevelType w:val="hybridMultilevel"/>
    <w:tmpl w:val="DF729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7F0376"/>
    <w:multiLevelType w:val="hybridMultilevel"/>
    <w:tmpl w:val="ECD4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34"/>
  </w:num>
  <w:num w:numId="4">
    <w:abstractNumId w:val="0"/>
  </w:num>
  <w:num w:numId="5">
    <w:abstractNumId w:val="43"/>
  </w:num>
  <w:num w:numId="6">
    <w:abstractNumId w:val="7"/>
  </w:num>
  <w:num w:numId="7">
    <w:abstractNumId w:val="1"/>
  </w:num>
  <w:num w:numId="8">
    <w:abstractNumId w:val="4"/>
  </w:num>
  <w:num w:numId="9">
    <w:abstractNumId w:val="6"/>
  </w:num>
  <w:num w:numId="10">
    <w:abstractNumId w:val="32"/>
  </w:num>
  <w:num w:numId="11">
    <w:abstractNumId w:val="29"/>
  </w:num>
  <w:num w:numId="12">
    <w:abstractNumId w:val="11"/>
  </w:num>
  <w:num w:numId="13">
    <w:abstractNumId w:val="21"/>
  </w:num>
  <w:num w:numId="14">
    <w:abstractNumId w:val="17"/>
  </w:num>
  <w:num w:numId="15">
    <w:abstractNumId w:val="39"/>
  </w:num>
  <w:num w:numId="16">
    <w:abstractNumId w:val="26"/>
  </w:num>
  <w:num w:numId="17">
    <w:abstractNumId w:val="14"/>
  </w:num>
  <w:num w:numId="18">
    <w:abstractNumId w:val="2"/>
  </w:num>
  <w:num w:numId="19">
    <w:abstractNumId w:val="30"/>
  </w:num>
  <w:num w:numId="20">
    <w:abstractNumId w:val="37"/>
  </w:num>
  <w:num w:numId="21">
    <w:abstractNumId w:val="8"/>
  </w:num>
  <w:num w:numId="22">
    <w:abstractNumId w:val="12"/>
  </w:num>
  <w:num w:numId="23">
    <w:abstractNumId w:val="3"/>
  </w:num>
  <w:num w:numId="24">
    <w:abstractNumId w:val="18"/>
  </w:num>
  <w:num w:numId="25">
    <w:abstractNumId w:val="24"/>
  </w:num>
  <w:num w:numId="26">
    <w:abstractNumId w:val="31"/>
  </w:num>
  <w:num w:numId="27">
    <w:abstractNumId w:val="16"/>
  </w:num>
  <w:num w:numId="28">
    <w:abstractNumId w:val="22"/>
  </w:num>
  <w:num w:numId="29">
    <w:abstractNumId w:val="15"/>
  </w:num>
  <w:num w:numId="30">
    <w:abstractNumId w:val="40"/>
  </w:num>
  <w:num w:numId="31">
    <w:abstractNumId w:val="38"/>
  </w:num>
  <w:num w:numId="32">
    <w:abstractNumId w:val="10"/>
  </w:num>
  <w:num w:numId="33">
    <w:abstractNumId w:val="41"/>
  </w:num>
  <w:num w:numId="34">
    <w:abstractNumId w:val="19"/>
  </w:num>
  <w:num w:numId="35">
    <w:abstractNumId w:val="9"/>
  </w:num>
  <w:num w:numId="36">
    <w:abstractNumId w:val="42"/>
  </w:num>
  <w:num w:numId="37">
    <w:abstractNumId w:val="27"/>
  </w:num>
  <w:num w:numId="38">
    <w:abstractNumId w:val="25"/>
  </w:num>
  <w:num w:numId="39">
    <w:abstractNumId w:val="20"/>
  </w:num>
  <w:num w:numId="40">
    <w:abstractNumId w:val="13"/>
  </w:num>
  <w:num w:numId="41">
    <w:abstractNumId w:val="28"/>
  </w:num>
  <w:num w:numId="42">
    <w:abstractNumId w:val="33"/>
  </w:num>
  <w:num w:numId="43">
    <w:abstractNumId w:val="5"/>
  </w:num>
  <w:num w:numId="44">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18"/>
    <w:rsid w:val="000007F1"/>
    <w:rsid w:val="000008F8"/>
    <w:rsid w:val="0000122B"/>
    <w:rsid w:val="000021ED"/>
    <w:rsid w:val="00002D27"/>
    <w:rsid w:val="00003B04"/>
    <w:rsid w:val="00006664"/>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598"/>
    <w:rsid w:val="00033C02"/>
    <w:rsid w:val="0003453D"/>
    <w:rsid w:val="000347F6"/>
    <w:rsid w:val="00034D87"/>
    <w:rsid w:val="000367CA"/>
    <w:rsid w:val="00036EB9"/>
    <w:rsid w:val="00040E63"/>
    <w:rsid w:val="00041033"/>
    <w:rsid w:val="0004252B"/>
    <w:rsid w:val="000429F5"/>
    <w:rsid w:val="00043DAF"/>
    <w:rsid w:val="0004448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4B68"/>
    <w:rsid w:val="00095A0C"/>
    <w:rsid w:val="00096BBC"/>
    <w:rsid w:val="000A01F5"/>
    <w:rsid w:val="000A4185"/>
    <w:rsid w:val="000A45DE"/>
    <w:rsid w:val="000A53A6"/>
    <w:rsid w:val="000A54C6"/>
    <w:rsid w:val="000A58D4"/>
    <w:rsid w:val="000B20DE"/>
    <w:rsid w:val="000B36D7"/>
    <w:rsid w:val="000B5CFC"/>
    <w:rsid w:val="000B5D94"/>
    <w:rsid w:val="000C114C"/>
    <w:rsid w:val="000C1F1A"/>
    <w:rsid w:val="000C219C"/>
    <w:rsid w:val="000C2C75"/>
    <w:rsid w:val="000C2D95"/>
    <w:rsid w:val="000C55D3"/>
    <w:rsid w:val="000C5F20"/>
    <w:rsid w:val="000C675A"/>
    <w:rsid w:val="000C6CE6"/>
    <w:rsid w:val="000C751B"/>
    <w:rsid w:val="000C7D00"/>
    <w:rsid w:val="000D23BF"/>
    <w:rsid w:val="000D468A"/>
    <w:rsid w:val="000D5266"/>
    <w:rsid w:val="000D552C"/>
    <w:rsid w:val="000D5977"/>
    <w:rsid w:val="000E16EA"/>
    <w:rsid w:val="000E1944"/>
    <w:rsid w:val="000E19B6"/>
    <w:rsid w:val="000E4577"/>
    <w:rsid w:val="000E4973"/>
    <w:rsid w:val="000E647A"/>
    <w:rsid w:val="000F05E3"/>
    <w:rsid w:val="000F2A20"/>
    <w:rsid w:val="000F474D"/>
    <w:rsid w:val="000F527E"/>
    <w:rsid w:val="000F6AD7"/>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3C7B"/>
    <w:rsid w:val="001504FD"/>
    <w:rsid w:val="001514D0"/>
    <w:rsid w:val="00154853"/>
    <w:rsid w:val="00161F29"/>
    <w:rsid w:val="00163768"/>
    <w:rsid w:val="00164516"/>
    <w:rsid w:val="001651A5"/>
    <w:rsid w:val="0016543A"/>
    <w:rsid w:val="00165A8C"/>
    <w:rsid w:val="00166183"/>
    <w:rsid w:val="001661D1"/>
    <w:rsid w:val="00166E3D"/>
    <w:rsid w:val="001673BE"/>
    <w:rsid w:val="00167809"/>
    <w:rsid w:val="00167899"/>
    <w:rsid w:val="00170AA0"/>
    <w:rsid w:val="001712BA"/>
    <w:rsid w:val="001740C1"/>
    <w:rsid w:val="00175672"/>
    <w:rsid w:val="00175E6B"/>
    <w:rsid w:val="00176A6B"/>
    <w:rsid w:val="001825B0"/>
    <w:rsid w:val="00182A0B"/>
    <w:rsid w:val="00182E39"/>
    <w:rsid w:val="00183340"/>
    <w:rsid w:val="00183985"/>
    <w:rsid w:val="0018401A"/>
    <w:rsid w:val="001841B0"/>
    <w:rsid w:val="001844F1"/>
    <w:rsid w:val="0018475E"/>
    <w:rsid w:val="001853FE"/>
    <w:rsid w:val="00185D2B"/>
    <w:rsid w:val="00185EFE"/>
    <w:rsid w:val="0018791F"/>
    <w:rsid w:val="00190274"/>
    <w:rsid w:val="0019051E"/>
    <w:rsid w:val="00192949"/>
    <w:rsid w:val="0019296B"/>
    <w:rsid w:val="001932A0"/>
    <w:rsid w:val="001950D5"/>
    <w:rsid w:val="00195329"/>
    <w:rsid w:val="001A009D"/>
    <w:rsid w:val="001A0A39"/>
    <w:rsid w:val="001A115E"/>
    <w:rsid w:val="001A12D8"/>
    <w:rsid w:val="001A48DC"/>
    <w:rsid w:val="001A4DE0"/>
    <w:rsid w:val="001A5249"/>
    <w:rsid w:val="001A5C10"/>
    <w:rsid w:val="001B056C"/>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59FC"/>
    <w:rsid w:val="001C5ECE"/>
    <w:rsid w:val="001C740B"/>
    <w:rsid w:val="001C7E79"/>
    <w:rsid w:val="001D0C58"/>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C9B"/>
    <w:rsid w:val="00251910"/>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CCD"/>
    <w:rsid w:val="0027239A"/>
    <w:rsid w:val="00272405"/>
    <w:rsid w:val="00273447"/>
    <w:rsid w:val="00274CCD"/>
    <w:rsid w:val="002762A9"/>
    <w:rsid w:val="00280B21"/>
    <w:rsid w:val="002813C2"/>
    <w:rsid w:val="00281DCC"/>
    <w:rsid w:val="00283E2C"/>
    <w:rsid w:val="002853A0"/>
    <w:rsid w:val="002855AF"/>
    <w:rsid w:val="002879B8"/>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B22BA"/>
    <w:rsid w:val="002B3497"/>
    <w:rsid w:val="002B4883"/>
    <w:rsid w:val="002B4E7B"/>
    <w:rsid w:val="002B5CA9"/>
    <w:rsid w:val="002B7E0D"/>
    <w:rsid w:val="002C01D2"/>
    <w:rsid w:val="002C2B19"/>
    <w:rsid w:val="002C2CFA"/>
    <w:rsid w:val="002C53D9"/>
    <w:rsid w:val="002C69D5"/>
    <w:rsid w:val="002C6E7C"/>
    <w:rsid w:val="002C7127"/>
    <w:rsid w:val="002D0CE7"/>
    <w:rsid w:val="002D258F"/>
    <w:rsid w:val="002D3033"/>
    <w:rsid w:val="002D4B28"/>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5761"/>
    <w:rsid w:val="002F58F3"/>
    <w:rsid w:val="002F720F"/>
    <w:rsid w:val="002F79BE"/>
    <w:rsid w:val="0030069D"/>
    <w:rsid w:val="00301727"/>
    <w:rsid w:val="00302D7F"/>
    <w:rsid w:val="00303A35"/>
    <w:rsid w:val="0030597D"/>
    <w:rsid w:val="003074F2"/>
    <w:rsid w:val="00311499"/>
    <w:rsid w:val="00311BFD"/>
    <w:rsid w:val="00313690"/>
    <w:rsid w:val="003144DA"/>
    <w:rsid w:val="00314518"/>
    <w:rsid w:val="00314E8B"/>
    <w:rsid w:val="00315010"/>
    <w:rsid w:val="00316281"/>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F51"/>
    <w:rsid w:val="00340F64"/>
    <w:rsid w:val="00340FCB"/>
    <w:rsid w:val="00341960"/>
    <w:rsid w:val="00342333"/>
    <w:rsid w:val="003435E4"/>
    <w:rsid w:val="00346B97"/>
    <w:rsid w:val="00346E06"/>
    <w:rsid w:val="003474BC"/>
    <w:rsid w:val="0035037B"/>
    <w:rsid w:val="003526B6"/>
    <w:rsid w:val="00352B50"/>
    <w:rsid w:val="00352C9C"/>
    <w:rsid w:val="00352F11"/>
    <w:rsid w:val="003556C7"/>
    <w:rsid w:val="00357D56"/>
    <w:rsid w:val="003607DD"/>
    <w:rsid w:val="00360CF3"/>
    <w:rsid w:val="00361474"/>
    <w:rsid w:val="00361710"/>
    <w:rsid w:val="00364624"/>
    <w:rsid w:val="00364DB2"/>
    <w:rsid w:val="003661C7"/>
    <w:rsid w:val="003665DD"/>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368B"/>
    <w:rsid w:val="00391C64"/>
    <w:rsid w:val="00391C73"/>
    <w:rsid w:val="00392011"/>
    <w:rsid w:val="003932A8"/>
    <w:rsid w:val="0039342A"/>
    <w:rsid w:val="003938F4"/>
    <w:rsid w:val="00394FB6"/>
    <w:rsid w:val="003975F2"/>
    <w:rsid w:val="00397C9D"/>
    <w:rsid w:val="003A0FD4"/>
    <w:rsid w:val="003A293F"/>
    <w:rsid w:val="003A34FC"/>
    <w:rsid w:val="003A6859"/>
    <w:rsid w:val="003A69E6"/>
    <w:rsid w:val="003B0E69"/>
    <w:rsid w:val="003B1F72"/>
    <w:rsid w:val="003B234E"/>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DF"/>
    <w:rsid w:val="003D0EF2"/>
    <w:rsid w:val="003D171E"/>
    <w:rsid w:val="003D19EF"/>
    <w:rsid w:val="003D37D2"/>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249C"/>
    <w:rsid w:val="003F363C"/>
    <w:rsid w:val="003F5A82"/>
    <w:rsid w:val="003F66DC"/>
    <w:rsid w:val="003F7061"/>
    <w:rsid w:val="003F7277"/>
    <w:rsid w:val="003F7550"/>
    <w:rsid w:val="003F7E4F"/>
    <w:rsid w:val="0040004A"/>
    <w:rsid w:val="004037BB"/>
    <w:rsid w:val="00403B6E"/>
    <w:rsid w:val="004145A7"/>
    <w:rsid w:val="004158A5"/>
    <w:rsid w:val="004167EF"/>
    <w:rsid w:val="00416A35"/>
    <w:rsid w:val="00416B19"/>
    <w:rsid w:val="00417016"/>
    <w:rsid w:val="004203FA"/>
    <w:rsid w:val="00420DE2"/>
    <w:rsid w:val="004219A4"/>
    <w:rsid w:val="00421D07"/>
    <w:rsid w:val="004230BB"/>
    <w:rsid w:val="0042772E"/>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50437"/>
    <w:rsid w:val="0045130F"/>
    <w:rsid w:val="0045262C"/>
    <w:rsid w:val="004535BC"/>
    <w:rsid w:val="00453EB0"/>
    <w:rsid w:val="00454953"/>
    <w:rsid w:val="00454FD7"/>
    <w:rsid w:val="0045575F"/>
    <w:rsid w:val="004578ED"/>
    <w:rsid w:val="00460F28"/>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232B"/>
    <w:rsid w:val="00482696"/>
    <w:rsid w:val="00482CCC"/>
    <w:rsid w:val="00487A6B"/>
    <w:rsid w:val="00487B5D"/>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986"/>
    <w:rsid w:val="004D03D3"/>
    <w:rsid w:val="004D0683"/>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A6D"/>
    <w:rsid w:val="0051626F"/>
    <w:rsid w:val="00521342"/>
    <w:rsid w:val="005231FA"/>
    <w:rsid w:val="00524623"/>
    <w:rsid w:val="0052467C"/>
    <w:rsid w:val="0052559D"/>
    <w:rsid w:val="00526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5C7F"/>
    <w:rsid w:val="0055650C"/>
    <w:rsid w:val="00556D1F"/>
    <w:rsid w:val="005570D8"/>
    <w:rsid w:val="0056193C"/>
    <w:rsid w:val="00563532"/>
    <w:rsid w:val="00563AC2"/>
    <w:rsid w:val="00563C55"/>
    <w:rsid w:val="00564CAD"/>
    <w:rsid w:val="00564F79"/>
    <w:rsid w:val="00565291"/>
    <w:rsid w:val="005659F4"/>
    <w:rsid w:val="00567990"/>
    <w:rsid w:val="0057039B"/>
    <w:rsid w:val="00570FC6"/>
    <w:rsid w:val="00571B4F"/>
    <w:rsid w:val="00572DE4"/>
    <w:rsid w:val="0057386C"/>
    <w:rsid w:val="0057532F"/>
    <w:rsid w:val="00575AAA"/>
    <w:rsid w:val="0057624E"/>
    <w:rsid w:val="00576486"/>
    <w:rsid w:val="005768F5"/>
    <w:rsid w:val="005769FE"/>
    <w:rsid w:val="00576C94"/>
    <w:rsid w:val="00576E07"/>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580C"/>
    <w:rsid w:val="00596686"/>
    <w:rsid w:val="00597585"/>
    <w:rsid w:val="00597E52"/>
    <w:rsid w:val="005A0B13"/>
    <w:rsid w:val="005A171B"/>
    <w:rsid w:val="005A24FC"/>
    <w:rsid w:val="005A35EF"/>
    <w:rsid w:val="005A47D2"/>
    <w:rsid w:val="005A51BB"/>
    <w:rsid w:val="005A57E1"/>
    <w:rsid w:val="005A60C6"/>
    <w:rsid w:val="005A6A9B"/>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75F8"/>
    <w:rsid w:val="006301B8"/>
    <w:rsid w:val="00633F6A"/>
    <w:rsid w:val="006344DE"/>
    <w:rsid w:val="0063690B"/>
    <w:rsid w:val="00637F9E"/>
    <w:rsid w:val="00640A24"/>
    <w:rsid w:val="00642DCE"/>
    <w:rsid w:val="00642DE2"/>
    <w:rsid w:val="0064332E"/>
    <w:rsid w:val="00643AFE"/>
    <w:rsid w:val="00646D39"/>
    <w:rsid w:val="006504F8"/>
    <w:rsid w:val="00651CE6"/>
    <w:rsid w:val="00651EB8"/>
    <w:rsid w:val="00652CB8"/>
    <w:rsid w:val="00653FEB"/>
    <w:rsid w:val="006558C5"/>
    <w:rsid w:val="006559EF"/>
    <w:rsid w:val="00656EAB"/>
    <w:rsid w:val="00663155"/>
    <w:rsid w:val="00663F48"/>
    <w:rsid w:val="00665EDA"/>
    <w:rsid w:val="00667567"/>
    <w:rsid w:val="00671A39"/>
    <w:rsid w:val="00672D0F"/>
    <w:rsid w:val="0067310D"/>
    <w:rsid w:val="00673D30"/>
    <w:rsid w:val="00676547"/>
    <w:rsid w:val="00677BD7"/>
    <w:rsid w:val="00680493"/>
    <w:rsid w:val="00683602"/>
    <w:rsid w:val="00683882"/>
    <w:rsid w:val="00683F1B"/>
    <w:rsid w:val="00684BA6"/>
    <w:rsid w:val="0068591A"/>
    <w:rsid w:val="00685F20"/>
    <w:rsid w:val="00686A2A"/>
    <w:rsid w:val="006944DA"/>
    <w:rsid w:val="006955E2"/>
    <w:rsid w:val="00695605"/>
    <w:rsid w:val="00695EF2"/>
    <w:rsid w:val="006A0FD1"/>
    <w:rsid w:val="006A2C04"/>
    <w:rsid w:val="006A31DC"/>
    <w:rsid w:val="006A394A"/>
    <w:rsid w:val="006A52E0"/>
    <w:rsid w:val="006A7DAA"/>
    <w:rsid w:val="006B1615"/>
    <w:rsid w:val="006B28A4"/>
    <w:rsid w:val="006B50E1"/>
    <w:rsid w:val="006B5268"/>
    <w:rsid w:val="006B5683"/>
    <w:rsid w:val="006C01EC"/>
    <w:rsid w:val="006C067F"/>
    <w:rsid w:val="006C0935"/>
    <w:rsid w:val="006C2028"/>
    <w:rsid w:val="006C49C2"/>
    <w:rsid w:val="006C4D3E"/>
    <w:rsid w:val="006C6C8B"/>
    <w:rsid w:val="006C6F71"/>
    <w:rsid w:val="006D129E"/>
    <w:rsid w:val="006D148F"/>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62E0"/>
    <w:rsid w:val="006F135E"/>
    <w:rsid w:val="006F35A4"/>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20AFB"/>
    <w:rsid w:val="00720B27"/>
    <w:rsid w:val="00720BBC"/>
    <w:rsid w:val="00721CBE"/>
    <w:rsid w:val="00721DCF"/>
    <w:rsid w:val="0072347C"/>
    <w:rsid w:val="00724793"/>
    <w:rsid w:val="00724E1E"/>
    <w:rsid w:val="0073118A"/>
    <w:rsid w:val="00732A1C"/>
    <w:rsid w:val="007337F6"/>
    <w:rsid w:val="00733E50"/>
    <w:rsid w:val="00736C1F"/>
    <w:rsid w:val="0073731E"/>
    <w:rsid w:val="007377DB"/>
    <w:rsid w:val="00737EF9"/>
    <w:rsid w:val="007436CA"/>
    <w:rsid w:val="00744F74"/>
    <w:rsid w:val="0074629A"/>
    <w:rsid w:val="0074774A"/>
    <w:rsid w:val="007501B7"/>
    <w:rsid w:val="00751AF2"/>
    <w:rsid w:val="00751C41"/>
    <w:rsid w:val="007557C7"/>
    <w:rsid w:val="00755CF7"/>
    <w:rsid w:val="00755E96"/>
    <w:rsid w:val="007579CA"/>
    <w:rsid w:val="00762224"/>
    <w:rsid w:val="0076414D"/>
    <w:rsid w:val="00764878"/>
    <w:rsid w:val="00765197"/>
    <w:rsid w:val="007655B6"/>
    <w:rsid w:val="00766B7D"/>
    <w:rsid w:val="007674BD"/>
    <w:rsid w:val="007724F4"/>
    <w:rsid w:val="00772C42"/>
    <w:rsid w:val="00772DBB"/>
    <w:rsid w:val="00773047"/>
    <w:rsid w:val="00774510"/>
    <w:rsid w:val="00774B13"/>
    <w:rsid w:val="00776C20"/>
    <w:rsid w:val="0077757A"/>
    <w:rsid w:val="00781BFB"/>
    <w:rsid w:val="00783EE4"/>
    <w:rsid w:val="00785D06"/>
    <w:rsid w:val="00786C23"/>
    <w:rsid w:val="0079056F"/>
    <w:rsid w:val="0079202B"/>
    <w:rsid w:val="007933D5"/>
    <w:rsid w:val="007939BE"/>
    <w:rsid w:val="0079402E"/>
    <w:rsid w:val="00794C29"/>
    <w:rsid w:val="00795142"/>
    <w:rsid w:val="0079552E"/>
    <w:rsid w:val="00796C38"/>
    <w:rsid w:val="00796FD9"/>
    <w:rsid w:val="00797048"/>
    <w:rsid w:val="00797C75"/>
    <w:rsid w:val="007A072D"/>
    <w:rsid w:val="007A154D"/>
    <w:rsid w:val="007A2D91"/>
    <w:rsid w:val="007A482B"/>
    <w:rsid w:val="007A538B"/>
    <w:rsid w:val="007A55B4"/>
    <w:rsid w:val="007A5752"/>
    <w:rsid w:val="007A69D4"/>
    <w:rsid w:val="007A73A5"/>
    <w:rsid w:val="007A761A"/>
    <w:rsid w:val="007B0188"/>
    <w:rsid w:val="007B0FFF"/>
    <w:rsid w:val="007B1B02"/>
    <w:rsid w:val="007B42A6"/>
    <w:rsid w:val="007B5DE2"/>
    <w:rsid w:val="007B5E83"/>
    <w:rsid w:val="007B7651"/>
    <w:rsid w:val="007C014C"/>
    <w:rsid w:val="007C0D52"/>
    <w:rsid w:val="007C145C"/>
    <w:rsid w:val="007C15AE"/>
    <w:rsid w:val="007C160F"/>
    <w:rsid w:val="007C161B"/>
    <w:rsid w:val="007C1AE5"/>
    <w:rsid w:val="007C714F"/>
    <w:rsid w:val="007C7DFD"/>
    <w:rsid w:val="007D19BE"/>
    <w:rsid w:val="007D205B"/>
    <w:rsid w:val="007D302E"/>
    <w:rsid w:val="007D3265"/>
    <w:rsid w:val="007D326C"/>
    <w:rsid w:val="007D41AD"/>
    <w:rsid w:val="007E1101"/>
    <w:rsid w:val="007E1DCA"/>
    <w:rsid w:val="007E2C78"/>
    <w:rsid w:val="007E5F52"/>
    <w:rsid w:val="007E6351"/>
    <w:rsid w:val="007E6FBE"/>
    <w:rsid w:val="007F047E"/>
    <w:rsid w:val="007F0F19"/>
    <w:rsid w:val="007F25FB"/>
    <w:rsid w:val="007F576B"/>
    <w:rsid w:val="007F57D5"/>
    <w:rsid w:val="00802F11"/>
    <w:rsid w:val="00803042"/>
    <w:rsid w:val="00805CBE"/>
    <w:rsid w:val="008062E0"/>
    <w:rsid w:val="00806E27"/>
    <w:rsid w:val="008074EE"/>
    <w:rsid w:val="00810764"/>
    <w:rsid w:val="00811B75"/>
    <w:rsid w:val="008135C9"/>
    <w:rsid w:val="00814F9D"/>
    <w:rsid w:val="00815A03"/>
    <w:rsid w:val="008160EA"/>
    <w:rsid w:val="008208AA"/>
    <w:rsid w:val="00820AD1"/>
    <w:rsid w:val="0082114F"/>
    <w:rsid w:val="008222DA"/>
    <w:rsid w:val="00822366"/>
    <w:rsid w:val="0082388A"/>
    <w:rsid w:val="00824C51"/>
    <w:rsid w:val="00826EB9"/>
    <w:rsid w:val="008279F6"/>
    <w:rsid w:val="00827B0C"/>
    <w:rsid w:val="00827CFF"/>
    <w:rsid w:val="00830C2F"/>
    <w:rsid w:val="0083171F"/>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B6D"/>
    <w:rsid w:val="00851B12"/>
    <w:rsid w:val="00854BF2"/>
    <w:rsid w:val="00854F64"/>
    <w:rsid w:val="00855B9A"/>
    <w:rsid w:val="00857E58"/>
    <w:rsid w:val="008614DB"/>
    <w:rsid w:val="00861536"/>
    <w:rsid w:val="0086677A"/>
    <w:rsid w:val="0086687D"/>
    <w:rsid w:val="00870D43"/>
    <w:rsid w:val="00871D2F"/>
    <w:rsid w:val="00872039"/>
    <w:rsid w:val="008721CF"/>
    <w:rsid w:val="00872364"/>
    <w:rsid w:val="00872818"/>
    <w:rsid w:val="00872A27"/>
    <w:rsid w:val="00873CEF"/>
    <w:rsid w:val="008758CE"/>
    <w:rsid w:val="00875FA6"/>
    <w:rsid w:val="00876F24"/>
    <w:rsid w:val="00876FD0"/>
    <w:rsid w:val="008773DF"/>
    <w:rsid w:val="00877650"/>
    <w:rsid w:val="00881F4E"/>
    <w:rsid w:val="00882E9E"/>
    <w:rsid w:val="0088440E"/>
    <w:rsid w:val="00884E4F"/>
    <w:rsid w:val="008877AF"/>
    <w:rsid w:val="00891957"/>
    <w:rsid w:val="00894C0E"/>
    <w:rsid w:val="0089513F"/>
    <w:rsid w:val="00895CF7"/>
    <w:rsid w:val="008961CE"/>
    <w:rsid w:val="0089630D"/>
    <w:rsid w:val="008964E0"/>
    <w:rsid w:val="00896883"/>
    <w:rsid w:val="00896CD5"/>
    <w:rsid w:val="008979F4"/>
    <w:rsid w:val="00897DEA"/>
    <w:rsid w:val="008A00FB"/>
    <w:rsid w:val="008A08F1"/>
    <w:rsid w:val="008A1A51"/>
    <w:rsid w:val="008A38D3"/>
    <w:rsid w:val="008A4486"/>
    <w:rsid w:val="008A5062"/>
    <w:rsid w:val="008A7871"/>
    <w:rsid w:val="008B1E6C"/>
    <w:rsid w:val="008B2D52"/>
    <w:rsid w:val="008B3CBC"/>
    <w:rsid w:val="008B5475"/>
    <w:rsid w:val="008B67CA"/>
    <w:rsid w:val="008B716D"/>
    <w:rsid w:val="008B7388"/>
    <w:rsid w:val="008C1902"/>
    <w:rsid w:val="008C1F77"/>
    <w:rsid w:val="008C26D6"/>
    <w:rsid w:val="008C27FA"/>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74A4"/>
    <w:rsid w:val="00940267"/>
    <w:rsid w:val="0094091B"/>
    <w:rsid w:val="00941017"/>
    <w:rsid w:val="0094121A"/>
    <w:rsid w:val="00941EDF"/>
    <w:rsid w:val="00942390"/>
    <w:rsid w:val="009426C0"/>
    <w:rsid w:val="00943CB5"/>
    <w:rsid w:val="0094593E"/>
    <w:rsid w:val="00946549"/>
    <w:rsid w:val="00946CC6"/>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20FD"/>
    <w:rsid w:val="0096245B"/>
    <w:rsid w:val="0096258F"/>
    <w:rsid w:val="00962B43"/>
    <w:rsid w:val="00964856"/>
    <w:rsid w:val="009648C2"/>
    <w:rsid w:val="009705C8"/>
    <w:rsid w:val="00970765"/>
    <w:rsid w:val="00972EB0"/>
    <w:rsid w:val="00974CF9"/>
    <w:rsid w:val="009751A3"/>
    <w:rsid w:val="0097529C"/>
    <w:rsid w:val="00976F05"/>
    <w:rsid w:val="0098108F"/>
    <w:rsid w:val="00981120"/>
    <w:rsid w:val="00984180"/>
    <w:rsid w:val="00984CC7"/>
    <w:rsid w:val="0098601D"/>
    <w:rsid w:val="009860FD"/>
    <w:rsid w:val="0098692D"/>
    <w:rsid w:val="00986FC8"/>
    <w:rsid w:val="009928AC"/>
    <w:rsid w:val="009932EC"/>
    <w:rsid w:val="0099546A"/>
    <w:rsid w:val="009A03E9"/>
    <w:rsid w:val="009A0F3A"/>
    <w:rsid w:val="009A1D15"/>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3507"/>
    <w:rsid w:val="009C3697"/>
    <w:rsid w:val="009C374B"/>
    <w:rsid w:val="009C3E11"/>
    <w:rsid w:val="009C46AB"/>
    <w:rsid w:val="009D096D"/>
    <w:rsid w:val="009D1452"/>
    <w:rsid w:val="009D37C8"/>
    <w:rsid w:val="009D3C7C"/>
    <w:rsid w:val="009D416E"/>
    <w:rsid w:val="009D5267"/>
    <w:rsid w:val="009D7DBE"/>
    <w:rsid w:val="009E0AA4"/>
    <w:rsid w:val="009E3FA9"/>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5250"/>
    <w:rsid w:val="00A25337"/>
    <w:rsid w:val="00A25B47"/>
    <w:rsid w:val="00A266B4"/>
    <w:rsid w:val="00A26A4B"/>
    <w:rsid w:val="00A27B37"/>
    <w:rsid w:val="00A30F1F"/>
    <w:rsid w:val="00A31045"/>
    <w:rsid w:val="00A31433"/>
    <w:rsid w:val="00A32720"/>
    <w:rsid w:val="00A3328B"/>
    <w:rsid w:val="00A33C0C"/>
    <w:rsid w:val="00A33DF5"/>
    <w:rsid w:val="00A358C3"/>
    <w:rsid w:val="00A35D26"/>
    <w:rsid w:val="00A35D42"/>
    <w:rsid w:val="00A37ABE"/>
    <w:rsid w:val="00A40444"/>
    <w:rsid w:val="00A40744"/>
    <w:rsid w:val="00A40B06"/>
    <w:rsid w:val="00A40CDD"/>
    <w:rsid w:val="00A414F2"/>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17CC"/>
    <w:rsid w:val="00AA32DB"/>
    <w:rsid w:val="00AA416D"/>
    <w:rsid w:val="00AA773A"/>
    <w:rsid w:val="00AB00F0"/>
    <w:rsid w:val="00AB0EB1"/>
    <w:rsid w:val="00AB11C5"/>
    <w:rsid w:val="00AB4C72"/>
    <w:rsid w:val="00AC1DAC"/>
    <w:rsid w:val="00AC1EC3"/>
    <w:rsid w:val="00AC2E5D"/>
    <w:rsid w:val="00AC3E48"/>
    <w:rsid w:val="00AC5C83"/>
    <w:rsid w:val="00AD0619"/>
    <w:rsid w:val="00AD09CF"/>
    <w:rsid w:val="00AD0B95"/>
    <w:rsid w:val="00AD2F29"/>
    <w:rsid w:val="00AD3CA0"/>
    <w:rsid w:val="00AD3FD2"/>
    <w:rsid w:val="00AD42A0"/>
    <w:rsid w:val="00AD7B2E"/>
    <w:rsid w:val="00AD7FDA"/>
    <w:rsid w:val="00AE195C"/>
    <w:rsid w:val="00AE3374"/>
    <w:rsid w:val="00AE4A3C"/>
    <w:rsid w:val="00AE5C1D"/>
    <w:rsid w:val="00AF278F"/>
    <w:rsid w:val="00AF3919"/>
    <w:rsid w:val="00AF5200"/>
    <w:rsid w:val="00AF5237"/>
    <w:rsid w:val="00AF5330"/>
    <w:rsid w:val="00AF6B9D"/>
    <w:rsid w:val="00AF6CED"/>
    <w:rsid w:val="00AF7416"/>
    <w:rsid w:val="00B01BB4"/>
    <w:rsid w:val="00B038AB"/>
    <w:rsid w:val="00B039D8"/>
    <w:rsid w:val="00B045AA"/>
    <w:rsid w:val="00B05A3A"/>
    <w:rsid w:val="00B0693F"/>
    <w:rsid w:val="00B06B60"/>
    <w:rsid w:val="00B11724"/>
    <w:rsid w:val="00B13874"/>
    <w:rsid w:val="00B16F5A"/>
    <w:rsid w:val="00B1734B"/>
    <w:rsid w:val="00B22078"/>
    <w:rsid w:val="00B22E49"/>
    <w:rsid w:val="00B23B37"/>
    <w:rsid w:val="00B24197"/>
    <w:rsid w:val="00B25994"/>
    <w:rsid w:val="00B25EAA"/>
    <w:rsid w:val="00B2769D"/>
    <w:rsid w:val="00B27DF5"/>
    <w:rsid w:val="00B30ADF"/>
    <w:rsid w:val="00B3217D"/>
    <w:rsid w:val="00B33668"/>
    <w:rsid w:val="00B33AF6"/>
    <w:rsid w:val="00B34891"/>
    <w:rsid w:val="00B3500E"/>
    <w:rsid w:val="00B3595D"/>
    <w:rsid w:val="00B35B3D"/>
    <w:rsid w:val="00B417AC"/>
    <w:rsid w:val="00B42C05"/>
    <w:rsid w:val="00B43717"/>
    <w:rsid w:val="00B442BB"/>
    <w:rsid w:val="00B44EBF"/>
    <w:rsid w:val="00B46F15"/>
    <w:rsid w:val="00B47B56"/>
    <w:rsid w:val="00B47D9B"/>
    <w:rsid w:val="00B508F6"/>
    <w:rsid w:val="00B50C6E"/>
    <w:rsid w:val="00B53242"/>
    <w:rsid w:val="00B53995"/>
    <w:rsid w:val="00B608F4"/>
    <w:rsid w:val="00B62AA0"/>
    <w:rsid w:val="00B63378"/>
    <w:rsid w:val="00B637D0"/>
    <w:rsid w:val="00B66C77"/>
    <w:rsid w:val="00B70BF6"/>
    <w:rsid w:val="00B714C4"/>
    <w:rsid w:val="00B72AD8"/>
    <w:rsid w:val="00B730C3"/>
    <w:rsid w:val="00B730DF"/>
    <w:rsid w:val="00B732E2"/>
    <w:rsid w:val="00B73D3E"/>
    <w:rsid w:val="00B73F85"/>
    <w:rsid w:val="00B7538C"/>
    <w:rsid w:val="00B766C1"/>
    <w:rsid w:val="00B766EC"/>
    <w:rsid w:val="00B77557"/>
    <w:rsid w:val="00B80C86"/>
    <w:rsid w:val="00B816BC"/>
    <w:rsid w:val="00B8185E"/>
    <w:rsid w:val="00B8272C"/>
    <w:rsid w:val="00B82873"/>
    <w:rsid w:val="00B83BFE"/>
    <w:rsid w:val="00B84BEA"/>
    <w:rsid w:val="00B84D6C"/>
    <w:rsid w:val="00B87882"/>
    <w:rsid w:val="00B87A79"/>
    <w:rsid w:val="00B87BB4"/>
    <w:rsid w:val="00B87E6A"/>
    <w:rsid w:val="00B906F0"/>
    <w:rsid w:val="00B93E67"/>
    <w:rsid w:val="00B94B5B"/>
    <w:rsid w:val="00B95A80"/>
    <w:rsid w:val="00B9671D"/>
    <w:rsid w:val="00B97CEA"/>
    <w:rsid w:val="00B97E6D"/>
    <w:rsid w:val="00BA056D"/>
    <w:rsid w:val="00BA2D22"/>
    <w:rsid w:val="00BA3015"/>
    <w:rsid w:val="00BA4996"/>
    <w:rsid w:val="00BA741D"/>
    <w:rsid w:val="00BA7F32"/>
    <w:rsid w:val="00BB03C7"/>
    <w:rsid w:val="00BB1749"/>
    <w:rsid w:val="00BB2A5D"/>
    <w:rsid w:val="00BB2C50"/>
    <w:rsid w:val="00BB35AB"/>
    <w:rsid w:val="00BB435F"/>
    <w:rsid w:val="00BB513E"/>
    <w:rsid w:val="00BB662A"/>
    <w:rsid w:val="00BB714F"/>
    <w:rsid w:val="00BB72AC"/>
    <w:rsid w:val="00BB740E"/>
    <w:rsid w:val="00BC04A0"/>
    <w:rsid w:val="00BC0F02"/>
    <w:rsid w:val="00BC129E"/>
    <w:rsid w:val="00BC197D"/>
    <w:rsid w:val="00BC1F53"/>
    <w:rsid w:val="00BC476E"/>
    <w:rsid w:val="00BC4776"/>
    <w:rsid w:val="00BC5265"/>
    <w:rsid w:val="00BC59E4"/>
    <w:rsid w:val="00BD0DAE"/>
    <w:rsid w:val="00BD288C"/>
    <w:rsid w:val="00BD60DD"/>
    <w:rsid w:val="00BD6FE0"/>
    <w:rsid w:val="00BE152D"/>
    <w:rsid w:val="00BE1962"/>
    <w:rsid w:val="00BE1D5F"/>
    <w:rsid w:val="00BE2A9F"/>
    <w:rsid w:val="00BE3CD0"/>
    <w:rsid w:val="00BE5B75"/>
    <w:rsid w:val="00BF0600"/>
    <w:rsid w:val="00BF079E"/>
    <w:rsid w:val="00BF07C0"/>
    <w:rsid w:val="00BF66B8"/>
    <w:rsid w:val="00BF678A"/>
    <w:rsid w:val="00C00D80"/>
    <w:rsid w:val="00C01377"/>
    <w:rsid w:val="00C06EEF"/>
    <w:rsid w:val="00C07624"/>
    <w:rsid w:val="00C07836"/>
    <w:rsid w:val="00C10BA6"/>
    <w:rsid w:val="00C11F74"/>
    <w:rsid w:val="00C13060"/>
    <w:rsid w:val="00C134DB"/>
    <w:rsid w:val="00C13B3F"/>
    <w:rsid w:val="00C15D3E"/>
    <w:rsid w:val="00C17648"/>
    <w:rsid w:val="00C21054"/>
    <w:rsid w:val="00C21FAE"/>
    <w:rsid w:val="00C2343D"/>
    <w:rsid w:val="00C23B00"/>
    <w:rsid w:val="00C23C17"/>
    <w:rsid w:val="00C24942"/>
    <w:rsid w:val="00C276DB"/>
    <w:rsid w:val="00C27CD2"/>
    <w:rsid w:val="00C30B75"/>
    <w:rsid w:val="00C310AA"/>
    <w:rsid w:val="00C317FB"/>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A58"/>
    <w:rsid w:val="00CE3B9A"/>
    <w:rsid w:val="00CF0300"/>
    <w:rsid w:val="00CF06A9"/>
    <w:rsid w:val="00CF1E5A"/>
    <w:rsid w:val="00CF3390"/>
    <w:rsid w:val="00CF400B"/>
    <w:rsid w:val="00CF4316"/>
    <w:rsid w:val="00CF54A5"/>
    <w:rsid w:val="00CF58F6"/>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3C2"/>
    <w:rsid w:val="00D364B7"/>
    <w:rsid w:val="00D371FB"/>
    <w:rsid w:val="00D37335"/>
    <w:rsid w:val="00D409B2"/>
    <w:rsid w:val="00D44470"/>
    <w:rsid w:val="00D46CC3"/>
    <w:rsid w:val="00D472AE"/>
    <w:rsid w:val="00D47C67"/>
    <w:rsid w:val="00D500F0"/>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0A43"/>
    <w:rsid w:val="00D918E7"/>
    <w:rsid w:val="00D928CC"/>
    <w:rsid w:val="00D92C2A"/>
    <w:rsid w:val="00D93FA3"/>
    <w:rsid w:val="00D945B6"/>
    <w:rsid w:val="00D95C2D"/>
    <w:rsid w:val="00D95FDB"/>
    <w:rsid w:val="00D96AD5"/>
    <w:rsid w:val="00D97D5F"/>
    <w:rsid w:val="00DA0CEB"/>
    <w:rsid w:val="00DA2067"/>
    <w:rsid w:val="00DA2AAB"/>
    <w:rsid w:val="00DA2CBD"/>
    <w:rsid w:val="00DA394E"/>
    <w:rsid w:val="00DA47F3"/>
    <w:rsid w:val="00DA4A3B"/>
    <w:rsid w:val="00DA4DB0"/>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F0D46"/>
    <w:rsid w:val="00DF207D"/>
    <w:rsid w:val="00DF3805"/>
    <w:rsid w:val="00DF3FFF"/>
    <w:rsid w:val="00DF4154"/>
    <w:rsid w:val="00DF5522"/>
    <w:rsid w:val="00DF62F5"/>
    <w:rsid w:val="00DF7058"/>
    <w:rsid w:val="00DF715D"/>
    <w:rsid w:val="00DF71DD"/>
    <w:rsid w:val="00DF7C6F"/>
    <w:rsid w:val="00E0083B"/>
    <w:rsid w:val="00E0108D"/>
    <w:rsid w:val="00E01D25"/>
    <w:rsid w:val="00E034C7"/>
    <w:rsid w:val="00E0480A"/>
    <w:rsid w:val="00E04D84"/>
    <w:rsid w:val="00E10F65"/>
    <w:rsid w:val="00E1146B"/>
    <w:rsid w:val="00E136D0"/>
    <w:rsid w:val="00E136DB"/>
    <w:rsid w:val="00E1545F"/>
    <w:rsid w:val="00E1584D"/>
    <w:rsid w:val="00E15B1A"/>
    <w:rsid w:val="00E169D6"/>
    <w:rsid w:val="00E17E5B"/>
    <w:rsid w:val="00E204FA"/>
    <w:rsid w:val="00E224C3"/>
    <w:rsid w:val="00E225AD"/>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4BD"/>
    <w:rsid w:val="00E4761D"/>
    <w:rsid w:val="00E504F9"/>
    <w:rsid w:val="00E5088B"/>
    <w:rsid w:val="00E5307E"/>
    <w:rsid w:val="00E54E90"/>
    <w:rsid w:val="00E56717"/>
    <w:rsid w:val="00E56AF6"/>
    <w:rsid w:val="00E56CF8"/>
    <w:rsid w:val="00E56D71"/>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43D3"/>
    <w:rsid w:val="00E8469A"/>
    <w:rsid w:val="00E85D0C"/>
    <w:rsid w:val="00E86765"/>
    <w:rsid w:val="00E86C26"/>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DAF"/>
    <w:rsid w:val="00EB13E8"/>
    <w:rsid w:val="00EB1A4A"/>
    <w:rsid w:val="00EB2966"/>
    <w:rsid w:val="00EB332E"/>
    <w:rsid w:val="00EB3524"/>
    <w:rsid w:val="00EB3D83"/>
    <w:rsid w:val="00EB56B3"/>
    <w:rsid w:val="00EB5AC5"/>
    <w:rsid w:val="00EB604F"/>
    <w:rsid w:val="00EB6CF3"/>
    <w:rsid w:val="00EC07DA"/>
    <w:rsid w:val="00EC19E2"/>
    <w:rsid w:val="00EC2D21"/>
    <w:rsid w:val="00EC2EA7"/>
    <w:rsid w:val="00EC3BF8"/>
    <w:rsid w:val="00EC58E5"/>
    <w:rsid w:val="00EC5AFA"/>
    <w:rsid w:val="00EC65F3"/>
    <w:rsid w:val="00EC73FE"/>
    <w:rsid w:val="00EC7DF1"/>
    <w:rsid w:val="00ED0045"/>
    <w:rsid w:val="00ED141F"/>
    <w:rsid w:val="00ED18B3"/>
    <w:rsid w:val="00ED223F"/>
    <w:rsid w:val="00ED3E19"/>
    <w:rsid w:val="00ED622E"/>
    <w:rsid w:val="00ED6AFA"/>
    <w:rsid w:val="00ED7901"/>
    <w:rsid w:val="00ED79E6"/>
    <w:rsid w:val="00EE134F"/>
    <w:rsid w:val="00EE29DC"/>
    <w:rsid w:val="00EE38CE"/>
    <w:rsid w:val="00EE56ED"/>
    <w:rsid w:val="00EE5943"/>
    <w:rsid w:val="00EF08B5"/>
    <w:rsid w:val="00EF0C96"/>
    <w:rsid w:val="00EF0EA8"/>
    <w:rsid w:val="00EF2E40"/>
    <w:rsid w:val="00EF52C5"/>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339B"/>
    <w:rsid w:val="00F2418A"/>
    <w:rsid w:val="00F245CD"/>
    <w:rsid w:val="00F24D92"/>
    <w:rsid w:val="00F25153"/>
    <w:rsid w:val="00F26A1B"/>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3073"/>
    <w:rsid w:val="00F4310F"/>
    <w:rsid w:val="00F4346C"/>
    <w:rsid w:val="00F46213"/>
    <w:rsid w:val="00F50D19"/>
    <w:rsid w:val="00F50E3D"/>
    <w:rsid w:val="00F516AF"/>
    <w:rsid w:val="00F51DAC"/>
    <w:rsid w:val="00F52068"/>
    <w:rsid w:val="00F52608"/>
    <w:rsid w:val="00F53199"/>
    <w:rsid w:val="00F532C0"/>
    <w:rsid w:val="00F53AEC"/>
    <w:rsid w:val="00F53C26"/>
    <w:rsid w:val="00F53DA2"/>
    <w:rsid w:val="00F547D7"/>
    <w:rsid w:val="00F556F2"/>
    <w:rsid w:val="00F56748"/>
    <w:rsid w:val="00F57F8F"/>
    <w:rsid w:val="00F60D14"/>
    <w:rsid w:val="00F6132A"/>
    <w:rsid w:val="00F621D9"/>
    <w:rsid w:val="00F62DEC"/>
    <w:rsid w:val="00F65527"/>
    <w:rsid w:val="00F6566E"/>
    <w:rsid w:val="00F66726"/>
    <w:rsid w:val="00F66BE5"/>
    <w:rsid w:val="00F67049"/>
    <w:rsid w:val="00F73616"/>
    <w:rsid w:val="00F74182"/>
    <w:rsid w:val="00F75112"/>
    <w:rsid w:val="00F80B9A"/>
    <w:rsid w:val="00F8135E"/>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265E"/>
    <w:rsid w:val="00FA525B"/>
    <w:rsid w:val="00FA608B"/>
    <w:rsid w:val="00FA6B7A"/>
    <w:rsid w:val="00FA795C"/>
    <w:rsid w:val="00FA7E39"/>
    <w:rsid w:val="00FB00AB"/>
    <w:rsid w:val="00FB0E1D"/>
    <w:rsid w:val="00FB25BF"/>
    <w:rsid w:val="00FB2EE4"/>
    <w:rsid w:val="00FB50E0"/>
    <w:rsid w:val="00FB524F"/>
    <w:rsid w:val="00FB558E"/>
    <w:rsid w:val="00FB5A8E"/>
    <w:rsid w:val="00FB6447"/>
    <w:rsid w:val="00FB6D5B"/>
    <w:rsid w:val="00FB6D7C"/>
    <w:rsid w:val="00FB7475"/>
    <w:rsid w:val="00FC111C"/>
    <w:rsid w:val="00FC11CD"/>
    <w:rsid w:val="00FC2AA8"/>
    <w:rsid w:val="00FC3A52"/>
    <w:rsid w:val="00FC3F9A"/>
    <w:rsid w:val="00FC63E8"/>
    <w:rsid w:val="00FC6AE9"/>
    <w:rsid w:val="00FC7F97"/>
    <w:rsid w:val="00FD0357"/>
    <w:rsid w:val="00FD079D"/>
    <w:rsid w:val="00FD35E7"/>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889C-BF47-4E5B-857B-37CE9F8A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Alison Harkness</cp:lastModifiedBy>
  <cp:revision>2</cp:revision>
  <cp:lastPrinted>2016-11-17T18:15:00Z</cp:lastPrinted>
  <dcterms:created xsi:type="dcterms:W3CDTF">2016-11-18T16:12:00Z</dcterms:created>
  <dcterms:modified xsi:type="dcterms:W3CDTF">2016-11-18T16:12:00Z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