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71" w:rsidRDefault="000C4A80" w:rsidP="00C212EE">
      <w:pPr>
        <w:rPr>
          <w:b/>
        </w:rPr>
      </w:pPr>
      <w:r w:rsidRPr="000C4A80">
        <w:rPr>
          <w:b/>
        </w:rPr>
        <w:t xml:space="preserve">CHESHIRE AND WARRINGTON </w:t>
      </w:r>
      <w:r w:rsidR="008B7171">
        <w:rPr>
          <w:b/>
        </w:rPr>
        <w:t>LEP</w:t>
      </w:r>
    </w:p>
    <w:p w:rsidR="000C4A80" w:rsidRDefault="00B9254D" w:rsidP="00C212EE">
      <w:r>
        <w:rPr>
          <w:b/>
        </w:rPr>
        <w:t>EMPLOYERS SKILLS AND E</w:t>
      </w:r>
      <w:r w:rsidR="00D70F53">
        <w:rPr>
          <w:b/>
        </w:rPr>
        <w:t xml:space="preserve">DUCATION </w:t>
      </w:r>
      <w:r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17 JANUARY 2018</w:t>
      </w:r>
      <w:r w:rsidR="000C4A80" w:rsidRPr="000C4A80">
        <w:rPr>
          <w:b/>
        </w:rPr>
        <w:t xml:space="preserve"> </w:t>
      </w:r>
    </w:p>
    <w:p w:rsidR="000C4A80" w:rsidRDefault="000C4A80" w:rsidP="00C212EE"/>
    <w:p w:rsidR="001A4779" w:rsidRDefault="000C4A80" w:rsidP="00C212EE">
      <w:r>
        <w:t xml:space="preserve">The meeting will be held </w:t>
      </w:r>
      <w:r w:rsidR="001A4779">
        <w:t xml:space="preserve">between 13.30 and 15.30 hrs </w:t>
      </w:r>
      <w:r w:rsidR="00903B17">
        <w:t>a</w:t>
      </w:r>
      <w:r w:rsidR="0042421B">
        <w:t xml:space="preserve">t </w:t>
      </w:r>
      <w:r w:rsidR="00862BE2">
        <w:t>the Winsford Campus of Warrington and Vale Royal College, W</w:t>
      </w:r>
      <w:r w:rsidR="00862BE2" w:rsidRPr="00862BE2">
        <w:t>eaver Street, CW7 4AA</w:t>
      </w:r>
    </w:p>
    <w:p w:rsidR="001A4779" w:rsidRDefault="001A4779" w:rsidP="00C212EE"/>
    <w:p w:rsidR="0042421B" w:rsidRDefault="001A4779" w:rsidP="00C212EE">
      <w:r>
        <w:t>Current l</w:t>
      </w:r>
      <w:r w:rsidR="00C06533">
        <w:t>is</w:t>
      </w:r>
      <w:r w:rsidR="00276710">
        <w:t xml:space="preserve">t of attendees and apologies at </w:t>
      </w:r>
      <w:r w:rsidR="00276710" w:rsidRPr="008B7171">
        <w:rPr>
          <w:b/>
        </w:rPr>
        <w:t>Annex A.</w:t>
      </w:r>
    </w:p>
    <w:p w:rsidR="00AE44C6" w:rsidRDefault="00AE44C6" w:rsidP="00C212EE"/>
    <w:p w:rsidR="002164BA" w:rsidRDefault="000C4A80" w:rsidP="00C212EE">
      <w:pPr>
        <w:rPr>
          <w:b/>
        </w:rPr>
      </w:pPr>
      <w:r w:rsidRPr="000C4A80">
        <w:rPr>
          <w:b/>
        </w:rPr>
        <w:t>AGENDA</w:t>
      </w:r>
    </w:p>
    <w:p w:rsidR="00AD604B" w:rsidRDefault="00AD604B" w:rsidP="00C212EE">
      <w:pPr>
        <w:rPr>
          <w:b/>
        </w:rPr>
      </w:pPr>
    </w:p>
    <w:p w:rsidR="00AD604B" w:rsidRDefault="00AD604B" w:rsidP="00C212EE">
      <w:pPr>
        <w:rPr>
          <w:rFonts w:eastAsia="Times New Roman"/>
        </w:rPr>
      </w:pPr>
      <w:r>
        <w:rPr>
          <w:b/>
        </w:rPr>
        <w:t>1</w:t>
      </w:r>
      <w:r w:rsidR="001A4779">
        <w:rPr>
          <w:b/>
        </w:rPr>
        <w:t xml:space="preserve">3.30 </w:t>
      </w:r>
      <w:r>
        <w:rPr>
          <w:b/>
        </w:rPr>
        <w:t>hrs</w:t>
      </w:r>
      <w:r>
        <w:rPr>
          <w:b/>
        </w:rPr>
        <w:tab/>
      </w:r>
      <w:r w:rsidRPr="00B65E5B">
        <w:rPr>
          <w:rFonts w:eastAsia="Times New Roman"/>
          <w:b/>
        </w:rPr>
        <w:t>Welcome and introductions</w:t>
      </w:r>
      <w:r w:rsidRPr="00B65E5B">
        <w:rPr>
          <w:rFonts w:eastAsia="Times New Roman"/>
        </w:rPr>
        <w:t xml:space="preserve"> – </w:t>
      </w:r>
      <w:r w:rsidR="006747C2">
        <w:rPr>
          <w:rFonts w:eastAsia="Times New Roman"/>
        </w:rPr>
        <w:t>Meredydd David</w:t>
      </w:r>
    </w:p>
    <w:p w:rsidR="00AD604B" w:rsidRDefault="00AD604B" w:rsidP="00C212EE">
      <w:pPr>
        <w:rPr>
          <w:rFonts w:eastAsia="Times New Roman"/>
        </w:rPr>
      </w:pPr>
    </w:p>
    <w:p w:rsidR="001A4779" w:rsidRDefault="001A4779" w:rsidP="00C212EE">
      <w:pPr>
        <w:rPr>
          <w:rFonts w:eastAsia="Times New Roman"/>
          <w:b/>
        </w:rPr>
      </w:pPr>
      <w:r>
        <w:rPr>
          <w:rFonts w:eastAsia="Times New Roman"/>
          <w:b/>
        </w:rPr>
        <w:t>13.40 h</w:t>
      </w:r>
      <w:r w:rsidR="00AD604B" w:rsidRPr="00AD604B">
        <w:rPr>
          <w:rFonts w:eastAsia="Times New Roman"/>
          <w:b/>
        </w:rPr>
        <w:t>rs</w:t>
      </w:r>
      <w:r w:rsidR="00AD604B">
        <w:rPr>
          <w:rFonts w:eastAsia="Times New Roman"/>
          <w:b/>
        </w:rPr>
        <w:tab/>
      </w:r>
      <w:r>
        <w:rPr>
          <w:rFonts w:eastAsia="Times New Roman"/>
          <w:b/>
        </w:rPr>
        <w:t>Progress Reports on Key Priorities for the Employers’ Skills and Education Board</w:t>
      </w:r>
    </w:p>
    <w:p w:rsidR="001A4779" w:rsidRDefault="001A4779" w:rsidP="00C212EE">
      <w:pPr>
        <w:rPr>
          <w:rFonts w:eastAsia="Times New Roman"/>
          <w:b/>
        </w:rPr>
      </w:pPr>
    </w:p>
    <w:p w:rsidR="001A4779" w:rsidRPr="0082593C" w:rsidRDefault="001A4779" w:rsidP="001A4779">
      <w:pPr>
        <w:ind w:left="720" w:firstLine="720"/>
        <w:rPr>
          <w:rFonts w:eastAsia="Times New Roman"/>
        </w:rPr>
      </w:pPr>
      <w:r>
        <w:rPr>
          <w:rFonts w:eastAsia="Times New Roman"/>
          <w:b/>
        </w:rPr>
        <w:t>(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)  </w:t>
      </w:r>
      <w:r>
        <w:rPr>
          <w:rFonts w:eastAsia="Times New Roman"/>
          <w:b/>
        </w:rPr>
        <w:tab/>
        <w:t>Skills and Education Plan</w:t>
      </w:r>
      <w:r w:rsidR="0082593C">
        <w:rPr>
          <w:rFonts w:eastAsia="Times New Roman"/>
          <w:b/>
        </w:rPr>
        <w:t xml:space="preserve"> – </w:t>
      </w:r>
      <w:r w:rsidR="0082593C" w:rsidRPr="0082593C">
        <w:rPr>
          <w:rFonts w:eastAsia="Times New Roman"/>
        </w:rPr>
        <w:t>Pat Jackson</w:t>
      </w:r>
      <w:r w:rsidR="00CF24CB" w:rsidRPr="0082593C">
        <w:rPr>
          <w:rFonts w:eastAsia="Times New Roman"/>
        </w:rPr>
        <w:t xml:space="preserve"> (</w:t>
      </w:r>
      <w:r w:rsidR="006747C2">
        <w:rPr>
          <w:rFonts w:eastAsia="Times New Roman"/>
        </w:rPr>
        <w:t>1 m</w:t>
      </w:r>
      <w:r w:rsidR="00CF24CB" w:rsidRPr="0082593C">
        <w:rPr>
          <w:rFonts w:eastAsia="Times New Roman"/>
        </w:rPr>
        <w:t>inute)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1A4779" w:rsidRDefault="001A4779" w:rsidP="001A4779">
      <w:pPr>
        <w:ind w:left="720" w:firstLine="720"/>
        <w:rPr>
          <w:rFonts w:eastAsia="Times New Roman"/>
          <w:b/>
        </w:rPr>
      </w:pPr>
      <w:r>
        <w:rPr>
          <w:rFonts w:eastAsia="Times New Roman"/>
          <w:b/>
        </w:rPr>
        <w:t>(ii)</w:t>
      </w:r>
      <w:r>
        <w:rPr>
          <w:rFonts w:eastAsia="Times New Roman"/>
          <w:b/>
        </w:rPr>
        <w:tab/>
        <w:t xml:space="preserve">Pledge – </w:t>
      </w:r>
      <w:r w:rsidRPr="0082593C">
        <w:rPr>
          <w:rFonts w:eastAsia="Times New Roman"/>
        </w:rPr>
        <w:t>Paul Colman (</w:t>
      </w:r>
      <w:r w:rsidR="006747C2">
        <w:rPr>
          <w:rFonts w:eastAsia="Times New Roman"/>
        </w:rPr>
        <w:t>5</w:t>
      </w:r>
      <w:r w:rsidRPr="0082593C">
        <w:rPr>
          <w:rFonts w:eastAsia="Times New Roman"/>
        </w:rPr>
        <w:t xml:space="preserve"> minutes)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1A4779" w:rsidRDefault="00232DAA" w:rsidP="001A4779">
      <w:pPr>
        <w:ind w:left="720" w:firstLine="720"/>
        <w:rPr>
          <w:rFonts w:eastAsia="Times New Roman"/>
          <w:b/>
        </w:rPr>
      </w:pPr>
      <w:r>
        <w:rPr>
          <w:rFonts w:eastAsia="Times New Roman"/>
          <w:b/>
        </w:rPr>
        <w:t>(</w:t>
      </w:r>
      <w:r w:rsidR="0027467F">
        <w:rPr>
          <w:rFonts w:eastAsia="Times New Roman"/>
          <w:b/>
        </w:rPr>
        <w:t>iii</w:t>
      </w:r>
      <w:r>
        <w:rPr>
          <w:rFonts w:eastAsia="Times New Roman"/>
          <w:b/>
        </w:rPr>
        <w:t>)</w:t>
      </w:r>
      <w:r>
        <w:rPr>
          <w:rFonts w:eastAsia="Times New Roman"/>
          <w:b/>
        </w:rPr>
        <w:tab/>
      </w:r>
      <w:r w:rsidR="001A4779">
        <w:rPr>
          <w:rFonts w:eastAsia="Times New Roman"/>
          <w:b/>
        </w:rPr>
        <w:t xml:space="preserve">Institute of Technology 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1A4779" w:rsidRPr="00CF24CB" w:rsidRDefault="006747C2" w:rsidP="00CF24CB">
      <w:pPr>
        <w:pStyle w:val="ListParagraph"/>
        <w:numPr>
          <w:ilvl w:val="2"/>
          <w:numId w:val="36"/>
        </w:numPr>
        <w:rPr>
          <w:rFonts w:eastAsia="Times New Roman"/>
          <w:b/>
        </w:rPr>
      </w:pPr>
      <w:r>
        <w:rPr>
          <w:rFonts w:eastAsia="Times New Roman"/>
          <w:b/>
        </w:rPr>
        <w:t xml:space="preserve">Energy Group – report on funding opportunities -   Helen Nellist </w:t>
      </w:r>
      <w:r w:rsidR="00CF24CB" w:rsidRPr="0082593C">
        <w:rPr>
          <w:rFonts w:eastAsia="Times New Roman"/>
        </w:rPr>
        <w:t>(5 minutes)</w:t>
      </w:r>
    </w:p>
    <w:p w:rsidR="00CB68A8" w:rsidRPr="0082593C" w:rsidRDefault="006747C2" w:rsidP="00CB68A8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 xml:space="preserve">Logistics –progress and next steps - Neil Warren and Gary Byrne </w:t>
      </w:r>
      <w:r w:rsidRPr="006747C2">
        <w:rPr>
          <w:rFonts w:eastAsia="Times New Roman"/>
        </w:rPr>
        <w:t>(</w:t>
      </w:r>
      <w:r w:rsidR="00786147">
        <w:rPr>
          <w:rFonts w:eastAsia="Times New Roman"/>
        </w:rPr>
        <w:t>4</w:t>
      </w:r>
      <w:r w:rsidRPr="006747C2">
        <w:rPr>
          <w:rFonts w:eastAsia="Times New Roman"/>
        </w:rPr>
        <w:t xml:space="preserve"> </w:t>
      </w:r>
      <w:r w:rsidR="00786147">
        <w:rPr>
          <w:rFonts w:eastAsia="Times New Roman"/>
        </w:rPr>
        <w:t>m</w:t>
      </w:r>
      <w:r w:rsidRPr="006747C2">
        <w:rPr>
          <w:rFonts w:eastAsia="Times New Roman"/>
        </w:rPr>
        <w:t>inutes)</w:t>
      </w:r>
    </w:p>
    <w:p w:rsidR="001A4779" w:rsidRDefault="006747C2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 xml:space="preserve">Advanced manufacturing – </w:t>
      </w:r>
      <w:r w:rsidR="00362964">
        <w:rPr>
          <w:rFonts w:eastAsia="Times New Roman"/>
          <w:b/>
        </w:rPr>
        <w:t xml:space="preserve">initial thinking </w:t>
      </w:r>
      <w:r>
        <w:rPr>
          <w:rFonts w:eastAsia="Times New Roman"/>
          <w:b/>
        </w:rPr>
        <w:t xml:space="preserve">– </w:t>
      </w:r>
      <w:r w:rsidR="0027467F">
        <w:rPr>
          <w:rFonts w:eastAsia="Times New Roman"/>
          <w:b/>
        </w:rPr>
        <w:t>S</w:t>
      </w:r>
      <w:r>
        <w:rPr>
          <w:rFonts w:eastAsia="Times New Roman"/>
          <w:b/>
        </w:rPr>
        <w:t xml:space="preserve">teve Collier </w:t>
      </w:r>
      <w:r w:rsidR="001A4779" w:rsidRPr="0082593C">
        <w:rPr>
          <w:rFonts w:eastAsia="Times New Roman"/>
        </w:rPr>
        <w:t>(</w:t>
      </w:r>
      <w:r w:rsidR="0027467F">
        <w:rPr>
          <w:rFonts w:eastAsia="Times New Roman"/>
        </w:rPr>
        <w:t>10</w:t>
      </w:r>
      <w:r w:rsidR="001A4779" w:rsidRPr="0082593C">
        <w:rPr>
          <w:rFonts w:eastAsia="Times New Roman"/>
        </w:rPr>
        <w:t xml:space="preserve"> minutes)</w:t>
      </w:r>
    </w:p>
    <w:p w:rsidR="0027467F" w:rsidRPr="0082593C" w:rsidRDefault="0027467F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 xml:space="preserve">Recent developments at Daresbury – Phil Atkinson </w:t>
      </w:r>
      <w:r w:rsidRPr="0027467F">
        <w:rPr>
          <w:rFonts w:eastAsia="Times New Roman"/>
        </w:rPr>
        <w:t>(5 minutes)</w:t>
      </w:r>
    </w:p>
    <w:p w:rsidR="006747C2" w:rsidRPr="006747C2" w:rsidRDefault="006747C2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>Engineering model adopted at Reaseheath – Dave Kyn</w:t>
      </w:r>
      <w:r w:rsidR="00F6496A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ston </w:t>
      </w:r>
      <w:r w:rsidRPr="006747C2">
        <w:rPr>
          <w:rFonts w:eastAsia="Times New Roman"/>
        </w:rPr>
        <w:t>(5 minutes)</w:t>
      </w:r>
    </w:p>
    <w:p w:rsidR="001A4779" w:rsidRDefault="006747C2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 xml:space="preserve">Guidance issued by the Department for Education - Pat Jackson </w:t>
      </w:r>
      <w:r w:rsidR="001A4779" w:rsidRPr="0082593C">
        <w:rPr>
          <w:rFonts w:eastAsia="Times New Roman"/>
        </w:rPr>
        <w:t>(</w:t>
      </w:r>
      <w:r>
        <w:rPr>
          <w:rFonts w:eastAsia="Times New Roman"/>
        </w:rPr>
        <w:t>10</w:t>
      </w:r>
      <w:r w:rsidR="001A4779" w:rsidRPr="0082593C">
        <w:rPr>
          <w:rFonts w:eastAsia="Times New Roman"/>
        </w:rPr>
        <w:t xml:space="preserve"> minutes)</w:t>
      </w:r>
    </w:p>
    <w:p w:rsidR="006747C2" w:rsidRDefault="006747C2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 xml:space="preserve">Overview of </w:t>
      </w:r>
      <w:r w:rsidR="00232DAA">
        <w:rPr>
          <w:rFonts w:eastAsia="Times New Roman"/>
          <w:b/>
        </w:rPr>
        <w:t xml:space="preserve">current and planned training at Level 4 and </w:t>
      </w:r>
      <w:r w:rsidR="00232DAA" w:rsidRPr="00232DAA">
        <w:rPr>
          <w:rFonts w:eastAsia="Times New Roman"/>
          <w:b/>
        </w:rPr>
        <w:t>above</w:t>
      </w:r>
      <w:r w:rsidR="00232DAA" w:rsidRPr="00232DAA">
        <w:rPr>
          <w:rFonts w:eastAsia="Times New Roman"/>
        </w:rPr>
        <w:t xml:space="preserve"> </w:t>
      </w:r>
      <w:r w:rsidR="00362964">
        <w:rPr>
          <w:rFonts w:eastAsia="Times New Roman"/>
        </w:rPr>
        <w:t xml:space="preserve">Pat Jackson </w:t>
      </w:r>
      <w:r w:rsidR="00232DAA" w:rsidRPr="00232DAA">
        <w:rPr>
          <w:rFonts w:eastAsia="Times New Roman"/>
        </w:rPr>
        <w:t>(</w:t>
      </w:r>
      <w:r w:rsidR="00786147">
        <w:rPr>
          <w:rFonts w:eastAsia="Times New Roman"/>
        </w:rPr>
        <w:t>2</w:t>
      </w:r>
      <w:r w:rsidR="00232DAA" w:rsidRPr="00232DAA">
        <w:rPr>
          <w:rFonts w:eastAsia="Times New Roman"/>
        </w:rPr>
        <w:t xml:space="preserve"> </w:t>
      </w:r>
      <w:r w:rsidR="00786147">
        <w:rPr>
          <w:rFonts w:eastAsia="Times New Roman"/>
        </w:rPr>
        <w:t>m</w:t>
      </w:r>
      <w:r w:rsidR="00232DAA" w:rsidRPr="00232DAA">
        <w:rPr>
          <w:rFonts w:eastAsia="Times New Roman"/>
        </w:rPr>
        <w:t>inutes)</w:t>
      </w:r>
    </w:p>
    <w:p w:rsidR="00362964" w:rsidRDefault="00362964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>Live Vacancies – reflection on supply and demand – Paul Colman and Trevor Langston</w:t>
      </w:r>
      <w:r w:rsidR="00786147">
        <w:rPr>
          <w:rFonts w:eastAsia="Times New Roman"/>
          <w:b/>
        </w:rPr>
        <w:t xml:space="preserve"> </w:t>
      </w:r>
      <w:r w:rsidR="00786147" w:rsidRPr="00786147">
        <w:rPr>
          <w:rFonts w:eastAsia="Times New Roman"/>
        </w:rPr>
        <w:t>(5 minutes)</w:t>
      </w:r>
    </w:p>
    <w:p w:rsidR="00362964" w:rsidRPr="00362964" w:rsidRDefault="00362964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>
        <w:rPr>
          <w:rFonts w:eastAsia="Times New Roman"/>
          <w:b/>
        </w:rPr>
        <w:t xml:space="preserve">Report back on meeting with College Principals – Meredydd David </w:t>
      </w:r>
      <w:r w:rsidRPr="00362964">
        <w:rPr>
          <w:rFonts w:eastAsia="Times New Roman"/>
        </w:rPr>
        <w:t xml:space="preserve">(5 </w:t>
      </w:r>
      <w:r w:rsidR="00786147">
        <w:rPr>
          <w:rFonts w:eastAsia="Times New Roman"/>
        </w:rPr>
        <w:t>m</w:t>
      </w:r>
      <w:r w:rsidRPr="00362964">
        <w:rPr>
          <w:rFonts w:eastAsia="Times New Roman"/>
        </w:rPr>
        <w:t>inutes)</w:t>
      </w:r>
    </w:p>
    <w:p w:rsidR="0027467F" w:rsidRDefault="0027467F" w:rsidP="00232DAA">
      <w:pPr>
        <w:ind w:left="1800"/>
        <w:rPr>
          <w:rFonts w:eastAsia="Times New Roman"/>
          <w:b/>
        </w:rPr>
      </w:pPr>
    </w:p>
    <w:p w:rsidR="00232DAA" w:rsidRPr="00232DAA" w:rsidRDefault="0027467F" w:rsidP="0027467F">
      <w:pPr>
        <w:ind w:left="1440"/>
        <w:rPr>
          <w:rFonts w:eastAsia="Times New Roman"/>
        </w:rPr>
      </w:pPr>
      <w:r>
        <w:rPr>
          <w:rFonts w:eastAsia="Times New Roman"/>
          <w:b/>
        </w:rPr>
        <w:t>(iv)</w:t>
      </w:r>
      <w:r>
        <w:rPr>
          <w:rFonts w:eastAsia="Times New Roman"/>
          <w:b/>
        </w:rPr>
        <w:tab/>
        <w:t xml:space="preserve">European Structural Funds Update – Mark Livesey </w:t>
      </w:r>
      <w:r w:rsidRPr="00232DAA">
        <w:rPr>
          <w:rFonts w:eastAsia="Times New Roman"/>
        </w:rPr>
        <w:t>(5 Minutes)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F6496A" w:rsidRDefault="00CF24CB" w:rsidP="004F0D86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14.</w:t>
      </w:r>
      <w:r w:rsidR="000F414E">
        <w:rPr>
          <w:rFonts w:eastAsia="Times New Roman"/>
          <w:b/>
        </w:rPr>
        <w:t>40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  <w:t xml:space="preserve">Break into Groups to review </w:t>
      </w:r>
      <w:r w:rsidR="00232DAA">
        <w:rPr>
          <w:rFonts w:eastAsia="Times New Roman"/>
          <w:b/>
        </w:rPr>
        <w:t xml:space="preserve">options for next steps </w:t>
      </w:r>
      <w:r>
        <w:rPr>
          <w:rFonts w:eastAsia="Times New Roman"/>
          <w:b/>
        </w:rPr>
        <w:t xml:space="preserve">for Institute of Technology </w:t>
      </w:r>
      <w:r w:rsidR="00232DAA">
        <w:rPr>
          <w:rFonts w:eastAsia="Times New Roman"/>
          <w:b/>
        </w:rPr>
        <w:t>plans in Cheshire and Warrington</w:t>
      </w:r>
      <w:r w:rsidR="00F6496A">
        <w:rPr>
          <w:rFonts w:eastAsia="Times New Roman"/>
          <w:b/>
        </w:rPr>
        <w:t>.</w:t>
      </w:r>
    </w:p>
    <w:p w:rsidR="00F6496A" w:rsidRDefault="00F6496A" w:rsidP="004F0D86">
      <w:pPr>
        <w:ind w:left="1440" w:hanging="1440"/>
        <w:rPr>
          <w:rFonts w:eastAsia="Times New Roman"/>
          <w:b/>
        </w:rPr>
      </w:pPr>
    </w:p>
    <w:p w:rsidR="00362964" w:rsidRDefault="00F6496A" w:rsidP="004F0D86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ab/>
      </w:r>
      <w:r w:rsidR="00362964">
        <w:rPr>
          <w:rFonts w:eastAsia="Times New Roman"/>
          <w:b/>
        </w:rPr>
        <w:t>Each group to consider:</w:t>
      </w:r>
    </w:p>
    <w:p w:rsidR="00362964" w:rsidRDefault="00362964" w:rsidP="004F0D86">
      <w:pPr>
        <w:ind w:left="1440" w:hanging="1440"/>
        <w:rPr>
          <w:rFonts w:eastAsia="Times New Roman"/>
          <w:b/>
        </w:rPr>
      </w:pPr>
    </w:p>
    <w:p w:rsidR="00362964" w:rsidRPr="00362964" w:rsidRDefault="00362964" w:rsidP="00362964">
      <w:pPr>
        <w:pStyle w:val="ListParagraph"/>
        <w:numPr>
          <w:ilvl w:val="0"/>
          <w:numId w:val="46"/>
        </w:numPr>
        <w:rPr>
          <w:rFonts w:eastAsia="Times New Roman"/>
          <w:b/>
        </w:rPr>
      </w:pPr>
      <w:r w:rsidRPr="00362964">
        <w:rPr>
          <w:rFonts w:eastAsia="Times New Roman"/>
          <w:b/>
        </w:rPr>
        <w:t>The benefits and potential blockages of delivering the model proposed by the Department for Education</w:t>
      </w:r>
    </w:p>
    <w:p w:rsidR="00362964" w:rsidRPr="00362964" w:rsidRDefault="00786147" w:rsidP="00362964">
      <w:pPr>
        <w:pStyle w:val="ListParagraph"/>
        <w:numPr>
          <w:ilvl w:val="0"/>
          <w:numId w:val="46"/>
        </w:numPr>
        <w:rPr>
          <w:rFonts w:eastAsia="Times New Roman"/>
          <w:b/>
        </w:rPr>
      </w:pPr>
      <w:r w:rsidRPr="00362964">
        <w:rPr>
          <w:rFonts w:eastAsia="Times New Roman"/>
          <w:b/>
        </w:rPr>
        <w:t>Feasible alternative</w:t>
      </w:r>
      <w:r w:rsidR="00362964" w:rsidRPr="0036296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practical </w:t>
      </w:r>
      <w:r w:rsidR="00362964" w:rsidRPr="00362964">
        <w:rPr>
          <w:rFonts w:eastAsia="Times New Roman"/>
          <w:b/>
        </w:rPr>
        <w:t>approaches to the model proposed by the Department for Education</w:t>
      </w:r>
    </w:p>
    <w:p w:rsidR="00362964" w:rsidRDefault="00362964" w:rsidP="004F0D86">
      <w:pPr>
        <w:ind w:left="1440" w:hanging="1440"/>
        <w:rPr>
          <w:rFonts w:eastAsia="Times New Roman"/>
          <w:b/>
        </w:rPr>
      </w:pPr>
    </w:p>
    <w:p w:rsidR="00CF24CB" w:rsidRDefault="00CF24CB" w:rsidP="00C212EE">
      <w:pPr>
        <w:rPr>
          <w:rFonts w:eastAsia="Times New Roman"/>
          <w:b/>
        </w:rPr>
      </w:pPr>
      <w:r>
        <w:rPr>
          <w:rFonts w:eastAsia="Times New Roman"/>
          <w:b/>
        </w:rPr>
        <w:t>15.1</w:t>
      </w:r>
      <w:r w:rsidR="000F414E">
        <w:rPr>
          <w:rFonts w:eastAsia="Times New Roman"/>
          <w:b/>
        </w:rPr>
        <w:t>5</w:t>
      </w:r>
      <w:bookmarkStart w:id="0" w:name="_GoBack"/>
      <w:bookmarkEnd w:id="0"/>
      <w:r>
        <w:rPr>
          <w:rFonts w:eastAsia="Times New Roman"/>
          <w:b/>
        </w:rPr>
        <w:t xml:space="preserve"> </w:t>
      </w:r>
      <w:r w:rsidR="00AD604B" w:rsidRPr="00AD604B">
        <w:rPr>
          <w:rFonts w:eastAsia="Times New Roman"/>
          <w:b/>
        </w:rPr>
        <w:t xml:space="preserve">hrs </w:t>
      </w:r>
      <w:r w:rsidR="00AD604B">
        <w:rPr>
          <w:rFonts w:eastAsia="Times New Roman"/>
          <w:b/>
        </w:rPr>
        <w:tab/>
      </w:r>
      <w:r>
        <w:rPr>
          <w:rFonts w:eastAsia="Times New Roman"/>
          <w:b/>
        </w:rPr>
        <w:t>Plenary session with feed- back and agreement to next steps</w:t>
      </w:r>
    </w:p>
    <w:p w:rsidR="00CF24CB" w:rsidRDefault="00CF24CB" w:rsidP="00C212EE">
      <w:pPr>
        <w:rPr>
          <w:rFonts w:eastAsia="Times New Roman"/>
          <w:b/>
        </w:rPr>
      </w:pPr>
    </w:p>
    <w:p w:rsidR="00CF24CB" w:rsidRDefault="00CF24CB" w:rsidP="00CF24CB">
      <w:pPr>
        <w:pStyle w:val="ListParagraph"/>
        <w:ind w:left="0"/>
        <w:rPr>
          <w:rFonts w:eastAsia="Times New Roman"/>
          <w:b/>
        </w:rPr>
      </w:pPr>
      <w:r>
        <w:rPr>
          <w:rFonts w:eastAsia="Times New Roman"/>
          <w:b/>
        </w:rPr>
        <w:t xml:space="preserve">15.30 hrs </w:t>
      </w:r>
      <w:r>
        <w:rPr>
          <w:rFonts w:eastAsia="Times New Roman"/>
          <w:b/>
        </w:rPr>
        <w:tab/>
        <w:t>Close</w:t>
      </w:r>
      <w:bookmarkStart w:id="1" w:name="_Hlk495297411"/>
    </w:p>
    <w:bookmarkEnd w:id="1"/>
    <w:p w:rsidR="00F6496A" w:rsidRPr="001F2273" w:rsidRDefault="00E83BC8" w:rsidP="00F6496A">
      <w:pPr>
        <w:spacing w:after="160" w:line="259" w:lineRule="auto"/>
        <w:rPr>
          <w:b/>
        </w:rPr>
      </w:pPr>
      <w:r>
        <w:rPr>
          <w:b/>
        </w:rPr>
        <w:br w:type="page"/>
      </w:r>
      <w:r w:rsidR="00276710" w:rsidRPr="000C4A80">
        <w:rPr>
          <w:b/>
        </w:rPr>
        <w:lastRenderedPageBreak/>
        <w:t>CHESHIRE AND WARRINGTON LEP</w:t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  <w:t>A</w:t>
      </w:r>
      <w:r w:rsidR="00F6496A" w:rsidRPr="001F2273">
        <w:rPr>
          <w:b/>
        </w:rPr>
        <w:t xml:space="preserve">nnex A </w:t>
      </w:r>
    </w:p>
    <w:p w:rsidR="00276710" w:rsidRDefault="00276710" w:rsidP="00276710">
      <w:r>
        <w:rPr>
          <w:b/>
        </w:rPr>
        <w:t xml:space="preserve">EMPLOYERS SKILLS AND EDUCATION BOARD </w:t>
      </w:r>
      <w:r w:rsidRPr="000C4A80">
        <w:rPr>
          <w:b/>
        </w:rPr>
        <w:t xml:space="preserve">MEETING ON </w:t>
      </w:r>
      <w:r w:rsidR="00E83BC8">
        <w:rPr>
          <w:b/>
        </w:rPr>
        <w:t xml:space="preserve">8 NOVEMBER </w:t>
      </w:r>
      <w:r>
        <w:rPr>
          <w:b/>
        </w:rPr>
        <w:t>2017</w:t>
      </w:r>
      <w:r w:rsidRPr="000C4A80">
        <w:rPr>
          <w:b/>
        </w:rPr>
        <w:t xml:space="preserve"> </w:t>
      </w:r>
    </w:p>
    <w:p w:rsidR="00276710" w:rsidRDefault="00276710" w:rsidP="000C4A80"/>
    <w:p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>
        <w:t>are expected to attend the meeting: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 xml:space="preserve"> </w:t>
      </w:r>
      <w:r w:rsidR="00232DAA">
        <w:rPr>
          <w:rFonts w:cstheme="minorHAnsi"/>
        </w:rPr>
        <w:t xml:space="preserve">Meredydd David </w:t>
      </w:r>
      <w:r w:rsidRPr="009E48FD">
        <w:rPr>
          <w:rFonts w:cstheme="minorHAnsi"/>
        </w:rPr>
        <w:t>(</w:t>
      </w:r>
      <w:r w:rsidR="00232DAA">
        <w:rPr>
          <w:rFonts w:cstheme="minorHAnsi"/>
        </w:rPr>
        <w:t xml:space="preserve">Acting </w:t>
      </w:r>
      <w:r w:rsidRPr="009E48FD">
        <w:rPr>
          <w:rFonts w:cstheme="minorHAnsi"/>
        </w:rPr>
        <w:t>Chair)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Neil Warren (Jungheinrich)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James Richards (Network Rail)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Colman (South Cheshire College)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Taylor (Taylor Business Park)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Fraser Kearney </w:t>
      </w:r>
      <w:r w:rsidRPr="009E48FD">
        <w:rPr>
          <w:rFonts w:cstheme="minorHAnsi"/>
        </w:rPr>
        <w:t>(Cheshire and Warrington Growth Hub)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Jim Carroll (Mobica)</w:t>
      </w:r>
    </w:p>
    <w:p w:rsidR="00A646E1" w:rsidRPr="009E48FD" w:rsidRDefault="00A646E1" w:rsidP="00A646E1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>Jenny Clucas (Cogent)</w:t>
      </w:r>
    </w:p>
    <w:p w:rsidR="0082593C" w:rsidRDefault="00A646E1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Nicola Merriman </w:t>
      </w:r>
      <w:r w:rsidR="0082593C">
        <w:rPr>
          <w:rFonts w:cstheme="minorHAnsi"/>
        </w:rPr>
        <w:t>(National Skills Academy Nuclear)</w:t>
      </w:r>
    </w:p>
    <w:p w:rsidR="0027467F" w:rsidRDefault="0027467F" w:rsidP="0027467F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>Steve Collier and Julia Teale representing Lynne Williams (Bentley Motors)</w:t>
      </w:r>
    </w:p>
    <w:p w:rsidR="0027467F" w:rsidRDefault="0027467F" w:rsidP="0027467F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>Lisa Andrews representing Margaret Cheshire (Essar Oils)</w:t>
      </w:r>
    </w:p>
    <w:p w:rsidR="0082593C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>Phil Atkinson (Daresbury)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Mark Livesey (LEP)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Pat Jackson</w:t>
      </w:r>
    </w:p>
    <w:p w:rsidR="0082593C" w:rsidRPr="009E48FD" w:rsidRDefault="0082593C" w:rsidP="0082593C">
      <w:pPr>
        <w:rPr>
          <w:rFonts w:cstheme="minorHAnsi"/>
          <w:b/>
        </w:rPr>
      </w:pPr>
      <w:r w:rsidRPr="009E48FD">
        <w:rPr>
          <w:rFonts w:cstheme="minorHAnsi"/>
          <w:b/>
        </w:rPr>
        <w:t>Apologies</w:t>
      </w:r>
    </w:p>
    <w:p w:rsidR="00232DAA" w:rsidRDefault="00232DAA" w:rsidP="0082593C">
      <w:pPr>
        <w:pStyle w:val="ListParagraph"/>
        <w:numPr>
          <w:ilvl w:val="0"/>
          <w:numId w:val="4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 xml:space="preserve">Clare Hayward </w:t>
      </w:r>
    </w:p>
    <w:p w:rsidR="0082593C" w:rsidRDefault="0082593C" w:rsidP="0082593C">
      <w:pPr>
        <w:pStyle w:val="ListParagraph"/>
        <w:numPr>
          <w:ilvl w:val="0"/>
          <w:numId w:val="4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 xml:space="preserve">Jane Ingram </w:t>
      </w:r>
      <w:r>
        <w:rPr>
          <w:rFonts w:cstheme="minorHAnsi"/>
        </w:rPr>
        <w:t>(</w:t>
      </w:r>
      <w:r w:rsidRPr="009E48FD">
        <w:rPr>
          <w:rFonts w:cstheme="minorHAnsi"/>
        </w:rPr>
        <w:t>Halifax/Lloyds Banking Group)</w:t>
      </w:r>
    </w:p>
    <w:p w:rsidR="0082593C" w:rsidRPr="00A646E1" w:rsidRDefault="00A646E1" w:rsidP="00A646E1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Dame Pat Bacon (Health Sector)</w:t>
      </w:r>
    </w:p>
    <w:p w:rsidR="0082593C" w:rsidRPr="007939A5" w:rsidRDefault="0082593C" w:rsidP="0082593C">
      <w:pPr>
        <w:rPr>
          <w:rFonts w:cstheme="minorHAnsi"/>
          <w:b/>
        </w:rPr>
      </w:pPr>
      <w:r w:rsidRPr="007939A5">
        <w:rPr>
          <w:rFonts w:cstheme="minorHAnsi"/>
          <w:b/>
        </w:rPr>
        <w:t>Extended Meeting includ</w:t>
      </w:r>
      <w:r>
        <w:rPr>
          <w:rFonts w:cstheme="minorHAnsi"/>
          <w:b/>
        </w:rPr>
        <w:t>ing</w:t>
      </w:r>
      <w:r w:rsidRPr="007939A5">
        <w:rPr>
          <w:rFonts w:cstheme="minorHAnsi"/>
          <w:b/>
        </w:rPr>
        <w:t>: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Gary Byrne (Eddie Stobart)</w:t>
      </w:r>
    </w:p>
    <w:p w:rsidR="00904361" w:rsidRDefault="00904361" w:rsidP="00904361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Chris Smith (Tiger Trailers)</w:t>
      </w:r>
    </w:p>
    <w:p w:rsidR="00904361" w:rsidRDefault="00904361" w:rsidP="00904361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Paul Kelly (BAE Systems)</w:t>
      </w:r>
    </w:p>
    <w:p w:rsidR="00904361" w:rsidRDefault="00904361" w:rsidP="00904361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Bill Carr (IOD)</w:t>
      </w:r>
    </w:p>
    <w:p w:rsidR="00904361" w:rsidRDefault="00904361" w:rsidP="00904361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Nerys Price-Jordan (Silver Lining Furniture)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Nicola Newton (Warrington Collegiate and Vale Royal College)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Dhesi/ </w:t>
      </w:r>
      <w:r w:rsidRPr="007939A5">
        <w:rPr>
          <w:rFonts w:cstheme="minorHAnsi"/>
        </w:rPr>
        <w:t>Helen Nellist (South and West Cheshire Colleges)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Chloe Taylor (Cheshire West and Chester Council)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Rachel Kay (Macclesfield College)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Martin Howlett on behalf of Chris Hindley (Youth Federation)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Dave Rowlands on behalf of Andrew Bridge (CITB)</w:t>
      </w:r>
    </w:p>
    <w:p w:rsidR="0082593C" w:rsidRPr="00EA2896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Lind</w:t>
      </w:r>
      <w:r>
        <w:rPr>
          <w:rFonts w:cstheme="minorHAnsi"/>
        </w:rPr>
        <w:t xml:space="preserve">a Dean </w:t>
      </w:r>
      <w:r w:rsidRPr="00EA2896">
        <w:rPr>
          <w:rFonts w:cstheme="minorHAnsi"/>
        </w:rPr>
        <w:t>(Total People)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Nick Smith (TTE)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Nick Palmer on behalf of Chris</w:t>
      </w:r>
      <w:r w:rsidRPr="007939A5">
        <w:rPr>
          <w:rFonts w:cstheme="minorHAnsi"/>
        </w:rPr>
        <w:t xml:space="preserve"> McLinden (University of Liverpool)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Charlie Woodcock (University of Chester)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Lee Barber (Warrington UTC)</w:t>
      </w:r>
    </w:p>
    <w:p w:rsidR="0082593C" w:rsidRPr="00EA2896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Mathew Grant (Priestley College)</w:t>
      </w:r>
    </w:p>
    <w:p w:rsidR="00232C06" w:rsidRDefault="00A646E1" w:rsidP="00232C06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Dave Kynaston (Reaseheath College)</w:t>
      </w:r>
    </w:p>
    <w:p w:rsidR="00786147" w:rsidRDefault="00786147" w:rsidP="00232C06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Julian </w:t>
      </w:r>
      <w:proofErr w:type="spellStart"/>
      <w:r>
        <w:rPr>
          <w:rFonts w:cstheme="minorHAnsi"/>
        </w:rPr>
        <w:t>Cobley</w:t>
      </w:r>
      <w:proofErr w:type="spellEnd"/>
      <w:r>
        <w:rPr>
          <w:rFonts w:cstheme="minorHAnsi"/>
        </w:rPr>
        <w:t xml:space="preserve"> (Skills and Growth Co)</w:t>
      </w:r>
    </w:p>
    <w:p w:rsidR="00786147" w:rsidRPr="00232C06" w:rsidRDefault="00786147" w:rsidP="00232C06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Tim Smith (Warrington and Co)</w:t>
      </w:r>
    </w:p>
    <w:p w:rsidR="0082593C" w:rsidRPr="00EA2896" w:rsidRDefault="0082593C" w:rsidP="0082593C">
      <w:pPr>
        <w:rPr>
          <w:rFonts w:cstheme="minorHAnsi"/>
          <w:b/>
        </w:rPr>
      </w:pPr>
      <w:r w:rsidRPr="00EA2896">
        <w:rPr>
          <w:rFonts w:cstheme="minorHAnsi"/>
          <w:b/>
        </w:rPr>
        <w:t>Apologies</w:t>
      </w:r>
      <w:r>
        <w:rPr>
          <w:rFonts w:cstheme="minorHAnsi"/>
          <w:b/>
        </w:rPr>
        <w:t xml:space="preserve"> from extended invitees</w:t>
      </w:r>
      <w:r w:rsidR="009B0D6B">
        <w:rPr>
          <w:rFonts w:cstheme="minorHAnsi"/>
          <w:b/>
        </w:rPr>
        <w:t xml:space="preserve"> includes:</w:t>
      </w:r>
    </w:p>
    <w:p w:rsidR="0082593C" w:rsidRPr="00EF7593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 w:rsidRPr="00EF7593">
        <w:rPr>
          <w:rFonts w:cstheme="minorHAnsi"/>
        </w:rPr>
        <w:lastRenderedPageBreak/>
        <w:t>Frank Jordan (Cheshire East Council)</w:t>
      </w:r>
    </w:p>
    <w:p w:rsidR="0082593C" w:rsidRPr="00EA2896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Andy Farrall (Warrington Borough Council)</w:t>
      </w:r>
    </w:p>
    <w:p w:rsidR="0082593C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Charlie Seward (Cheshire West and Chester Council)</w:t>
      </w:r>
    </w:p>
    <w:p w:rsidR="0082593C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Kerrie Salisbury (AO)</w:t>
      </w:r>
    </w:p>
    <w:p w:rsidR="00904361" w:rsidRDefault="00904361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Chris Doherty (Bio Hub, Alderley Park)</w:t>
      </w:r>
    </w:p>
    <w:p w:rsidR="0082593C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Dave Terry (Crewe UTC)</w:t>
      </w:r>
    </w:p>
    <w:p w:rsidR="00786147" w:rsidRPr="00EA2896" w:rsidRDefault="00786147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Juliette White (Astra Zeneca)</w:t>
      </w:r>
    </w:p>
    <w:p w:rsidR="0082593C" w:rsidRDefault="0082593C" w:rsidP="0082593C">
      <w:pPr>
        <w:rPr>
          <w:rFonts w:cstheme="minorHAnsi"/>
        </w:rPr>
      </w:pPr>
    </w:p>
    <w:p w:rsidR="0082593C" w:rsidRPr="00857D40" w:rsidRDefault="0082593C" w:rsidP="0082593C">
      <w:pPr>
        <w:rPr>
          <w:rFonts w:cstheme="minorHAnsi"/>
          <w:b/>
        </w:rPr>
      </w:pPr>
      <w:r w:rsidRPr="00857D40">
        <w:rPr>
          <w:rFonts w:cstheme="minorHAnsi"/>
          <w:b/>
        </w:rPr>
        <w:t xml:space="preserve">Waiting responses from: </w:t>
      </w:r>
    </w:p>
    <w:p w:rsidR="0082593C" w:rsidRPr="00EA2896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Karen Hughes (Uni</w:t>
      </w:r>
      <w:r>
        <w:rPr>
          <w:rFonts w:cstheme="minorHAnsi"/>
        </w:rPr>
        <w:t>ted Utilities</w:t>
      </w:r>
      <w:r w:rsidRPr="00EA2896">
        <w:rPr>
          <w:rFonts w:cstheme="minorHAnsi"/>
        </w:rPr>
        <w:t>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Lesley Coombes (Unil</w:t>
      </w:r>
      <w:r>
        <w:rPr>
          <w:rFonts w:cstheme="minorHAnsi"/>
        </w:rPr>
        <w:t>e</w:t>
      </w:r>
      <w:r w:rsidRPr="00EA2896">
        <w:rPr>
          <w:rFonts w:cstheme="minorHAnsi"/>
        </w:rPr>
        <w:t>ver)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Jonathan Guest (Atkins)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Clare Pattendale (Astra Zeneca)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Denise Proctor (WEAVE)</w:t>
      </w:r>
      <w:r w:rsidRPr="00857D40">
        <w:rPr>
          <w:rFonts w:cstheme="minorHAnsi"/>
        </w:rPr>
        <w:t xml:space="preserve"> 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82593C">
        <w:rPr>
          <w:rFonts w:cstheme="minorHAnsi"/>
        </w:rPr>
        <w:t>Gary Steen (Talk Talk)</w:t>
      </w:r>
    </w:p>
    <w:p w:rsidR="00786147" w:rsidRDefault="00786147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Daren Butterworth (Senior Aerospace BWT)</w:t>
      </w:r>
    </w:p>
    <w:p w:rsidR="003D0045" w:rsidRPr="0082593C" w:rsidRDefault="003D0045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David Brennan</w:t>
      </w:r>
    </w:p>
    <w:sectPr w:rsidR="003D0045" w:rsidRPr="0082593C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9EF"/>
    <w:multiLevelType w:val="multilevel"/>
    <w:tmpl w:val="ACDC287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7642AE2"/>
    <w:multiLevelType w:val="hybridMultilevel"/>
    <w:tmpl w:val="92CA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FF4"/>
    <w:multiLevelType w:val="hybridMultilevel"/>
    <w:tmpl w:val="79F2D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0B16"/>
    <w:multiLevelType w:val="hybridMultilevel"/>
    <w:tmpl w:val="0E8C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D6EFD"/>
    <w:multiLevelType w:val="hybridMultilevel"/>
    <w:tmpl w:val="0B669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06BB0"/>
    <w:multiLevelType w:val="hybridMultilevel"/>
    <w:tmpl w:val="1EFAB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A7450"/>
    <w:multiLevelType w:val="hybridMultilevel"/>
    <w:tmpl w:val="D060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2D9E"/>
    <w:multiLevelType w:val="hybridMultilevel"/>
    <w:tmpl w:val="A928F6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7574F4"/>
    <w:multiLevelType w:val="multilevel"/>
    <w:tmpl w:val="07CC6B5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7566D02"/>
    <w:multiLevelType w:val="hybridMultilevel"/>
    <w:tmpl w:val="64EC11F2"/>
    <w:lvl w:ilvl="0" w:tplc="43AA4188">
      <w:start w:val="1025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BB"/>
    <w:multiLevelType w:val="hybridMultilevel"/>
    <w:tmpl w:val="E5D6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22D99"/>
    <w:multiLevelType w:val="hybridMultilevel"/>
    <w:tmpl w:val="C4383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A85B00"/>
    <w:multiLevelType w:val="multilevel"/>
    <w:tmpl w:val="D0FC03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F250ED8"/>
    <w:multiLevelType w:val="hybridMultilevel"/>
    <w:tmpl w:val="57BE70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BB0341"/>
    <w:multiLevelType w:val="hybridMultilevel"/>
    <w:tmpl w:val="E280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A5F6D"/>
    <w:multiLevelType w:val="multilevel"/>
    <w:tmpl w:val="69C66D4C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2AB9327A"/>
    <w:multiLevelType w:val="multilevel"/>
    <w:tmpl w:val="7A2686BA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CCE097D"/>
    <w:multiLevelType w:val="multilevel"/>
    <w:tmpl w:val="4AA2B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0683A21"/>
    <w:multiLevelType w:val="multilevel"/>
    <w:tmpl w:val="FAEA9714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6E3E1F"/>
    <w:multiLevelType w:val="hybridMultilevel"/>
    <w:tmpl w:val="C91C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37B6"/>
    <w:multiLevelType w:val="hybridMultilevel"/>
    <w:tmpl w:val="F61E7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414552"/>
    <w:multiLevelType w:val="multilevel"/>
    <w:tmpl w:val="3AF29FDE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2" w15:restartNumberingAfterBreak="0">
    <w:nsid w:val="3CDF6B4F"/>
    <w:multiLevelType w:val="hybridMultilevel"/>
    <w:tmpl w:val="EBE8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93573"/>
    <w:multiLevelType w:val="hybridMultilevel"/>
    <w:tmpl w:val="48007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C50728"/>
    <w:multiLevelType w:val="hybridMultilevel"/>
    <w:tmpl w:val="9566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01A8"/>
    <w:multiLevelType w:val="hybridMultilevel"/>
    <w:tmpl w:val="62B6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34D95"/>
    <w:multiLevelType w:val="multilevel"/>
    <w:tmpl w:val="165E686C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44106D41"/>
    <w:multiLevelType w:val="hybridMultilevel"/>
    <w:tmpl w:val="2CCE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27B8C"/>
    <w:multiLevelType w:val="multilevel"/>
    <w:tmpl w:val="13227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82C0A25"/>
    <w:multiLevelType w:val="multilevel"/>
    <w:tmpl w:val="D7AEC5A8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0" w15:restartNumberingAfterBreak="0">
    <w:nsid w:val="48396CCE"/>
    <w:multiLevelType w:val="hybridMultilevel"/>
    <w:tmpl w:val="32BC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B79E1"/>
    <w:multiLevelType w:val="multilevel"/>
    <w:tmpl w:val="D95E672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5ED1532B"/>
    <w:multiLevelType w:val="multilevel"/>
    <w:tmpl w:val="D9C26AE8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40B4AC2"/>
    <w:multiLevelType w:val="multilevel"/>
    <w:tmpl w:val="7302B646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4" w15:restartNumberingAfterBreak="0">
    <w:nsid w:val="671966C7"/>
    <w:multiLevelType w:val="multilevel"/>
    <w:tmpl w:val="58C6F960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5" w15:restartNumberingAfterBreak="0">
    <w:nsid w:val="68263A51"/>
    <w:multiLevelType w:val="multilevel"/>
    <w:tmpl w:val="00C271D0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8281E10"/>
    <w:multiLevelType w:val="hybridMultilevel"/>
    <w:tmpl w:val="47F0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0656D"/>
    <w:multiLevelType w:val="multilevel"/>
    <w:tmpl w:val="9F483C7A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6F39294F"/>
    <w:multiLevelType w:val="multilevel"/>
    <w:tmpl w:val="0D582D62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6F527702"/>
    <w:multiLevelType w:val="hybridMultilevel"/>
    <w:tmpl w:val="B0E60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837DCF"/>
    <w:multiLevelType w:val="multilevel"/>
    <w:tmpl w:val="8C74ACF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A0603AD"/>
    <w:multiLevelType w:val="hybridMultilevel"/>
    <w:tmpl w:val="6E6A46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B1D6577"/>
    <w:multiLevelType w:val="hybridMultilevel"/>
    <w:tmpl w:val="93349A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C4E7E3D"/>
    <w:multiLevelType w:val="hybridMultilevel"/>
    <w:tmpl w:val="744AC5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0"/>
  </w:num>
  <w:num w:numId="4">
    <w:abstractNumId w:val="4"/>
  </w:num>
  <w:num w:numId="5">
    <w:abstractNumId w:val="42"/>
  </w:num>
  <w:num w:numId="6">
    <w:abstractNumId w:val="28"/>
  </w:num>
  <w:num w:numId="7">
    <w:abstractNumId w:val="12"/>
  </w:num>
  <w:num w:numId="8">
    <w:abstractNumId w:val="17"/>
  </w:num>
  <w:num w:numId="9">
    <w:abstractNumId w:val="15"/>
  </w:num>
  <w:num w:numId="10">
    <w:abstractNumId w:val="37"/>
  </w:num>
  <w:num w:numId="11">
    <w:abstractNumId w:val="16"/>
  </w:num>
  <w:num w:numId="12">
    <w:abstractNumId w:val="35"/>
  </w:num>
  <w:num w:numId="13">
    <w:abstractNumId w:val="32"/>
  </w:num>
  <w:num w:numId="14">
    <w:abstractNumId w:val="18"/>
  </w:num>
  <w:num w:numId="15">
    <w:abstractNumId w:val="29"/>
  </w:num>
  <w:num w:numId="16">
    <w:abstractNumId w:val="26"/>
  </w:num>
  <w:num w:numId="17">
    <w:abstractNumId w:val="8"/>
  </w:num>
  <w:num w:numId="18">
    <w:abstractNumId w:val="38"/>
  </w:num>
  <w:num w:numId="19">
    <w:abstractNumId w:val="21"/>
  </w:num>
  <w:num w:numId="20">
    <w:abstractNumId w:val="33"/>
  </w:num>
  <w:num w:numId="21">
    <w:abstractNumId w:val="34"/>
  </w:num>
  <w:num w:numId="22">
    <w:abstractNumId w:val="0"/>
  </w:num>
  <w:num w:numId="23">
    <w:abstractNumId w:val="31"/>
  </w:num>
  <w:num w:numId="24">
    <w:abstractNumId w:val="9"/>
  </w:num>
  <w:num w:numId="25">
    <w:abstractNumId w:val="40"/>
  </w:num>
  <w:num w:numId="26">
    <w:abstractNumId w:val="43"/>
  </w:num>
  <w:num w:numId="27">
    <w:abstractNumId w:val="41"/>
  </w:num>
  <w:num w:numId="28">
    <w:abstractNumId w:val="22"/>
  </w:num>
  <w:num w:numId="29">
    <w:abstractNumId w:val="11"/>
  </w:num>
  <w:num w:numId="30">
    <w:abstractNumId w:val="23"/>
  </w:num>
  <w:num w:numId="31">
    <w:abstractNumId w:val="10"/>
  </w:num>
  <w:num w:numId="32">
    <w:abstractNumId w:val="27"/>
  </w:num>
  <w:num w:numId="33">
    <w:abstractNumId w:val="36"/>
  </w:num>
  <w:num w:numId="34">
    <w:abstractNumId w:val="2"/>
  </w:num>
  <w:num w:numId="35">
    <w:abstractNumId w:val="14"/>
  </w:num>
  <w:num w:numId="36">
    <w:abstractNumId w:val="25"/>
  </w:num>
  <w:num w:numId="37">
    <w:abstractNumId w:val="13"/>
  </w:num>
  <w:num w:numId="38">
    <w:abstractNumId w:val="19"/>
  </w:num>
  <w:num w:numId="39">
    <w:abstractNumId w:val="39"/>
  </w:num>
  <w:num w:numId="40">
    <w:abstractNumId w:val="3"/>
  </w:num>
  <w:num w:numId="41">
    <w:abstractNumId w:val="6"/>
  </w:num>
  <w:num w:numId="42">
    <w:abstractNumId w:val="5"/>
  </w:num>
  <w:num w:numId="43">
    <w:abstractNumId w:val="24"/>
  </w:num>
  <w:num w:numId="44">
    <w:abstractNumId w:val="1"/>
  </w:num>
  <w:num w:numId="45">
    <w:abstractNumId w:val="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80"/>
    <w:rsid w:val="000029B0"/>
    <w:rsid w:val="00006B2A"/>
    <w:rsid w:val="00016E68"/>
    <w:rsid w:val="00031CE9"/>
    <w:rsid w:val="0004297A"/>
    <w:rsid w:val="00053661"/>
    <w:rsid w:val="00053CA1"/>
    <w:rsid w:val="00077DF2"/>
    <w:rsid w:val="000846B3"/>
    <w:rsid w:val="000C4A80"/>
    <w:rsid w:val="000E1EA2"/>
    <w:rsid w:val="000F1844"/>
    <w:rsid w:val="000F414E"/>
    <w:rsid w:val="0010290D"/>
    <w:rsid w:val="00106FC1"/>
    <w:rsid w:val="00121ECB"/>
    <w:rsid w:val="00137BD6"/>
    <w:rsid w:val="001629D6"/>
    <w:rsid w:val="001765D5"/>
    <w:rsid w:val="00191F82"/>
    <w:rsid w:val="001A4779"/>
    <w:rsid w:val="001F2273"/>
    <w:rsid w:val="001F36B6"/>
    <w:rsid w:val="002164BA"/>
    <w:rsid w:val="0022350B"/>
    <w:rsid w:val="00232C06"/>
    <w:rsid w:val="00232DAA"/>
    <w:rsid w:val="0027467F"/>
    <w:rsid w:val="00276710"/>
    <w:rsid w:val="00283F44"/>
    <w:rsid w:val="002A7345"/>
    <w:rsid w:val="002B3582"/>
    <w:rsid w:val="002D74F5"/>
    <w:rsid w:val="00313D10"/>
    <w:rsid w:val="003324D2"/>
    <w:rsid w:val="00341167"/>
    <w:rsid w:val="00362964"/>
    <w:rsid w:val="003654B0"/>
    <w:rsid w:val="003C31B3"/>
    <w:rsid w:val="003D0045"/>
    <w:rsid w:val="003E2714"/>
    <w:rsid w:val="004179D2"/>
    <w:rsid w:val="004230F0"/>
    <w:rsid w:val="0042421B"/>
    <w:rsid w:val="004363AC"/>
    <w:rsid w:val="004368DD"/>
    <w:rsid w:val="00444F73"/>
    <w:rsid w:val="004C7C56"/>
    <w:rsid w:val="004D163A"/>
    <w:rsid w:val="004F0D86"/>
    <w:rsid w:val="0052286F"/>
    <w:rsid w:val="00561AF1"/>
    <w:rsid w:val="005A1207"/>
    <w:rsid w:val="005D34FA"/>
    <w:rsid w:val="006121A3"/>
    <w:rsid w:val="00613322"/>
    <w:rsid w:val="00633BEF"/>
    <w:rsid w:val="0064392D"/>
    <w:rsid w:val="00670C4F"/>
    <w:rsid w:val="006747C2"/>
    <w:rsid w:val="006A29E1"/>
    <w:rsid w:val="006C6CD2"/>
    <w:rsid w:val="007235DF"/>
    <w:rsid w:val="00724DA6"/>
    <w:rsid w:val="0072661D"/>
    <w:rsid w:val="00760F98"/>
    <w:rsid w:val="00786147"/>
    <w:rsid w:val="007C1270"/>
    <w:rsid w:val="007E05A9"/>
    <w:rsid w:val="007E08E1"/>
    <w:rsid w:val="007E2314"/>
    <w:rsid w:val="008005F9"/>
    <w:rsid w:val="00822846"/>
    <w:rsid w:val="0082593C"/>
    <w:rsid w:val="00862BE2"/>
    <w:rsid w:val="008B7171"/>
    <w:rsid w:val="00903B17"/>
    <w:rsid w:val="00904361"/>
    <w:rsid w:val="009241FA"/>
    <w:rsid w:val="0094705C"/>
    <w:rsid w:val="009B0D6B"/>
    <w:rsid w:val="009D398B"/>
    <w:rsid w:val="00A16710"/>
    <w:rsid w:val="00A24948"/>
    <w:rsid w:val="00A25A98"/>
    <w:rsid w:val="00A605D6"/>
    <w:rsid w:val="00A646E1"/>
    <w:rsid w:val="00A8378C"/>
    <w:rsid w:val="00A854EC"/>
    <w:rsid w:val="00AB0E7C"/>
    <w:rsid w:val="00AC2BD5"/>
    <w:rsid w:val="00AD2A71"/>
    <w:rsid w:val="00AD604B"/>
    <w:rsid w:val="00AD799C"/>
    <w:rsid w:val="00AE44C6"/>
    <w:rsid w:val="00B16F68"/>
    <w:rsid w:val="00B24490"/>
    <w:rsid w:val="00B622EF"/>
    <w:rsid w:val="00B65E5B"/>
    <w:rsid w:val="00B671CE"/>
    <w:rsid w:val="00B9254D"/>
    <w:rsid w:val="00BC4D57"/>
    <w:rsid w:val="00BD206A"/>
    <w:rsid w:val="00C06533"/>
    <w:rsid w:val="00C212EE"/>
    <w:rsid w:val="00CB14FE"/>
    <w:rsid w:val="00CB68A8"/>
    <w:rsid w:val="00CF24CB"/>
    <w:rsid w:val="00CF42EF"/>
    <w:rsid w:val="00D35EBE"/>
    <w:rsid w:val="00D40D56"/>
    <w:rsid w:val="00D51D20"/>
    <w:rsid w:val="00D70F53"/>
    <w:rsid w:val="00DA76D1"/>
    <w:rsid w:val="00DC5AE5"/>
    <w:rsid w:val="00DE2853"/>
    <w:rsid w:val="00E001A9"/>
    <w:rsid w:val="00E03562"/>
    <w:rsid w:val="00E31BA9"/>
    <w:rsid w:val="00E83BC8"/>
    <w:rsid w:val="00F6496A"/>
    <w:rsid w:val="00FA3074"/>
    <w:rsid w:val="00FC2D13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F306"/>
  <w15:chartTrackingRefBased/>
  <w15:docId w15:val="{1469E795-C481-4649-80E2-57560B2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Jackson</dc:creator>
  <cp:keywords/>
  <dc:description/>
  <cp:lastModifiedBy>Pat Jackson</cp:lastModifiedBy>
  <cp:revision>2</cp:revision>
  <cp:lastPrinted>2017-06-06T14:17:00Z</cp:lastPrinted>
  <dcterms:created xsi:type="dcterms:W3CDTF">2018-01-11T08:16:00Z</dcterms:created>
  <dcterms:modified xsi:type="dcterms:W3CDTF">2018-01-11T08:16:00Z</dcterms:modified>
</cp:coreProperties>
</file>