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5B09" w14:textId="125E6AC9" w:rsidR="00D17582" w:rsidRDefault="0094700B" w:rsidP="00A72DFF">
      <w:pPr>
        <w:rPr>
          <w:b/>
        </w:rPr>
      </w:pPr>
      <w:bookmarkStart w:id="0" w:name="_GoBack"/>
      <w:bookmarkEnd w:id="0"/>
      <w:r>
        <w:rPr>
          <w:b/>
        </w:rPr>
        <w:t xml:space="preserve">NOTE OF </w:t>
      </w:r>
      <w:r w:rsidR="00B9254D">
        <w:rPr>
          <w:b/>
        </w:rPr>
        <w:t>EMPLOYERS SKILLS AND E</w:t>
      </w:r>
      <w:r w:rsidR="00D70F53">
        <w:rPr>
          <w:b/>
        </w:rPr>
        <w:t xml:space="preserve">DUCATION </w:t>
      </w:r>
      <w:r w:rsidR="00B9254D">
        <w:rPr>
          <w:b/>
        </w:rPr>
        <w:t xml:space="preserve">BOARD </w:t>
      </w:r>
      <w:r w:rsidR="000C4A80" w:rsidRPr="000C4A80">
        <w:rPr>
          <w:b/>
        </w:rPr>
        <w:t>MEETING ON</w:t>
      </w:r>
      <w:r w:rsidR="00862BE2">
        <w:rPr>
          <w:b/>
        </w:rPr>
        <w:t xml:space="preserve"> </w:t>
      </w:r>
      <w:r w:rsidR="00FE33C0">
        <w:rPr>
          <w:b/>
        </w:rPr>
        <w:t>1</w:t>
      </w:r>
      <w:r w:rsidR="00F34DF0">
        <w:rPr>
          <w:b/>
        </w:rPr>
        <w:t xml:space="preserve">5 JANUARY </w:t>
      </w:r>
      <w:r w:rsidR="003510B5">
        <w:rPr>
          <w:b/>
        </w:rPr>
        <w:t>2</w:t>
      </w:r>
      <w:r w:rsidR="00D17582">
        <w:rPr>
          <w:b/>
        </w:rPr>
        <w:t>0</w:t>
      </w:r>
      <w:r w:rsidR="00F34DF0">
        <w:rPr>
          <w:b/>
        </w:rPr>
        <w:t>20</w:t>
      </w:r>
    </w:p>
    <w:p w14:paraId="7FFF37DA" w14:textId="77777777" w:rsidR="00D17582" w:rsidRDefault="00D17582" w:rsidP="00A72DFF"/>
    <w:p w14:paraId="1E991DC0" w14:textId="77777777" w:rsidR="00626697" w:rsidRDefault="00626697" w:rsidP="00A72DFF"/>
    <w:p w14:paraId="284DDDE5" w14:textId="79C363EC" w:rsidR="007A2450" w:rsidRPr="0094700B" w:rsidRDefault="00415E76" w:rsidP="0094700B">
      <w:pPr>
        <w:pStyle w:val="ListParagraph"/>
        <w:numPr>
          <w:ilvl w:val="0"/>
          <w:numId w:val="15"/>
        </w:numPr>
        <w:rPr>
          <w:rFonts w:eastAsia="Times New Roman"/>
        </w:rPr>
      </w:pPr>
      <w:r w:rsidRPr="0094700B">
        <w:rPr>
          <w:rFonts w:eastAsia="Times New Roman"/>
          <w:b/>
        </w:rPr>
        <w:t>WELCOME</w:t>
      </w:r>
      <w:r>
        <w:rPr>
          <w:rFonts w:eastAsia="Times New Roman"/>
          <w:b/>
        </w:rPr>
        <w:t xml:space="preserve"> AND I</w:t>
      </w:r>
      <w:r w:rsidRPr="0094700B">
        <w:rPr>
          <w:rFonts w:eastAsia="Times New Roman"/>
          <w:b/>
        </w:rPr>
        <w:t xml:space="preserve">NTRODUCTIONS </w:t>
      </w:r>
    </w:p>
    <w:p w14:paraId="0F20A16F" w14:textId="1A6779A2" w:rsidR="0094700B" w:rsidRPr="00AD2636" w:rsidRDefault="00CA6DC7" w:rsidP="0094700B">
      <w:pPr>
        <w:rPr>
          <w:rFonts w:eastAsia="Times New Roman"/>
        </w:rPr>
      </w:pPr>
      <w:r>
        <w:rPr>
          <w:rFonts w:eastAsia="Times New Roman"/>
        </w:rPr>
        <w:t xml:space="preserve">Clare Hayward </w:t>
      </w:r>
      <w:r w:rsidR="0094700B">
        <w:rPr>
          <w:rFonts w:eastAsia="Times New Roman"/>
        </w:rPr>
        <w:t>welcomed everyone to the meeting</w:t>
      </w:r>
      <w:r w:rsidR="00186003">
        <w:rPr>
          <w:rFonts w:eastAsia="Times New Roman"/>
        </w:rPr>
        <w:t xml:space="preserve">.  </w:t>
      </w:r>
      <w:r w:rsidR="006678EF">
        <w:rPr>
          <w:rFonts w:eastAsia="Times New Roman"/>
        </w:rPr>
        <w:t xml:space="preserve">The </w:t>
      </w:r>
      <w:r w:rsidR="0094700B">
        <w:rPr>
          <w:rFonts w:eastAsia="Times New Roman"/>
        </w:rPr>
        <w:t xml:space="preserve">list of attendees and apologies is at </w:t>
      </w:r>
      <w:r w:rsidR="0094700B" w:rsidRPr="00CA4914">
        <w:rPr>
          <w:rFonts w:eastAsia="Times New Roman"/>
          <w:b/>
          <w:bCs/>
        </w:rPr>
        <w:t>Annex A.</w:t>
      </w:r>
      <w:r w:rsidR="00AD2636">
        <w:rPr>
          <w:rFonts w:eastAsia="Times New Roman"/>
          <w:b/>
          <w:bCs/>
        </w:rPr>
        <w:t xml:space="preserve">  </w:t>
      </w:r>
      <w:r w:rsidR="00AD2636" w:rsidRPr="00AD2636">
        <w:rPr>
          <w:rFonts w:eastAsia="Times New Roman"/>
        </w:rPr>
        <w:t>It was noted that Faye Van Flute had not responded to any recent correspondence or attempts to contact her.  Faye’s name would be removed from the membership list.</w:t>
      </w:r>
      <w:r w:rsidR="00AD2636">
        <w:rPr>
          <w:rFonts w:eastAsia="Times New Roman"/>
        </w:rPr>
        <w:t xml:space="preserve">  </w:t>
      </w:r>
      <w:r w:rsidR="00AD2636" w:rsidRPr="00AD2636">
        <w:rPr>
          <w:rFonts w:eastAsia="Times New Roman"/>
          <w:b/>
          <w:bCs/>
        </w:rPr>
        <w:t>ACTION PAT JACKSON</w:t>
      </w:r>
    </w:p>
    <w:p w14:paraId="4F838FB8" w14:textId="052D6B60" w:rsidR="00222D37" w:rsidRDefault="00222D37" w:rsidP="0094700B">
      <w:pPr>
        <w:rPr>
          <w:rFonts w:eastAsia="Times New Roman"/>
        </w:rPr>
      </w:pPr>
    </w:p>
    <w:p w14:paraId="639C6532" w14:textId="62945B8C" w:rsidR="0094700B" w:rsidRPr="0094700B" w:rsidRDefault="00415E76" w:rsidP="0094700B">
      <w:pPr>
        <w:pStyle w:val="ListParagraph"/>
        <w:numPr>
          <w:ilvl w:val="0"/>
          <w:numId w:val="15"/>
        </w:numPr>
        <w:rPr>
          <w:rFonts w:eastAsia="Times New Roman"/>
          <w:b/>
        </w:rPr>
      </w:pPr>
      <w:r w:rsidRPr="0094700B">
        <w:rPr>
          <w:rFonts w:eastAsia="Times New Roman"/>
          <w:b/>
        </w:rPr>
        <w:t xml:space="preserve">DECLARATIONS OF INTEREST </w:t>
      </w:r>
    </w:p>
    <w:p w14:paraId="7E27F9AB" w14:textId="356AB16A" w:rsidR="0094700B" w:rsidRDefault="006678EF" w:rsidP="00672495">
      <w:pPr>
        <w:ind w:left="1440" w:hanging="1440"/>
        <w:rPr>
          <w:rFonts w:eastAsia="Times New Roman"/>
          <w:bCs/>
        </w:rPr>
      </w:pPr>
      <w:r>
        <w:rPr>
          <w:rFonts w:eastAsia="Times New Roman"/>
          <w:bCs/>
        </w:rPr>
        <w:t>T</w:t>
      </w:r>
      <w:r w:rsidR="0094700B" w:rsidRPr="0094700B">
        <w:rPr>
          <w:rFonts w:eastAsia="Times New Roman"/>
          <w:bCs/>
        </w:rPr>
        <w:t xml:space="preserve">he following standing items </w:t>
      </w:r>
      <w:r w:rsidR="00C123BC">
        <w:rPr>
          <w:rFonts w:eastAsia="Times New Roman"/>
          <w:bCs/>
        </w:rPr>
        <w:t>we</w:t>
      </w:r>
      <w:r w:rsidR="0094700B" w:rsidRPr="0094700B">
        <w:rPr>
          <w:rFonts w:eastAsia="Times New Roman"/>
          <w:bCs/>
        </w:rPr>
        <w:t>re noted:</w:t>
      </w:r>
    </w:p>
    <w:p w14:paraId="5B37279C" w14:textId="77777777" w:rsidR="00E944EA" w:rsidRPr="00933795" w:rsidRDefault="00E944EA" w:rsidP="00E944EA">
      <w:pPr>
        <w:pStyle w:val="ListParagraph"/>
        <w:numPr>
          <w:ilvl w:val="0"/>
          <w:numId w:val="19"/>
        </w:numPr>
        <w:spacing w:line="276" w:lineRule="auto"/>
      </w:pPr>
      <w:r w:rsidRPr="00933795">
        <w:t>Paul Colman – involvement in the development of the Pledge partnership network across Cheshire and Warrington</w:t>
      </w:r>
      <w:r>
        <w:t>.</w:t>
      </w:r>
    </w:p>
    <w:p w14:paraId="6DF772EC" w14:textId="0FCC1666" w:rsidR="00E944EA" w:rsidRDefault="00E944EA" w:rsidP="00E944EA">
      <w:pPr>
        <w:pStyle w:val="ListParagraph"/>
        <w:numPr>
          <w:ilvl w:val="0"/>
          <w:numId w:val="19"/>
        </w:numPr>
        <w:spacing w:line="276" w:lineRule="auto"/>
      </w:pPr>
      <w:r w:rsidRPr="00933795">
        <w:t xml:space="preserve">Clare Hayward – working for Cirrus </w:t>
      </w:r>
      <w:r w:rsidR="00C123BC">
        <w:t>n</w:t>
      </w:r>
      <w:r w:rsidRPr="00933795">
        <w:t>amed the best leadership and management/HR Consultancy at the CIPD Management Awards.  Cirrus now offer apprenticeships</w:t>
      </w:r>
      <w:r>
        <w:t xml:space="preserve"> as part of their overall service to businesses.</w:t>
      </w:r>
    </w:p>
    <w:p w14:paraId="1932EAE9" w14:textId="7E1EAF8D" w:rsidR="00222D37" w:rsidRDefault="00222D37" w:rsidP="00E944EA">
      <w:pPr>
        <w:pStyle w:val="ListParagraph"/>
        <w:numPr>
          <w:ilvl w:val="0"/>
          <w:numId w:val="19"/>
        </w:numPr>
        <w:spacing w:line="276" w:lineRule="auto"/>
      </w:pPr>
      <w:r>
        <w:t>Paul Colman – Board members of Cheshire College South and West</w:t>
      </w:r>
    </w:p>
    <w:p w14:paraId="7A41C249" w14:textId="20A17265" w:rsidR="00222D37" w:rsidRDefault="00222D37" w:rsidP="00E944EA">
      <w:pPr>
        <w:pStyle w:val="ListParagraph"/>
        <w:numPr>
          <w:ilvl w:val="0"/>
          <w:numId w:val="19"/>
        </w:numPr>
        <w:spacing w:line="276" w:lineRule="auto"/>
      </w:pPr>
      <w:r>
        <w:t>Paul Taylor – Director of Wire, Warrington</w:t>
      </w:r>
    </w:p>
    <w:p w14:paraId="6CAE5751" w14:textId="79A9B568" w:rsidR="00222D37" w:rsidRDefault="00222D37" w:rsidP="00E944EA">
      <w:pPr>
        <w:pStyle w:val="ListParagraph"/>
        <w:numPr>
          <w:ilvl w:val="0"/>
          <w:numId w:val="19"/>
        </w:numPr>
        <w:spacing w:line="276" w:lineRule="auto"/>
      </w:pPr>
      <w:r>
        <w:t>James Richard – Director of 4WardFutures</w:t>
      </w:r>
    </w:p>
    <w:p w14:paraId="7EA15050" w14:textId="0D8B4AEE" w:rsidR="002303CA" w:rsidRDefault="0077333A" w:rsidP="00E944EA">
      <w:pPr>
        <w:pStyle w:val="ListParagraph"/>
        <w:numPr>
          <w:ilvl w:val="0"/>
          <w:numId w:val="19"/>
        </w:numPr>
        <w:spacing w:line="276" w:lineRule="auto"/>
      </w:pPr>
      <w:r>
        <w:t xml:space="preserve">Bill </w:t>
      </w:r>
      <w:proofErr w:type="spellStart"/>
      <w:r>
        <w:t>Carr</w:t>
      </w:r>
      <w:proofErr w:type="spellEnd"/>
      <w:r>
        <w:t xml:space="preserve"> and </w:t>
      </w:r>
      <w:proofErr w:type="spellStart"/>
      <w:r>
        <w:t>Dhes</w:t>
      </w:r>
      <w:r w:rsidR="00C123BC">
        <w:t>i</w:t>
      </w:r>
      <w:proofErr w:type="spellEnd"/>
      <w:r>
        <w:t xml:space="preserve"> – applicants for Local Growth Fund.</w:t>
      </w:r>
    </w:p>
    <w:p w14:paraId="533856D6" w14:textId="51331722" w:rsidR="005F04FD" w:rsidRPr="00933795" w:rsidRDefault="005F04FD" w:rsidP="00E944EA">
      <w:pPr>
        <w:pStyle w:val="ListParagraph"/>
        <w:numPr>
          <w:ilvl w:val="0"/>
          <w:numId w:val="19"/>
        </w:numPr>
        <w:spacing w:line="276" w:lineRule="auto"/>
      </w:pPr>
      <w:r>
        <w:t>Peter Skates – general local authority involvement with Macclesfield College</w:t>
      </w:r>
    </w:p>
    <w:p w14:paraId="7AB3B60C" w14:textId="5B5BD7AE" w:rsidR="0094700B" w:rsidRDefault="0094700B" w:rsidP="00672495">
      <w:pPr>
        <w:ind w:left="1440" w:hanging="1440"/>
        <w:rPr>
          <w:rFonts w:eastAsia="Times New Roman"/>
          <w:bCs/>
        </w:rPr>
      </w:pPr>
    </w:p>
    <w:p w14:paraId="60EA1CBF" w14:textId="69F6F832" w:rsidR="000512BF" w:rsidRDefault="000512BF" w:rsidP="0094700B">
      <w:pPr>
        <w:pStyle w:val="ListParagraph"/>
        <w:numPr>
          <w:ilvl w:val="0"/>
          <w:numId w:val="15"/>
        </w:numPr>
        <w:rPr>
          <w:rFonts w:eastAsia="Times New Roman"/>
          <w:b/>
          <w:bCs/>
        </w:rPr>
      </w:pPr>
      <w:r>
        <w:rPr>
          <w:rFonts w:eastAsia="Times New Roman"/>
          <w:b/>
          <w:bCs/>
        </w:rPr>
        <w:t>NOTE OF THE LAST MEETING OF THE EMPLOYERS’ SKILLS AND EDUCATION BOARD ON 1</w:t>
      </w:r>
      <w:r w:rsidR="00AD2636">
        <w:rPr>
          <w:rFonts w:eastAsia="Times New Roman"/>
          <w:b/>
          <w:bCs/>
        </w:rPr>
        <w:t xml:space="preserve">6 DECEMBER </w:t>
      </w:r>
      <w:r>
        <w:rPr>
          <w:rFonts w:eastAsia="Times New Roman"/>
          <w:b/>
          <w:bCs/>
        </w:rPr>
        <w:t xml:space="preserve"> </w:t>
      </w:r>
    </w:p>
    <w:p w14:paraId="5BA75624" w14:textId="57168B15" w:rsidR="00AD2636" w:rsidRDefault="00DE2B64" w:rsidP="000512BF">
      <w:pPr>
        <w:rPr>
          <w:rFonts w:eastAsia="Times New Roman"/>
        </w:rPr>
      </w:pPr>
      <w:r>
        <w:rPr>
          <w:rFonts w:eastAsia="Times New Roman"/>
        </w:rPr>
        <w:t xml:space="preserve">The note of the meeting was </w:t>
      </w:r>
      <w:r w:rsidR="000512BF" w:rsidRPr="000512BF">
        <w:rPr>
          <w:rFonts w:eastAsia="Times New Roman"/>
        </w:rPr>
        <w:t>agreed</w:t>
      </w:r>
      <w:r w:rsidR="000512BF">
        <w:rPr>
          <w:rFonts w:eastAsia="Times New Roman"/>
        </w:rPr>
        <w:t>,</w:t>
      </w:r>
      <w:r w:rsidR="000512BF" w:rsidRPr="000512BF">
        <w:rPr>
          <w:rFonts w:eastAsia="Times New Roman"/>
        </w:rPr>
        <w:t xml:space="preserve"> and the revised action list </w:t>
      </w:r>
      <w:r w:rsidR="00AD2636">
        <w:rPr>
          <w:rFonts w:eastAsia="Times New Roman"/>
        </w:rPr>
        <w:t>was reviewed.</w:t>
      </w:r>
      <w:r w:rsidR="0077333A">
        <w:rPr>
          <w:rFonts w:eastAsia="Times New Roman"/>
        </w:rPr>
        <w:t xml:space="preserve"> </w:t>
      </w:r>
      <w:r w:rsidR="00AD2636">
        <w:rPr>
          <w:rFonts w:eastAsia="Times New Roman"/>
        </w:rPr>
        <w:t>The following actions and progress reports were noted:</w:t>
      </w:r>
    </w:p>
    <w:p w14:paraId="63EDACFE" w14:textId="77777777" w:rsidR="00AD2636" w:rsidRPr="00AD2636" w:rsidRDefault="00AD2636" w:rsidP="00AD2636">
      <w:pPr>
        <w:pStyle w:val="ListParagraph"/>
        <w:numPr>
          <w:ilvl w:val="0"/>
          <w:numId w:val="33"/>
        </w:numPr>
        <w:rPr>
          <w:rFonts w:eastAsia="Times New Roman"/>
          <w:b/>
          <w:bCs/>
        </w:rPr>
      </w:pPr>
      <w:r w:rsidRPr="00AD2636">
        <w:rPr>
          <w:rFonts w:eastAsia="Times New Roman"/>
        </w:rPr>
        <w:t xml:space="preserve">It was agreed that Pat Jackson would make initial enquiries as to replacing Lloyds Banking Group with another financial services business – </w:t>
      </w:r>
      <w:r w:rsidRPr="00AD2636">
        <w:rPr>
          <w:rFonts w:eastAsia="Times New Roman"/>
          <w:b/>
          <w:bCs/>
        </w:rPr>
        <w:t>ACTION PAT JACKSON</w:t>
      </w:r>
    </w:p>
    <w:p w14:paraId="5198A205" w14:textId="16E27614" w:rsidR="00AD2636" w:rsidRDefault="00AD2636" w:rsidP="000512BF">
      <w:pPr>
        <w:rPr>
          <w:rFonts w:eastAsia="Times New Roman"/>
        </w:rPr>
      </w:pPr>
    </w:p>
    <w:p w14:paraId="08D8A1C1" w14:textId="280588E5" w:rsidR="00AD2636" w:rsidRPr="00AD2636" w:rsidRDefault="00AD2636" w:rsidP="00AD2636">
      <w:pPr>
        <w:pStyle w:val="ListParagraph"/>
        <w:numPr>
          <w:ilvl w:val="0"/>
          <w:numId w:val="33"/>
        </w:numPr>
        <w:rPr>
          <w:rFonts w:eastAsia="Times New Roman"/>
        </w:rPr>
      </w:pPr>
      <w:r w:rsidRPr="00AD2636">
        <w:rPr>
          <w:rFonts w:eastAsia="Times New Roman"/>
        </w:rPr>
        <w:t>Julia Teale is arranging a meeting to discuss levy transfers and is working with Trevor Langston to develop stronger links between the Pledge and the Apprentice Ambassador network.</w:t>
      </w:r>
    </w:p>
    <w:p w14:paraId="77619294" w14:textId="75412C5A" w:rsidR="00AD2636" w:rsidRDefault="00AD2636" w:rsidP="000512BF">
      <w:pPr>
        <w:rPr>
          <w:rFonts w:eastAsia="Times New Roman"/>
        </w:rPr>
      </w:pPr>
    </w:p>
    <w:p w14:paraId="5C425789" w14:textId="77777777" w:rsidR="00AD2636" w:rsidRDefault="00AD2636" w:rsidP="000512BF">
      <w:pPr>
        <w:rPr>
          <w:rFonts w:eastAsia="Times New Roman"/>
        </w:rPr>
      </w:pPr>
      <w:r>
        <w:rPr>
          <w:rFonts w:eastAsia="Times New Roman"/>
        </w:rPr>
        <w:t>All the other action points w</w:t>
      </w:r>
      <w:r w:rsidR="0077333A">
        <w:rPr>
          <w:rFonts w:eastAsia="Times New Roman"/>
        </w:rPr>
        <w:t>ould be picked up during the meeting</w:t>
      </w:r>
      <w:r>
        <w:rPr>
          <w:rFonts w:eastAsia="Times New Roman"/>
        </w:rPr>
        <w:t>.</w:t>
      </w:r>
    </w:p>
    <w:p w14:paraId="3F4C0F37" w14:textId="77777777" w:rsidR="00AD2636" w:rsidRDefault="00AD2636" w:rsidP="000512BF">
      <w:pPr>
        <w:rPr>
          <w:rFonts w:eastAsia="Times New Roman"/>
        </w:rPr>
      </w:pPr>
    </w:p>
    <w:p w14:paraId="5F2649FF" w14:textId="77777777" w:rsidR="00AD2636" w:rsidRPr="00AD2636" w:rsidRDefault="00AD2636" w:rsidP="00DB365B">
      <w:pPr>
        <w:pStyle w:val="ListParagraph"/>
        <w:numPr>
          <w:ilvl w:val="0"/>
          <w:numId w:val="15"/>
        </w:numPr>
        <w:rPr>
          <w:rFonts w:eastAsia="Times New Roman"/>
        </w:rPr>
      </w:pPr>
      <w:r>
        <w:rPr>
          <w:rFonts w:eastAsia="Times New Roman"/>
          <w:b/>
          <w:bCs/>
        </w:rPr>
        <w:t>PROGRESS REPORTS AND ANY ISSUES REQUIRING A STEER FROM MEMBERS</w:t>
      </w:r>
    </w:p>
    <w:p w14:paraId="464227B6" w14:textId="642B15FB" w:rsidR="00AD2636" w:rsidRDefault="00AD2636" w:rsidP="00AD2636">
      <w:pPr>
        <w:rPr>
          <w:rFonts w:eastAsia="Times New Roman"/>
          <w:b/>
          <w:bCs/>
        </w:rPr>
      </w:pPr>
      <w:r>
        <w:rPr>
          <w:rFonts w:eastAsia="Times New Roman"/>
          <w:b/>
          <w:bCs/>
        </w:rPr>
        <w:t>4.1</w:t>
      </w:r>
      <w:r>
        <w:rPr>
          <w:rFonts w:eastAsia="Times New Roman"/>
          <w:b/>
          <w:bCs/>
        </w:rPr>
        <w:tab/>
        <w:t>ACCE</w:t>
      </w:r>
      <w:r w:rsidR="00626697">
        <w:rPr>
          <w:rFonts w:eastAsia="Times New Roman"/>
          <w:b/>
          <w:bCs/>
        </w:rPr>
        <w:t>L</w:t>
      </w:r>
      <w:r>
        <w:rPr>
          <w:rFonts w:eastAsia="Times New Roman"/>
          <w:b/>
          <w:bCs/>
        </w:rPr>
        <w:t>ERATE</w:t>
      </w:r>
    </w:p>
    <w:p w14:paraId="56C4A8CA" w14:textId="34093480" w:rsidR="00CE6B16" w:rsidRPr="00CE6B16" w:rsidRDefault="00AD2636" w:rsidP="00AD2636">
      <w:pPr>
        <w:rPr>
          <w:rFonts w:eastAsia="Times New Roman"/>
        </w:rPr>
      </w:pPr>
      <w:r w:rsidRPr="00CE6B16">
        <w:rPr>
          <w:rFonts w:eastAsia="Times New Roman"/>
        </w:rPr>
        <w:t>Maud Duthie and Charlie Woodcock provided an update on Accelerate</w:t>
      </w:r>
      <w:r w:rsidR="003375F5">
        <w:rPr>
          <w:rFonts w:eastAsia="Times New Roman"/>
        </w:rPr>
        <w:t>.</w:t>
      </w:r>
    </w:p>
    <w:p w14:paraId="0800506F" w14:textId="77777777" w:rsidR="00CE6B16" w:rsidRPr="00CE6B16" w:rsidRDefault="00CE6B16" w:rsidP="00AD2636">
      <w:pPr>
        <w:rPr>
          <w:rFonts w:eastAsia="Times New Roman"/>
        </w:rPr>
      </w:pPr>
    </w:p>
    <w:p w14:paraId="406AE0A8" w14:textId="77777777" w:rsidR="00CE6B16" w:rsidRPr="00CE6B16" w:rsidRDefault="00CE6B16" w:rsidP="00AD2636">
      <w:pPr>
        <w:rPr>
          <w:rFonts w:eastAsia="Times New Roman"/>
        </w:rPr>
      </w:pPr>
      <w:r w:rsidRPr="00CE6B16">
        <w:rPr>
          <w:rFonts w:eastAsia="Times New Roman"/>
        </w:rPr>
        <w:t>Key points to note include:</w:t>
      </w:r>
    </w:p>
    <w:p w14:paraId="7FC8FD2F" w14:textId="5CCF9ED1" w:rsidR="00CE6B16" w:rsidRPr="005215FC" w:rsidRDefault="00CE6B16" w:rsidP="005215FC">
      <w:pPr>
        <w:pStyle w:val="ListParagraph"/>
        <w:numPr>
          <w:ilvl w:val="0"/>
          <w:numId w:val="34"/>
        </w:numPr>
        <w:rPr>
          <w:rFonts w:eastAsia="Times New Roman"/>
        </w:rPr>
      </w:pPr>
      <w:r w:rsidRPr="005215FC">
        <w:rPr>
          <w:rFonts w:eastAsia="Times New Roman"/>
        </w:rPr>
        <w:t xml:space="preserve">The Department of Work and Pensions </w:t>
      </w:r>
      <w:r w:rsidR="00BD46CE">
        <w:rPr>
          <w:rFonts w:eastAsia="Times New Roman"/>
        </w:rPr>
        <w:t xml:space="preserve">(DWP) </w:t>
      </w:r>
      <w:r w:rsidRPr="005215FC">
        <w:rPr>
          <w:rFonts w:eastAsia="Times New Roman"/>
        </w:rPr>
        <w:t>have named a contract officer to work with the University as the accountable body.</w:t>
      </w:r>
    </w:p>
    <w:p w14:paraId="54E9FFD3" w14:textId="5B6B69E1" w:rsidR="00CE6B16" w:rsidRPr="005215FC" w:rsidRDefault="00CE6B16" w:rsidP="005215FC">
      <w:pPr>
        <w:pStyle w:val="ListParagraph"/>
        <w:numPr>
          <w:ilvl w:val="0"/>
          <w:numId w:val="34"/>
        </w:numPr>
        <w:rPr>
          <w:rFonts w:eastAsia="Times New Roman"/>
        </w:rPr>
      </w:pPr>
      <w:r w:rsidRPr="005215FC">
        <w:rPr>
          <w:rFonts w:eastAsia="Times New Roman"/>
        </w:rPr>
        <w:t xml:space="preserve">The contract officer has already agreed that we can use ‘Accelerate’ as the name of the investment programme but requires this to be confirmed in writing.  </w:t>
      </w:r>
    </w:p>
    <w:p w14:paraId="42C9BD3F" w14:textId="62DCBB0F" w:rsidR="00CE6B16" w:rsidRPr="005215FC" w:rsidRDefault="00CE6B16" w:rsidP="005215FC">
      <w:pPr>
        <w:pStyle w:val="ListParagraph"/>
        <w:numPr>
          <w:ilvl w:val="0"/>
          <w:numId w:val="34"/>
        </w:numPr>
        <w:rPr>
          <w:rFonts w:eastAsia="Times New Roman"/>
        </w:rPr>
      </w:pPr>
      <w:r w:rsidRPr="005215FC">
        <w:rPr>
          <w:rFonts w:eastAsia="Times New Roman"/>
        </w:rPr>
        <w:t>Any changes to Accelerate documentation can only be made after the Project Initiation Visit (PIV) – now planned for 4 February.</w:t>
      </w:r>
    </w:p>
    <w:p w14:paraId="10AA47D7" w14:textId="777E3E09" w:rsidR="00CE6B16" w:rsidRPr="005215FC" w:rsidRDefault="00CE6B16" w:rsidP="005215FC">
      <w:pPr>
        <w:pStyle w:val="ListParagraph"/>
        <w:numPr>
          <w:ilvl w:val="0"/>
          <w:numId w:val="34"/>
        </w:numPr>
        <w:rPr>
          <w:rFonts w:eastAsia="Times New Roman"/>
        </w:rPr>
      </w:pPr>
      <w:r w:rsidRPr="005215FC">
        <w:rPr>
          <w:rFonts w:eastAsia="Times New Roman"/>
        </w:rPr>
        <w:t>Eunice Simmons, the University’s new Vice Chancellor will be meeting the Accelerate team next week for the first time.</w:t>
      </w:r>
    </w:p>
    <w:p w14:paraId="220ACAAF" w14:textId="507AB5E7" w:rsidR="00CE6B16" w:rsidRPr="005215FC" w:rsidRDefault="00CE6B16" w:rsidP="005215FC">
      <w:pPr>
        <w:pStyle w:val="ListParagraph"/>
        <w:numPr>
          <w:ilvl w:val="0"/>
          <w:numId w:val="34"/>
        </w:numPr>
        <w:rPr>
          <w:rFonts w:eastAsia="Times New Roman"/>
        </w:rPr>
      </w:pPr>
      <w:r w:rsidRPr="005215FC">
        <w:rPr>
          <w:rFonts w:eastAsia="Times New Roman"/>
        </w:rPr>
        <w:t>The aim is to organise an Accelerate Governing Board meeting after the PIV and once the Vice Chancellor has had an opportunity to learn more about Accelerate.</w:t>
      </w:r>
      <w:r w:rsidR="00BD46CE">
        <w:rPr>
          <w:rFonts w:eastAsia="Times New Roman"/>
        </w:rPr>
        <w:t xml:space="preserve">  It was agreed that the first Accelerate Governing Board meeting should be held before the next meeting of the Employers’ Skills and Education Board meeting on 19 February –</w:t>
      </w:r>
      <w:r w:rsidR="00BD46CE" w:rsidRPr="00BD46CE">
        <w:rPr>
          <w:rFonts w:eastAsia="Times New Roman"/>
          <w:b/>
          <w:bCs/>
        </w:rPr>
        <w:t xml:space="preserve"> ACTION CHARLIE WOODCOCK AND MAUD DUTHIE</w:t>
      </w:r>
    </w:p>
    <w:p w14:paraId="5FF3C07F" w14:textId="77777777" w:rsidR="00CE6B16" w:rsidRPr="005215FC" w:rsidRDefault="00CE6B16" w:rsidP="005215FC">
      <w:pPr>
        <w:pStyle w:val="ListParagraph"/>
        <w:numPr>
          <w:ilvl w:val="0"/>
          <w:numId w:val="34"/>
        </w:numPr>
        <w:rPr>
          <w:rFonts w:eastAsia="Times New Roman"/>
        </w:rPr>
      </w:pPr>
      <w:r w:rsidRPr="005215FC">
        <w:rPr>
          <w:rFonts w:eastAsia="Times New Roman"/>
        </w:rPr>
        <w:lastRenderedPageBreak/>
        <w:t>Maud expressed some concerns about the Service Level Agreement between the University and the LEP but Charlie Woodcock reassured the Members that there were no major issues that needed to be addressed.</w:t>
      </w:r>
    </w:p>
    <w:p w14:paraId="522A02D1" w14:textId="7CE5ECC2" w:rsidR="00CE6B16" w:rsidRPr="005215FC" w:rsidRDefault="00CE6B16" w:rsidP="005215FC">
      <w:pPr>
        <w:pStyle w:val="ListParagraph"/>
        <w:numPr>
          <w:ilvl w:val="0"/>
          <w:numId w:val="34"/>
        </w:numPr>
        <w:rPr>
          <w:rFonts w:eastAsia="Times New Roman"/>
        </w:rPr>
      </w:pPr>
      <w:r w:rsidRPr="005215FC">
        <w:rPr>
          <w:rFonts w:eastAsia="Times New Roman"/>
        </w:rPr>
        <w:t>Maud noted that any changes to documentation needed to be approved by DWP.</w:t>
      </w:r>
    </w:p>
    <w:p w14:paraId="07D54F50" w14:textId="0B3D2617" w:rsidR="00CE6B16" w:rsidRPr="005215FC" w:rsidRDefault="00CE6B16" w:rsidP="005215FC">
      <w:pPr>
        <w:pStyle w:val="ListParagraph"/>
        <w:numPr>
          <w:ilvl w:val="0"/>
          <w:numId w:val="34"/>
        </w:numPr>
        <w:rPr>
          <w:rFonts w:eastAsia="Times New Roman"/>
        </w:rPr>
      </w:pPr>
      <w:r w:rsidRPr="005215FC">
        <w:rPr>
          <w:rFonts w:eastAsia="Times New Roman"/>
        </w:rPr>
        <w:t>Maud also noted that a project delivery plan would be required.</w:t>
      </w:r>
    </w:p>
    <w:p w14:paraId="0AD72D7E" w14:textId="35BECEEB" w:rsidR="00CE6B16" w:rsidRDefault="00CE6B16" w:rsidP="005215FC">
      <w:pPr>
        <w:pStyle w:val="ListParagraph"/>
        <w:numPr>
          <w:ilvl w:val="0"/>
          <w:numId w:val="34"/>
        </w:numPr>
        <w:rPr>
          <w:rFonts w:eastAsia="Times New Roman"/>
          <w:b/>
          <w:bCs/>
        </w:rPr>
      </w:pPr>
      <w:r w:rsidRPr="005215FC">
        <w:rPr>
          <w:rFonts w:eastAsia="Times New Roman"/>
        </w:rPr>
        <w:t>The University has now recruited 14 full time equivalent staff to manage Accelerate and the LEP is in the process of appointing 3 independent brokers.  Maud agreed to re-circulate the management structure.</w:t>
      </w:r>
      <w:r w:rsidRPr="005215FC">
        <w:rPr>
          <w:rFonts w:eastAsia="Times New Roman"/>
          <w:b/>
          <w:bCs/>
        </w:rPr>
        <w:t xml:space="preserve">  ACTION MAUD DUTHIE</w:t>
      </w:r>
    </w:p>
    <w:p w14:paraId="7414D261" w14:textId="119FAB41" w:rsidR="005215FC" w:rsidRPr="005215FC" w:rsidRDefault="005215FC" w:rsidP="005215FC">
      <w:pPr>
        <w:pStyle w:val="ListParagraph"/>
        <w:numPr>
          <w:ilvl w:val="0"/>
          <w:numId w:val="34"/>
        </w:numPr>
        <w:rPr>
          <w:rFonts w:eastAsia="Times New Roman"/>
          <w:b/>
          <w:bCs/>
        </w:rPr>
      </w:pPr>
      <w:r w:rsidRPr="005215FC">
        <w:rPr>
          <w:rFonts w:eastAsia="Times New Roman"/>
        </w:rPr>
        <w:t>Members asked that information about Accelerate could be shared via SharePoint.</w:t>
      </w:r>
      <w:r>
        <w:rPr>
          <w:rFonts w:eastAsia="Times New Roman"/>
          <w:b/>
          <w:bCs/>
        </w:rPr>
        <w:t xml:space="preserve">  ACTION MAUD DUTHIE – </w:t>
      </w:r>
      <w:r w:rsidRPr="005215FC">
        <w:rPr>
          <w:rFonts w:eastAsia="Times New Roman"/>
        </w:rPr>
        <w:t>access rights would be agreed to avoid any conflicts of interest.</w:t>
      </w:r>
    </w:p>
    <w:p w14:paraId="38F43AED" w14:textId="03E33FBE" w:rsidR="005215FC" w:rsidRPr="00BD46CE" w:rsidRDefault="005215FC" w:rsidP="005215FC">
      <w:pPr>
        <w:pStyle w:val="ListParagraph"/>
        <w:numPr>
          <w:ilvl w:val="0"/>
          <w:numId w:val="34"/>
        </w:numPr>
        <w:rPr>
          <w:rFonts w:eastAsia="Times New Roman"/>
          <w:b/>
          <w:bCs/>
        </w:rPr>
      </w:pPr>
      <w:r>
        <w:rPr>
          <w:rFonts w:eastAsia="Times New Roman"/>
        </w:rPr>
        <w:t>The deadline for submitting expression of interest into the first dynamic procurement exercise had passed – 93 expressions of interest and 37 applications had been received as a result of the first exercise.  The Dynamic Procurement System would be opened again to applicants after completion of the first round.</w:t>
      </w:r>
    </w:p>
    <w:p w14:paraId="40111D83" w14:textId="04A37B71" w:rsidR="00BD46CE" w:rsidRPr="0033488F" w:rsidRDefault="00BD46CE" w:rsidP="005215FC">
      <w:pPr>
        <w:pStyle w:val="ListParagraph"/>
        <w:numPr>
          <w:ilvl w:val="0"/>
          <w:numId w:val="34"/>
        </w:numPr>
        <w:rPr>
          <w:rFonts w:eastAsia="Times New Roman"/>
          <w:b/>
          <w:bCs/>
        </w:rPr>
      </w:pPr>
      <w:r>
        <w:rPr>
          <w:rFonts w:eastAsia="Times New Roman"/>
        </w:rPr>
        <w:t>Urgent work was needed to agree key performance indicators that reflect the ambitions of the Employers’ Skills and Education Board – not just the E</w:t>
      </w:r>
      <w:r w:rsidR="0033488F">
        <w:rPr>
          <w:rFonts w:eastAsia="Times New Roman"/>
        </w:rPr>
        <w:t xml:space="preserve">uropean Social Fund </w:t>
      </w:r>
      <w:r>
        <w:rPr>
          <w:rFonts w:eastAsia="Times New Roman"/>
        </w:rPr>
        <w:t>deliverables agreed in the contract with DWP.</w:t>
      </w:r>
    </w:p>
    <w:p w14:paraId="0EC3640A" w14:textId="5527D664" w:rsidR="0033488F" w:rsidRDefault="0033488F" w:rsidP="005215FC">
      <w:pPr>
        <w:pStyle w:val="ListParagraph"/>
        <w:numPr>
          <w:ilvl w:val="0"/>
          <w:numId w:val="34"/>
        </w:numPr>
        <w:rPr>
          <w:rFonts w:eastAsia="Times New Roman"/>
          <w:b/>
          <w:bCs/>
        </w:rPr>
      </w:pPr>
      <w:r>
        <w:rPr>
          <w:rFonts w:eastAsia="Times New Roman"/>
        </w:rPr>
        <w:t xml:space="preserve">Nicola Merriman agreed to share with the University the quality control procurement processes developed by Skills for Nuclear by 22 January 2020 </w:t>
      </w:r>
      <w:r w:rsidRPr="0033488F">
        <w:rPr>
          <w:rFonts w:eastAsia="Times New Roman"/>
          <w:b/>
          <w:bCs/>
        </w:rPr>
        <w:t>ACTION NICOLA MERRIMAN</w:t>
      </w:r>
    </w:p>
    <w:p w14:paraId="74589C1B" w14:textId="24BED782" w:rsidR="0033488F" w:rsidRPr="00C92BF2" w:rsidRDefault="0033488F" w:rsidP="005215FC">
      <w:pPr>
        <w:pStyle w:val="ListParagraph"/>
        <w:numPr>
          <w:ilvl w:val="0"/>
          <w:numId w:val="34"/>
        </w:numPr>
        <w:rPr>
          <w:rFonts w:eastAsia="Times New Roman"/>
        </w:rPr>
      </w:pPr>
      <w:r w:rsidRPr="0033488F">
        <w:rPr>
          <w:rFonts w:eastAsia="Times New Roman"/>
        </w:rPr>
        <w:t>A group should be established as soon as possible to discuss the potential for submitting an application for the additional European Social Funds that have been released as a result of changes in the Euro/£ exchange rate.</w:t>
      </w:r>
      <w:r>
        <w:rPr>
          <w:rFonts w:eastAsia="Times New Roman"/>
          <w:b/>
          <w:bCs/>
        </w:rPr>
        <w:t xml:space="preserve">  ACTION PAT JACKSON</w:t>
      </w:r>
      <w:r w:rsidR="00C92BF2">
        <w:rPr>
          <w:rFonts w:eastAsia="Times New Roman"/>
          <w:b/>
          <w:bCs/>
        </w:rPr>
        <w:t>, TREVOR LANGSTON, CHARLIE WOODCOCK, LISA HARRIS AND TIM SMITH</w:t>
      </w:r>
      <w:r w:rsidR="00C92BF2" w:rsidRPr="00C92BF2">
        <w:rPr>
          <w:rFonts w:eastAsia="Times New Roman"/>
        </w:rPr>
        <w:t>.  Initial ideas included addressing the underemployment of people e.g. graduates, in the labour market.</w:t>
      </w:r>
      <w:r w:rsidR="00C92BF2">
        <w:rPr>
          <w:rFonts w:eastAsia="Times New Roman"/>
        </w:rPr>
        <w:t xml:space="preserve"> Pat Jackson will also ask Tim Smith for a note </w:t>
      </w:r>
      <w:proofErr w:type="spellStart"/>
      <w:r w:rsidR="00C92BF2">
        <w:rPr>
          <w:rFonts w:eastAsia="Times New Roman"/>
        </w:rPr>
        <w:t>outling</w:t>
      </w:r>
      <w:proofErr w:type="spellEnd"/>
      <w:r w:rsidR="00C92BF2">
        <w:rPr>
          <w:rFonts w:eastAsia="Times New Roman"/>
        </w:rPr>
        <w:t xml:space="preserve"> what might be eligible investments for the European Social Funds.  </w:t>
      </w:r>
      <w:r w:rsidR="00C92BF2" w:rsidRPr="00C92BF2">
        <w:rPr>
          <w:rFonts w:eastAsia="Times New Roman"/>
          <w:b/>
          <w:bCs/>
        </w:rPr>
        <w:t>ACTION PAT JACKSON/TIM SMITH</w:t>
      </w:r>
    </w:p>
    <w:p w14:paraId="3462DA6C" w14:textId="6884BF15" w:rsidR="006A7383" w:rsidRDefault="00C92BF2" w:rsidP="005215FC">
      <w:pPr>
        <w:pStyle w:val="ListParagraph"/>
        <w:numPr>
          <w:ilvl w:val="0"/>
          <w:numId w:val="34"/>
        </w:numPr>
        <w:rPr>
          <w:rFonts w:eastAsia="Times New Roman"/>
        </w:rPr>
      </w:pPr>
      <w:r>
        <w:rPr>
          <w:rFonts w:eastAsia="Times New Roman"/>
        </w:rPr>
        <w:t xml:space="preserve">It was also agreed that a small working group would be established to work through in granular detail the processes of applying for and securing funds from Accelerate. </w:t>
      </w:r>
      <w:r w:rsidR="006A7383">
        <w:rPr>
          <w:rFonts w:eastAsia="Times New Roman"/>
        </w:rPr>
        <w:t xml:space="preserve">The working group should include Julia Teale and representatives from Bentley, Maud and Charlie Woodcock, two training providers and Bill </w:t>
      </w:r>
      <w:proofErr w:type="spellStart"/>
      <w:r w:rsidR="006A7383">
        <w:rPr>
          <w:rFonts w:eastAsia="Times New Roman"/>
        </w:rPr>
        <w:t>Carr</w:t>
      </w:r>
      <w:proofErr w:type="spellEnd"/>
      <w:r w:rsidR="006A7383">
        <w:rPr>
          <w:rFonts w:eastAsia="Times New Roman"/>
        </w:rPr>
        <w:t xml:space="preserve"> or Paul Colman plus the organisation appointed to market Accelerate.   </w:t>
      </w:r>
      <w:r w:rsidR="006A7383" w:rsidRPr="006A7383">
        <w:rPr>
          <w:rFonts w:eastAsia="Times New Roman"/>
          <w:b/>
          <w:bCs/>
        </w:rPr>
        <w:t>ACTION JULIA TEALE AND MAUD DUTHIE</w:t>
      </w:r>
      <w:r w:rsidR="006A7383">
        <w:rPr>
          <w:rFonts w:eastAsia="Times New Roman"/>
          <w:b/>
          <w:bCs/>
        </w:rPr>
        <w:t xml:space="preserve"> – to arrange the meeting before 19 February.</w:t>
      </w:r>
    </w:p>
    <w:p w14:paraId="485E6CC5" w14:textId="47A38755" w:rsidR="00C92BF2" w:rsidRDefault="006A7383" w:rsidP="005215FC">
      <w:pPr>
        <w:pStyle w:val="ListParagraph"/>
        <w:numPr>
          <w:ilvl w:val="0"/>
          <w:numId w:val="34"/>
        </w:numPr>
        <w:rPr>
          <w:rFonts w:eastAsia="Times New Roman"/>
        </w:rPr>
      </w:pPr>
      <w:r>
        <w:rPr>
          <w:rFonts w:eastAsia="Times New Roman"/>
        </w:rPr>
        <w:t xml:space="preserve">It was also agreed that the University would provide for employers and providers one-page notes explaining Accelerate – these could then be used by all Members.  </w:t>
      </w:r>
      <w:r w:rsidRPr="006A7383">
        <w:rPr>
          <w:rFonts w:eastAsia="Times New Roman"/>
          <w:b/>
          <w:bCs/>
        </w:rPr>
        <w:t>ACTION CHARLIE WOODCOCK AND MAUD DTHIE.</w:t>
      </w:r>
      <w:r>
        <w:rPr>
          <w:rFonts w:eastAsia="Times New Roman"/>
        </w:rPr>
        <w:t xml:space="preserve">  Catherine Walker noted that developing a marketing toolkit was also be within the remit of the organisation appointed to market Accelerate.</w:t>
      </w:r>
    </w:p>
    <w:p w14:paraId="678BA7A3" w14:textId="5D926BA1" w:rsidR="006A7383" w:rsidRDefault="006A7383" w:rsidP="006A7383">
      <w:pPr>
        <w:rPr>
          <w:rFonts w:eastAsia="Times New Roman"/>
        </w:rPr>
      </w:pPr>
    </w:p>
    <w:p w14:paraId="5537DFB2" w14:textId="69E4B2AB" w:rsidR="006A7383" w:rsidRPr="006A7383" w:rsidRDefault="006A7383" w:rsidP="006A7383">
      <w:pPr>
        <w:rPr>
          <w:rFonts w:eastAsia="Times New Roman"/>
        </w:rPr>
      </w:pPr>
      <w:r>
        <w:rPr>
          <w:rFonts w:eastAsia="Times New Roman"/>
        </w:rPr>
        <w:t>4.2</w:t>
      </w:r>
      <w:r>
        <w:rPr>
          <w:rFonts w:eastAsia="Times New Roman"/>
        </w:rPr>
        <w:tab/>
      </w:r>
      <w:r w:rsidRPr="006A7383">
        <w:rPr>
          <w:rFonts w:eastAsia="Times New Roman"/>
          <w:b/>
          <w:bCs/>
        </w:rPr>
        <w:t>LOCAL GROWTH FUND</w:t>
      </w:r>
    </w:p>
    <w:p w14:paraId="76C3013F" w14:textId="694B5638" w:rsidR="00DD4132" w:rsidRDefault="006A7383" w:rsidP="005215FC">
      <w:pPr>
        <w:rPr>
          <w:rFonts w:eastAsia="Times New Roman"/>
        </w:rPr>
      </w:pPr>
      <w:r>
        <w:rPr>
          <w:rFonts w:eastAsia="Times New Roman"/>
        </w:rPr>
        <w:t xml:space="preserve">Members noted the progress in issuing contracts for the first and second tranche of Local Growth Fund investments and noted the status of the remaining two bids.  They approved the bid submitted by Blue Beck and </w:t>
      </w:r>
      <w:r w:rsidR="00DD4132">
        <w:rPr>
          <w:rFonts w:eastAsia="Times New Roman"/>
        </w:rPr>
        <w:t>asked for a recommendation on the final bid to be presented to the next meeting of the Employers’ Skills and Education Board on 19 February.  If no progress has been made on the final bid by the 19</w:t>
      </w:r>
      <w:r w:rsidR="00DD4132" w:rsidRPr="00DD4132">
        <w:rPr>
          <w:rFonts w:eastAsia="Times New Roman"/>
          <w:vertAlign w:val="superscript"/>
        </w:rPr>
        <w:t>th</w:t>
      </w:r>
      <w:r w:rsidR="00DD4132">
        <w:rPr>
          <w:rFonts w:eastAsia="Times New Roman"/>
        </w:rPr>
        <w:t xml:space="preserve"> February, then the money should be released and used to fill any gaps identified during the workshop on 21 February.</w:t>
      </w:r>
    </w:p>
    <w:p w14:paraId="3E238B1A" w14:textId="77777777" w:rsidR="00DD4132" w:rsidRDefault="00DD4132" w:rsidP="005215FC">
      <w:pPr>
        <w:rPr>
          <w:rFonts w:eastAsia="Times New Roman"/>
        </w:rPr>
      </w:pPr>
    </w:p>
    <w:p w14:paraId="08ACC9FB" w14:textId="09637901" w:rsidR="00DD4132" w:rsidRDefault="00DD4132" w:rsidP="005215FC">
      <w:pPr>
        <w:rPr>
          <w:rFonts w:eastAsia="Times New Roman"/>
        </w:rPr>
      </w:pPr>
      <w:r>
        <w:rPr>
          <w:rFonts w:eastAsia="Times New Roman"/>
        </w:rPr>
        <w:t xml:space="preserve">All Members had received invitations to attend the workshop on 21 January and Members agreed the list of sponsors identified for each investment.  It was noted that Lisa Harris should be allocated one of the investments to sponsor.  </w:t>
      </w:r>
      <w:r w:rsidRPr="00DD4132">
        <w:rPr>
          <w:rFonts w:eastAsia="Times New Roman"/>
          <w:b/>
          <w:bCs/>
        </w:rPr>
        <w:t>ACTION LISA HARRIS</w:t>
      </w:r>
    </w:p>
    <w:p w14:paraId="48D82309" w14:textId="4825CBEB" w:rsidR="00DD4132" w:rsidRDefault="00DD4132" w:rsidP="005215FC">
      <w:pPr>
        <w:rPr>
          <w:rFonts w:eastAsia="Times New Roman"/>
        </w:rPr>
      </w:pPr>
    </w:p>
    <w:p w14:paraId="73171FAB" w14:textId="77777777" w:rsidR="00626697" w:rsidRDefault="00626697" w:rsidP="005215FC">
      <w:pPr>
        <w:rPr>
          <w:rFonts w:eastAsia="Times New Roman"/>
        </w:rPr>
      </w:pPr>
    </w:p>
    <w:p w14:paraId="6D0CC4D2" w14:textId="0A28DC6E" w:rsidR="00DD4132" w:rsidRPr="00DD4132" w:rsidRDefault="00DD4132" w:rsidP="005215FC">
      <w:pPr>
        <w:rPr>
          <w:rFonts w:eastAsia="Times New Roman"/>
          <w:b/>
          <w:bCs/>
        </w:rPr>
      </w:pPr>
      <w:r>
        <w:rPr>
          <w:rFonts w:eastAsia="Times New Roman"/>
        </w:rPr>
        <w:t>4.3</w:t>
      </w:r>
      <w:r>
        <w:rPr>
          <w:rFonts w:eastAsia="Times New Roman"/>
        </w:rPr>
        <w:tab/>
      </w:r>
      <w:r w:rsidRPr="00DD4132">
        <w:rPr>
          <w:rFonts w:eastAsia="Times New Roman"/>
          <w:b/>
          <w:bCs/>
        </w:rPr>
        <w:t>DIGITAL SKILLS PARTNERSHIP</w:t>
      </w:r>
    </w:p>
    <w:p w14:paraId="4342622B" w14:textId="6EF0FEDB" w:rsidR="00B43965" w:rsidRDefault="00DD4132" w:rsidP="005215FC">
      <w:pPr>
        <w:tabs>
          <w:tab w:val="left" w:pos="7655"/>
        </w:tabs>
        <w:rPr>
          <w:rFonts w:eastAsia="Times New Roman"/>
        </w:rPr>
      </w:pPr>
      <w:r>
        <w:rPr>
          <w:rFonts w:eastAsia="Times New Roman"/>
        </w:rPr>
        <w:t xml:space="preserve">Nicola Dunbar noted the progress report that had been circulated prior to the meeting.  Nicola then reported on a meeting held on 14 January where potential members of the Digital Skills Partnership Board had met for the first time.  Nicola commented that attendees to the meeting came from across Cheshire and Warrington </w:t>
      </w:r>
      <w:r>
        <w:rPr>
          <w:rFonts w:eastAsia="Times New Roman"/>
        </w:rPr>
        <w:lastRenderedPageBreak/>
        <w:t xml:space="preserve">and had an amazing range of experience of running digital businesses.  They had discussed the challenges to </w:t>
      </w:r>
      <w:r w:rsidR="00B43965">
        <w:rPr>
          <w:rFonts w:eastAsia="Times New Roman"/>
        </w:rPr>
        <w:t xml:space="preserve">digital businesses and to the adoption of digital technologies across all sectors. </w:t>
      </w:r>
    </w:p>
    <w:p w14:paraId="401A3640" w14:textId="77777777" w:rsidR="00B43965" w:rsidRDefault="00B43965" w:rsidP="005215FC">
      <w:pPr>
        <w:tabs>
          <w:tab w:val="left" w:pos="7655"/>
        </w:tabs>
        <w:rPr>
          <w:rFonts w:eastAsia="Times New Roman"/>
        </w:rPr>
      </w:pPr>
    </w:p>
    <w:p w14:paraId="7D8E17F2" w14:textId="6ABDCDEA" w:rsidR="00B43965" w:rsidRDefault="00B43965" w:rsidP="005215FC">
      <w:pPr>
        <w:tabs>
          <w:tab w:val="left" w:pos="7655"/>
        </w:tabs>
        <w:rPr>
          <w:rFonts w:eastAsia="Times New Roman"/>
        </w:rPr>
      </w:pPr>
      <w:r>
        <w:rPr>
          <w:rFonts w:eastAsia="Times New Roman"/>
        </w:rPr>
        <w:t xml:space="preserve">Nicola and Sarah Williams would produce a note of actions from the meeting but there is clear need to provide more opportunities for digital businesses to network and share good practice on a peer group basis.  Clare Hayward stressed the need to engage a wider group of businesses across Cheshire and Warrington.  </w:t>
      </w:r>
      <w:r w:rsidRPr="00B43965">
        <w:rPr>
          <w:rFonts w:eastAsia="Times New Roman"/>
          <w:b/>
          <w:bCs/>
        </w:rPr>
        <w:t>ACTION NICOLA DUNBAR AND SARAH WILLIAMS</w:t>
      </w:r>
    </w:p>
    <w:p w14:paraId="0E916B31" w14:textId="70176AC8" w:rsidR="00B43965" w:rsidRDefault="00B43965" w:rsidP="005215FC">
      <w:pPr>
        <w:tabs>
          <w:tab w:val="left" w:pos="7655"/>
        </w:tabs>
        <w:rPr>
          <w:rFonts w:eastAsia="Times New Roman"/>
        </w:rPr>
      </w:pPr>
    </w:p>
    <w:p w14:paraId="4D6873E4" w14:textId="1C5E0D74" w:rsidR="00B43965" w:rsidRPr="00B43965" w:rsidRDefault="00B43965" w:rsidP="005215FC">
      <w:pPr>
        <w:tabs>
          <w:tab w:val="left" w:pos="7655"/>
        </w:tabs>
        <w:rPr>
          <w:rFonts w:eastAsia="Times New Roman"/>
          <w:b/>
          <w:bCs/>
        </w:rPr>
      </w:pPr>
      <w:r w:rsidRPr="00B43965">
        <w:rPr>
          <w:rFonts w:eastAsia="Times New Roman"/>
          <w:b/>
          <w:bCs/>
        </w:rPr>
        <w:t xml:space="preserve">4.4. </w:t>
      </w:r>
      <w:r w:rsidR="00626697">
        <w:rPr>
          <w:rFonts w:eastAsia="Times New Roman"/>
          <w:b/>
          <w:bCs/>
        </w:rPr>
        <w:t xml:space="preserve">   </w:t>
      </w:r>
      <w:r w:rsidRPr="00B43965">
        <w:rPr>
          <w:rFonts w:eastAsia="Times New Roman"/>
          <w:b/>
          <w:bCs/>
        </w:rPr>
        <w:t>THE PLEDGE</w:t>
      </w:r>
    </w:p>
    <w:p w14:paraId="6144762E" w14:textId="1A76AEC3" w:rsidR="00B43965" w:rsidRDefault="00B43965" w:rsidP="005215FC">
      <w:pPr>
        <w:tabs>
          <w:tab w:val="left" w:pos="7655"/>
        </w:tabs>
        <w:rPr>
          <w:rFonts w:eastAsia="Times New Roman"/>
        </w:rPr>
      </w:pPr>
      <w:r>
        <w:rPr>
          <w:rFonts w:eastAsia="Times New Roman"/>
        </w:rPr>
        <w:t xml:space="preserve">James Richards noted that all the Key Performance Indicators to the end of December had been met except for the recruitment of Enterprise Advisors.  Trevor Langston would circulate a list of schools that still needed to be matched with an enterprise advisor.  </w:t>
      </w:r>
      <w:r w:rsidRPr="00B43965">
        <w:rPr>
          <w:rFonts w:eastAsia="Times New Roman"/>
          <w:b/>
          <w:bCs/>
        </w:rPr>
        <w:t>ACTION TREVOR LANGSTON</w:t>
      </w:r>
    </w:p>
    <w:p w14:paraId="21F6EB99" w14:textId="561B1F78" w:rsidR="00B43965" w:rsidRDefault="00B43965" w:rsidP="005215FC">
      <w:pPr>
        <w:tabs>
          <w:tab w:val="left" w:pos="7655"/>
        </w:tabs>
        <w:rPr>
          <w:rFonts w:eastAsia="Times New Roman"/>
        </w:rPr>
      </w:pPr>
      <w:r>
        <w:rPr>
          <w:rFonts w:eastAsia="Times New Roman"/>
        </w:rPr>
        <w:t xml:space="preserve"> </w:t>
      </w:r>
    </w:p>
    <w:p w14:paraId="69931403" w14:textId="28389ACA" w:rsidR="00B43965" w:rsidRDefault="00B43965" w:rsidP="005215FC">
      <w:pPr>
        <w:tabs>
          <w:tab w:val="left" w:pos="7655"/>
        </w:tabs>
        <w:rPr>
          <w:rFonts w:eastAsia="Times New Roman"/>
        </w:rPr>
      </w:pPr>
      <w:r>
        <w:rPr>
          <w:rFonts w:eastAsia="Times New Roman"/>
        </w:rPr>
        <w:t>James noted that local Pledge Management Board had now all been established</w:t>
      </w:r>
      <w:r w:rsidR="00153D5C">
        <w:rPr>
          <w:rFonts w:eastAsia="Times New Roman"/>
        </w:rPr>
        <w:t xml:space="preserve"> </w:t>
      </w:r>
      <w:r>
        <w:rPr>
          <w:rFonts w:eastAsia="Times New Roman"/>
        </w:rPr>
        <w:t xml:space="preserve">and performance of Cheshire and Warrington against the Gatsby benchmarks had improved significantly from </w:t>
      </w:r>
      <w:r w:rsidR="00153D5C">
        <w:rPr>
          <w:rFonts w:eastAsia="Times New Roman"/>
        </w:rPr>
        <w:t xml:space="preserve">well </w:t>
      </w:r>
      <w:r>
        <w:rPr>
          <w:rFonts w:eastAsia="Times New Roman"/>
        </w:rPr>
        <w:t xml:space="preserve">below average </w:t>
      </w:r>
      <w:r w:rsidR="00153D5C">
        <w:rPr>
          <w:rFonts w:eastAsia="Times New Roman"/>
        </w:rPr>
        <w:t xml:space="preserve">(12 months ago) </w:t>
      </w:r>
      <w:r>
        <w:rPr>
          <w:rFonts w:eastAsia="Times New Roman"/>
        </w:rPr>
        <w:t xml:space="preserve">to </w:t>
      </w:r>
      <w:r w:rsidR="00153D5C">
        <w:rPr>
          <w:rFonts w:eastAsia="Times New Roman"/>
        </w:rPr>
        <w:t>average and the trajectory was very promising so James should be able to report further progress at future meeting of the Employers’ Skills and Education Board.</w:t>
      </w:r>
    </w:p>
    <w:p w14:paraId="1E96EFA8" w14:textId="1F74C352" w:rsidR="00153D5C" w:rsidRDefault="00153D5C" w:rsidP="005215FC">
      <w:pPr>
        <w:tabs>
          <w:tab w:val="left" w:pos="7655"/>
        </w:tabs>
        <w:rPr>
          <w:rFonts w:eastAsia="Times New Roman"/>
        </w:rPr>
      </w:pPr>
    </w:p>
    <w:p w14:paraId="5D75D89C" w14:textId="5F36DE80" w:rsidR="00153D5C" w:rsidRPr="00153D5C" w:rsidRDefault="00626697" w:rsidP="005215FC">
      <w:pPr>
        <w:tabs>
          <w:tab w:val="left" w:pos="7655"/>
        </w:tabs>
        <w:rPr>
          <w:rFonts w:eastAsia="Times New Roman"/>
          <w:b/>
          <w:bCs/>
        </w:rPr>
      </w:pPr>
      <w:r>
        <w:rPr>
          <w:rFonts w:eastAsia="Times New Roman"/>
          <w:b/>
          <w:bCs/>
        </w:rPr>
        <w:t xml:space="preserve">4.     </w:t>
      </w:r>
      <w:r w:rsidR="00153D5C" w:rsidRPr="00153D5C">
        <w:rPr>
          <w:rFonts w:eastAsia="Times New Roman"/>
          <w:b/>
          <w:bCs/>
        </w:rPr>
        <w:t>DATA AND LABOUR MARKET INTELLIGENCE</w:t>
      </w:r>
    </w:p>
    <w:p w14:paraId="34876AC0" w14:textId="5E5D65D5" w:rsidR="00153D5C" w:rsidRDefault="00153D5C" w:rsidP="005215FC">
      <w:pPr>
        <w:tabs>
          <w:tab w:val="left" w:pos="7655"/>
        </w:tabs>
        <w:rPr>
          <w:rFonts w:eastAsia="Times New Roman"/>
          <w:b/>
          <w:bCs/>
        </w:rPr>
      </w:pPr>
      <w:r>
        <w:rPr>
          <w:rFonts w:eastAsia="Times New Roman"/>
        </w:rPr>
        <w:t xml:space="preserve">Members noted progress in the work of the Data and Labour Market Steering Group and the proposals for commissioning further consultancy support.  Members were invited to send Pat any comments or suggested additions to the proposals for further work.  </w:t>
      </w:r>
      <w:r w:rsidRPr="00153D5C">
        <w:rPr>
          <w:rFonts w:eastAsia="Times New Roman"/>
          <w:b/>
          <w:bCs/>
        </w:rPr>
        <w:t>ACTION ALL MEMBERS</w:t>
      </w:r>
    </w:p>
    <w:p w14:paraId="401886B4" w14:textId="07F47791" w:rsidR="00650A14" w:rsidRDefault="00650A14" w:rsidP="005215FC">
      <w:pPr>
        <w:tabs>
          <w:tab w:val="left" w:pos="7655"/>
        </w:tabs>
        <w:rPr>
          <w:rFonts w:eastAsia="Times New Roman"/>
          <w:b/>
          <w:bCs/>
        </w:rPr>
      </w:pPr>
    </w:p>
    <w:p w14:paraId="489BB6CA" w14:textId="5702B9A7" w:rsidR="00650A14" w:rsidRDefault="00650A14" w:rsidP="005215FC">
      <w:pPr>
        <w:tabs>
          <w:tab w:val="left" w:pos="7655"/>
        </w:tabs>
        <w:rPr>
          <w:rFonts w:eastAsia="Times New Roman"/>
          <w:b/>
          <w:bCs/>
        </w:rPr>
      </w:pPr>
      <w:r>
        <w:rPr>
          <w:rFonts w:eastAsia="Times New Roman"/>
          <w:b/>
          <w:bCs/>
        </w:rPr>
        <w:t>5.</w:t>
      </w:r>
      <w:r w:rsidR="00626697">
        <w:rPr>
          <w:rFonts w:eastAsia="Times New Roman"/>
          <w:b/>
          <w:bCs/>
        </w:rPr>
        <w:t xml:space="preserve">    </w:t>
      </w:r>
      <w:r>
        <w:rPr>
          <w:rFonts w:eastAsia="Times New Roman"/>
          <w:b/>
          <w:bCs/>
        </w:rPr>
        <w:t>COMMUNICATIONS, BRANDING AND MARKETING</w:t>
      </w:r>
    </w:p>
    <w:p w14:paraId="4D89AFD3" w14:textId="2C4A5F25" w:rsidR="00650A14" w:rsidRDefault="00650A14" w:rsidP="005215FC">
      <w:pPr>
        <w:tabs>
          <w:tab w:val="left" w:pos="7655"/>
        </w:tabs>
        <w:rPr>
          <w:rFonts w:eastAsia="Times New Roman"/>
        </w:rPr>
      </w:pPr>
      <w:r w:rsidRPr="00650A14">
        <w:rPr>
          <w:rFonts w:eastAsia="Times New Roman"/>
        </w:rPr>
        <w:t xml:space="preserve">Catherine Walker was welcomed to the meeting and presented a series of slides outlining plans to develop a hierarchy of logos/brands. </w:t>
      </w:r>
      <w:r>
        <w:rPr>
          <w:rFonts w:eastAsia="Times New Roman"/>
        </w:rPr>
        <w:t>Catherine also noted the plans to produce a video library of Local Growth Fund investments and to run a series of ‘LEP talks’ on key issues – the first talk is likely to be focused on skills.</w:t>
      </w:r>
    </w:p>
    <w:p w14:paraId="3C30E4E9" w14:textId="3ACA89A6" w:rsidR="00650A14" w:rsidRDefault="00650A14" w:rsidP="005215FC">
      <w:pPr>
        <w:tabs>
          <w:tab w:val="left" w:pos="7655"/>
        </w:tabs>
        <w:rPr>
          <w:rFonts w:eastAsia="Times New Roman"/>
        </w:rPr>
      </w:pPr>
    </w:p>
    <w:p w14:paraId="4AD9FA5C" w14:textId="77777777" w:rsidR="00BD4B44" w:rsidRPr="00BD4B44" w:rsidRDefault="00650A14" w:rsidP="005215FC">
      <w:pPr>
        <w:tabs>
          <w:tab w:val="left" w:pos="7655"/>
        </w:tabs>
        <w:rPr>
          <w:rFonts w:eastAsia="Times New Roman"/>
          <w:b/>
          <w:bCs/>
        </w:rPr>
      </w:pPr>
      <w:r>
        <w:rPr>
          <w:rFonts w:eastAsia="Times New Roman"/>
        </w:rPr>
        <w:t xml:space="preserve">Members in general agreed with the series of goals and outcomes for marketing the skills and education priorities that Catherine suggested but Members also stressed the need for </w:t>
      </w:r>
      <w:r w:rsidR="00BD4B44">
        <w:rPr>
          <w:rFonts w:eastAsia="Times New Roman"/>
        </w:rPr>
        <w:t xml:space="preserve">measurable goals and outputs.  </w:t>
      </w:r>
      <w:r w:rsidR="00BD4B44" w:rsidRPr="00BD4B44">
        <w:rPr>
          <w:rFonts w:eastAsia="Times New Roman"/>
          <w:b/>
          <w:bCs/>
        </w:rPr>
        <w:t>ACTION CATHERINE WALKER</w:t>
      </w:r>
    </w:p>
    <w:p w14:paraId="20BBBC5E" w14:textId="77777777" w:rsidR="00BD4B44" w:rsidRDefault="00BD4B44" w:rsidP="005215FC">
      <w:pPr>
        <w:tabs>
          <w:tab w:val="left" w:pos="7655"/>
        </w:tabs>
        <w:rPr>
          <w:rFonts w:eastAsia="Times New Roman"/>
        </w:rPr>
      </w:pPr>
    </w:p>
    <w:p w14:paraId="76A6C61E" w14:textId="77777777" w:rsidR="00BD4B44" w:rsidRDefault="00BD4B44" w:rsidP="005215FC">
      <w:pPr>
        <w:tabs>
          <w:tab w:val="left" w:pos="7655"/>
        </w:tabs>
        <w:rPr>
          <w:rFonts w:eastAsia="Times New Roman"/>
        </w:rPr>
      </w:pPr>
      <w:r>
        <w:rPr>
          <w:rFonts w:eastAsia="Times New Roman"/>
        </w:rPr>
        <w:t>In discussion the following points were made:</w:t>
      </w:r>
    </w:p>
    <w:p w14:paraId="070F7854" w14:textId="1B3742D1" w:rsidR="00650A14" w:rsidRPr="00626697" w:rsidRDefault="00CA4BD1" w:rsidP="00626697">
      <w:pPr>
        <w:pStyle w:val="ListParagraph"/>
        <w:numPr>
          <w:ilvl w:val="0"/>
          <w:numId w:val="35"/>
        </w:numPr>
        <w:tabs>
          <w:tab w:val="left" w:pos="7655"/>
        </w:tabs>
        <w:rPr>
          <w:rFonts w:eastAsia="Times New Roman"/>
        </w:rPr>
      </w:pPr>
      <w:r w:rsidRPr="00626697">
        <w:rPr>
          <w:rFonts w:eastAsia="Times New Roman"/>
        </w:rPr>
        <w:t>Businesses need to be given a seamless service that integrates skills with the wider support for business growth – this is the reason why Accelerate brokers will be based in the Growth Hub.</w:t>
      </w:r>
    </w:p>
    <w:p w14:paraId="12C7EF62" w14:textId="5F8D2EE4" w:rsidR="00CA4BD1" w:rsidRPr="00626697" w:rsidRDefault="00CA4BD1" w:rsidP="00626697">
      <w:pPr>
        <w:pStyle w:val="ListParagraph"/>
        <w:numPr>
          <w:ilvl w:val="0"/>
          <w:numId w:val="35"/>
        </w:numPr>
        <w:tabs>
          <w:tab w:val="left" w:pos="7655"/>
        </w:tabs>
        <w:rPr>
          <w:rFonts w:eastAsia="Times New Roman"/>
        </w:rPr>
      </w:pPr>
      <w:r w:rsidRPr="00626697">
        <w:rPr>
          <w:rFonts w:eastAsia="Times New Roman"/>
        </w:rPr>
        <w:t>Need to focus on businesses that are ‘disruptive’ and likely to have strong growth.</w:t>
      </w:r>
    </w:p>
    <w:p w14:paraId="3C293E61" w14:textId="464CCA8D" w:rsidR="00CA4BD1" w:rsidRPr="00626697" w:rsidRDefault="00CA4BD1" w:rsidP="00626697">
      <w:pPr>
        <w:pStyle w:val="ListParagraph"/>
        <w:numPr>
          <w:ilvl w:val="0"/>
          <w:numId w:val="35"/>
        </w:numPr>
        <w:tabs>
          <w:tab w:val="left" w:pos="7655"/>
        </w:tabs>
        <w:rPr>
          <w:rFonts w:eastAsia="Times New Roman"/>
        </w:rPr>
      </w:pPr>
      <w:r w:rsidRPr="00626697">
        <w:rPr>
          <w:rFonts w:eastAsia="Times New Roman"/>
        </w:rPr>
        <w:t>Need to develop a URL/# to build awareness of Accelerate with a common message being delivered by all partners.</w:t>
      </w:r>
    </w:p>
    <w:p w14:paraId="0B036861" w14:textId="292DBF1C" w:rsidR="00CA4BD1" w:rsidRPr="00626697" w:rsidRDefault="00CA4BD1" w:rsidP="00626697">
      <w:pPr>
        <w:pStyle w:val="ListParagraph"/>
        <w:numPr>
          <w:ilvl w:val="0"/>
          <w:numId w:val="35"/>
        </w:numPr>
        <w:tabs>
          <w:tab w:val="left" w:pos="7655"/>
        </w:tabs>
        <w:rPr>
          <w:rFonts w:eastAsia="Times New Roman"/>
          <w:b/>
        </w:rPr>
      </w:pPr>
      <w:r w:rsidRPr="00626697">
        <w:rPr>
          <w:rFonts w:eastAsia="Times New Roman"/>
        </w:rPr>
        <w:t xml:space="preserve">Catherine invited Members to suggest our five word story about Accelerate – suggestions please on a postcard.  </w:t>
      </w:r>
      <w:r w:rsidRPr="00626697">
        <w:rPr>
          <w:rFonts w:eastAsia="Times New Roman"/>
          <w:b/>
        </w:rPr>
        <w:t>ACTION ALL MEMBERS</w:t>
      </w:r>
    </w:p>
    <w:p w14:paraId="5B0956F5" w14:textId="755D351E" w:rsidR="00CA4BD1" w:rsidRPr="00626697" w:rsidRDefault="00CA4BD1" w:rsidP="00626697">
      <w:pPr>
        <w:pStyle w:val="ListParagraph"/>
        <w:numPr>
          <w:ilvl w:val="0"/>
          <w:numId w:val="35"/>
        </w:numPr>
        <w:tabs>
          <w:tab w:val="left" w:pos="7655"/>
        </w:tabs>
        <w:rPr>
          <w:rFonts w:eastAsia="Times New Roman"/>
        </w:rPr>
      </w:pPr>
      <w:r w:rsidRPr="00626697">
        <w:rPr>
          <w:rFonts w:eastAsia="Times New Roman"/>
        </w:rPr>
        <w:t>Need to link the ‘purpose’ of Accelerate to the skills and education road map.</w:t>
      </w:r>
    </w:p>
    <w:p w14:paraId="031CE706" w14:textId="77777777" w:rsidR="00626697" w:rsidRPr="00626697" w:rsidRDefault="00CA4BD1" w:rsidP="00626697">
      <w:pPr>
        <w:pStyle w:val="ListParagraph"/>
        <w:numPr>
          <w:ilvl w:val="0"/>
          <w:numId w:val="35"/>
        </w:numPr>
        <w:tabs>
          <w:tab w:val="left" w:pos="7655"/>
        </w:tabs>
        <w:rPr>
          <w:rFonts w:eastAsia="Times New Roman"/>
        </w:rPr>
      </w:pPr>
      <w:r w:rsidRPr="00626697">
        <w:rPr>
          <w:rFonts w:eastAsia="Times New Roman"/>
        </w:rPr>
        <w:t xml:space="preserve">Catherine suggested campaign weeks linked to events where target businesses were already coming together for </w:t>
      </w:r>
      <w:r w:rsidR="00626697" w:rsidRPr="00626697">
        <w:rPr>
          <w:rFonts w:eastAsia="Times New Roman"/>
        </w:rPr>
        <w:t>meetings or discussion groups.</w:t>
      </w:r>
    </w:p>
    <w:p w14:paraId="1767776C" w14:textId="77777777" w:rsidR="00626697" w:rsidRPr="00626697" w:rsidRDefault="00626697" w:rsidP="00626697">
      <w:pPr>
        <w:pStyle w:val="ListParagraph"/>
        <w:numPr>
          <w:ilvl w:val="0"/>
          <w:numId w:val="35"/>
        </w:numPr>
        <w:tabs>
          <w:tab w:val="left" w:pos="7655"/>
        </w:tabs>
        <w:rPr>
          <w:rFonts w:eastAsia="Times New Roman"/>
        </w:rPr>
      </w:pPr>
      <w:r w:rsidRPr="00626697">
        <w:rPr>
          <w:rFonts w:eastAsia="Times New Roman"/>
        </w:rPr>
        <w:t>Also need to make extensive use of digital channels.</w:t>
      </w:r>
    </w:p>
    <w:p w14:paraId="25C9F4DD" w14:textId="37EB3177" w:rsidR="00CA4BD1" w:rsidRPr="00626697" w:rsidRDefault="00626697" w:rsidP="00626697">
      <w:pPr>
        <w:pStyle w:val="ListParagraph"/>
        <w:numPr>
          <w:ilvl w:val="0"/>
          <w:numId w:val="35"/>
        </w:numPr>
        <w:tabs>
          <w:tab w:val="left" w:pos="7655"/>
        </w:tabs>
        <w:rPr>
          <w:rFonts w:eastAsia="Times New Roman"/>
          <w:b/>
        </w:rPr>
      </w:pPr>
      <w:r w:rsidRPr="00626697">
        <w:rPr>
          <w:rFonts w:eastAsia="Times New Roman"/>
        </w:rPr>
        <w:t>It was agreed that a task and finish group (Nicola Merriman and Paul Colman) would work with Catherine on the marketing and communications plans.</w:t>
      </w:r>
      <w:r w:rsidR="00CA4BD1" w:rsidRPr="00626697">
        <w:rPr>
          <w:rFonts w:eastAsia="Times New Roman"/>
        </w:rPr>
        <w:t xml:space="preserve"> </w:t>
      </w:r>
      <w:r w:rsidRPr="00626697">
        <w:rPr>
          <w:rFonts w:eastAsia="Times New Roman"/>
          <w:b/>
        </w:rPr>
        <w:t>ACTION CATHERINE WALKER, NICOLA MERRIMAN AND PAUL COLMAN.</w:t>
      </w:r>
    </w:p>
    <w:p w14:paraId="5C1F1C5B" w14:textId="0988FCF6" w:rsidR="00A655E4" w:rsidRDefault="00BD4B44" w:rsidP="00BD4B44">
      <w:pPr>
        <w:rPr>
          <w:b/>
          <w:bCs/>
        </w:rPr>
      </w:pPr>
      <w:r>
        <w:rPr>
          <w:b/>
          <w:bCs/>
        </w:rPr>
        <w:t>6.</w:t>
      </w:r>
      <w:r>
        <w:rPr>
          <w:b/>
          <w:bCs/>
        </w:rPr>
        <w:tab/>
        <w:t>MEMBERSHIP OF BOARDS</w:t>
      </w:r>
    </w:p>
    <w:p w14:paraId="675D2ADA" w14:textId="0F2D2E80" w:rsidR="00BD4B44" w:rsidRDefault="00626697" w:rsidP="00BD4B44">
      <w:pPr>
        <w:rPr>
          <w:b/>
          <w:bCs/>
        </w:rPr>
      </w:pPr>
      <w:r w:rsidRPr="00626697">
        <w:rPr>
          <w:bCs/>
        </w:rPr>
        <w:t>Members noted the membership of the Pledge Management Board, the Digital Skills Partnership Board and Accelerate and agreed the list of sponsors for Local Growth Fund investments.  Lisa Harris would confirm which Local Growth Fund she will sponsor</w:t>
      </w:r>
      <w:r>
        <w:rPr>
          <w:b/>
          <w:bCs/>
        </w:rPr>
        <w:t>.  ACTION LISA HARRIS</w:t>
      </w:r>
    </w:p>
    <w:p w14:paraId="673FA1C0" w14:textId="77777777" w:rsidR="00626697" w:rsidRDefault="00626697" w:rsidP="00BD4B44">
      <w:pPr>
        <w:rPr>
          <w:b/>
          <w:bCs/>
        </w:rPr>
      </w:pPr>
    </w:p>
    <w:p w14:paraId="06D30407" w14:textId="459C563E" w:rsidR="00BD4B44" w:rsidRDefault="00BD4B44" w:rsidP="00BD4B44">
      <w:pPr>
        <w:rPr>
          <w:b/>
          <w:bCs/>
        </w:rPr>
      </w:pPr>
      <w:r>
        <w:rPr>
          <w:b/>
          <w:bCs/>
        </w:rPr>
        <w:t>7.</w:t>
      </w:r>
      <w:r>
        <w:rPr>
          <w:b/>
          <w:bCs/>
        </w:rPr>
        <w:tab/>
        <w:t>REFESH OF SKILLS AND EDUCATION PLAN</w:t>
      </w:r>
    </w:p>
    <w:p w14:paraId="535D9F9E" w14:textId="26B1C077" w:rsidR="00626697" w:rsidRPr="00626697" w:rsidRDefault="00626697" w:rsidP="00BD4B44">
      <w:pPr>
        <w:rPr>
          <w:bCs/>
        </w:rPr>
      </w:pPr>
      <w:r w:rsidRPr="00626697">
        <w:rPr>
          <w:bCs/>
        </w:rPr>
        <w:t xml:space="preserve">This agenda item was postponed for discussion at the next meeting of the Employers’ Skills and Education board meeting on 19 February. </w:t>
      </w:r>
      <w:r>
        <w:rPr>
          <w:bCs/>
        </w:rPr>
        <w:t xml:space="preserve">  In the interim Clare Hayward and Pat Jackson would discuss how best to </w:t>
      </w:r>
      <w:r w:rsidR="00816B7B">
        <w:rPr>
          <w:bCs/>
        </w:rPr>
        <w:t>take forward this work.</w:t>
      </w:r>
    </w:p>
    <w:p w14:paraId="19A56583" w14:textId="79341606" w:rsidR="00BD4B44" w:rsidRDefault="00BD4B44" w:rsidP="00BD4B44">
      <w:pPr>
        <w:rPr>
          <w:b/>
          <w:bCs/>
        </w:rPr>
      </w:pPr>
    </w:p>
    <w:p w14:paraId="568EE6CA" w14:textId="77EA0A04" w:rsidR="00341D6E" w:rsidRDefault="00BD4B44" w:rsidP="00BC50DB">
      <w:pPr>
        <w:rPr>
          <w:b/>
          <w:bCs/>
        </w:rPr>
      </w:pPr>
      <w:r>
        <w:rPr>
          <w:b/>
          <w:bCs/>
        </w:rPr>
        <w:t>8</w:t>
      </w:r>
      <w:r w:rsidR="00A655E4">
        <w:rPr>
          <w:b/>
          <w:bCs/>
        </w:rPr>
        <w:t>.</w:t>
      </w:r>
      <w:r w:rsidR="00A655E4">
        <w:rPr>
          <w:b/>
          <w:bCs/>
        </w:rPr>
        <w:tab/>
      </w:r>
      <w:r w:rsidR="00F66B3F">
        <w:rPr>
          <w:b/>
          <w:bCs/>
        </w:rPr>
        <w:t>ANY OTHER BUSINESS</w:t>
      </w:r>
    </w:p>
    <w:p w14:paraId="0CAE6A23" w14:textId="5DF3648D" w:rsidR="00C53410" w:rsidRDefault="00816B7B" w:rsidP="004264DD">
      <w:r>
        <w:t>There was no any other business.</w:t>
      </w:r>
    </w:p>
    <w:p w14:paraId="5D655CEC" w14:textId="77777777" w:rsidR="00816B7B" w:rsidRDefault="00816B7B" w:rsidP="004264DD"/>
    <w:p w14:paraId="58A03CEF" w14:textId="5629E04A" w:rsidR="008B2E21" w:rsidRPr="000512BF" w:rsidRDefault="00BD4B44" w:rsidP="00BC50DB">
      <w:pPr>
        <w:rPr>
          <w:b/>
          <w:bCs/>
        </w:rPr>
      </w:pPr>
      <w:r>
        <w:rPr>
          <w:b/>
          <w:bCs/>
        </w:rPr>
        <w:t>9.</w:t>
      </w:r>
      <w:r>
        <w:rPr>
          <w:b/>
          <w:bCs/>
        </w:rPr>
        <w:tab/>
      </w:r>
      <w:r w:rsidR="000512BF" w:rsidRPr="000512BF">
        <w:rPr>
          <w:b/>
          <w:bCs/>
        </w:rPr>
        <w:t xml:space="preserve">DATE OF NEXT MEETING </w:t>
      </w:r>
    </w:p>
    <w:p w14:paraId="38D8BC7A" w14:textId="77777777" w:rsidR="00816B7B" w:rsidRDefault="00816B7B" w:rsidP="00BD4B44">
      <w:r>
        <w:t>The n</w:t>
      </w:r>
      <w:r w:rsidR="000512BF">
        <w:t xml:space="preserve">ext meeting </w:t>
      </w:r>
      <w:r>
        <w:t xml:space="preserve">will </w:t>
      </w:r>
      <w:r w:rsidR="000512BF">
        <w:t xml:space="preserve">be held on </w:t>
      </w:r>
      <w:r w:rsidR="008B2E21">
        <w:t>1</w:t>
      </w:r>
      <w:r w:rsidR="00BD4B44">
        <w:t>9 February at Wyvern House.</w:t>
      </w:r>
      <w:r>
        <w:t xml:space="preserve">  Items for the agenda would include the Digital Skills Partnership, Accelerate, Marketing and Communications and the Skills and Education Plan.</w:t>
      </w:r>
    </w:p>
    <w:p w14:paraId="7E0F84EF" w14:textId="77777777" w:rsidR="00816B7B" w:rsidRDefault="00816B7B" w:rsidP="00BD4B44"/>
    <w:p w14:paraId="6A313288" w14:textId="77777777" w:rsidR="00816B7B" w:rsidRDefault="00816B7B" w:rsidP="00BD4B44">
      <w:r>
        <w:t>Further updates on the Pledge would be scheduled for the March meeting.</w:t>
      </w:r>
    </w:p>
    <w:p w14:paraId="6B1AD281" w14:textId="77777777" w:rsidR="00816B7B" w:rsidRDefault="00816B7B" w:rsidP="00BD4B44"/>
    <w:p w14:paraId="762EA181" w14:textId="7F0A9D6A" w:rsidR="003268B1" w:rsidRDefault="00816B7B" w:rsidP="00BD4B44">
      <w:r>
        <w:t xml:space="preserve">The meeting closed at 15.30 hrs. </w:t>
      </w:r>
      <w:r w:rsidR="003268B1">
        <w:br w:type="page"/>
      </w:r>
    </w:p>
    <w:p w14:paraId="665BECD7" w14:textId="1E2AE42B" w:rsidR="00F6496A" w:rsidRPr="001F2273" w:rsidRDefault="00276710" w:rsidP="00F6496A">
      <w:pPr>
        <w:spacing w:after="160" w:line="259" w:lineRule="auto"/>
        <w:rPr>
          <w:b/>
        </w:rPr>
      </w:pPr>
      <w:r w:rsidRPr="000C4A80">
        <w:rPr>
          <w:b/>
        </w:rPr>
        <w:lastRenderedPageBreak/>
        <w:t>CHESHIRE AND WARRINGTON LEP</w:t>
      </w:r>
      <w:r w:rsidR="00F6496A">
        <w:rPr>
          <w:b/>
        </w:rPr>
        <w:tab/>
      </w:r>
      <w:r w:rsidR="00F6496A">
        <w:rPr>
          <w:b/>
        </w:rPr>
        <w:tab/>
      </w:r>
      <w:r w:rsidR="00F6496A">
        <w:rPr>
          <w:b/>
        </w:rPr>
        <w:tab/>
      </w:r>
      <w:r w:rsidR="00F6496A">
        <w:rPr>
          <w:b/>
        </w:rPr>
        <w:tab/>
      </w:r>
      <w:r w:rsidR="00F6496A">
        <w:rPr>
          <w:b/>
        </w:rPr>
        <w:tab/>
      </w:r>
      <w:r w:rsidR="00F6496A">
        <w:rPr>
          <w:b/>
        </w:rPr>
        <w:tab/>
        <w:t>A</w:t>
      </w:r>
      <w:r w:rsidR="00F6496A" w:rsidRPr="001F2273">
        <w:rPr>
          <w:b/>
        </w:rPr>
        <w:t xml:space="preserve">nnex A </w:t>
      </w:r>
    </w:p>
    <w:p w14:paraId="6F99EEE9" w14:textId="7E186DC4" w:rsidR="00276710" w:rsidRDefault="00276710" w:rsidP="00276710">
      <w:r>
        <w:rPr>
          <w:b/>
        </w:rPr>
        <w:t xml:space="preserve">EMPLOYERS SKILLS AND EDUCATION BOARD </w:t>
      </w:r>
      <w:r w:rsidRPr="000C4A80">
        <w:rPr>
          <w:b/>
        </w:rPr>
        <w:t xml:space="preserve">MEETING ON </w:t>
      </w:r>
      <w:r w:rsidR="00FE33C0">
        <w:rPr>
          <w:b/>
        </w:rPr>
        <w:t>1</w:t>
      </w:r>
      <w:r w:rsidR="006F7794">
        <w:rPr>
          <w:b/>
        </w:rPr>
        <w:t>5</w:t>
      </w:r>
      <w:r w:rsidR="007D7658">
        <w:rPr>
          <w:b/>
        </w:rPr>
        <w:t xml:space="preserve"> </w:t>
      </w:r>
      <w:r w:rsidR="006F7794">
        <w:rPr>
          <w:b/>
        </w:rPr>
        <w:t xml:space="preserve">JANUARY </w:t>
      </w:r>
      <w:r>
        <w:rPr>
          <w:b/>
        </w:rPr>
        <w:t>201</w:t>
      </w:r>
      <w:r w:rsidR="00524A49">
        <w:rPr>
          <w:b/>
        </w:rPr>
        <w:t>9</w:t>
      </w:r>
      <w:r w:rsidRPr="000C4A80">
        <w:rPr>
          <w:b/>
        </w:rPr>
        <w:t xml:space="preserve"> </w:t>
      </w:r>
    </w:p>
    <w:p w14:paraId="7F6F55AE" w14:textId="77777777" w:rsidR="00276710" w:rsidRDefault="00276710" w:rsidP="000C4A80"/>
    <w:p w14:paraId="6D36E9EC" w14:textId="37ACC11B" w:rsidR="000C4A80" w:rsidRDefault="000C4A80" w:rsidP="000C4A80">
      <w:r>
        <w:t xml:space="preserve">The following </w:t>
      </w:r>
      <w:r w:rsidR="00E83BC8">
        <w:t xml:space="preserve">members of the Employers’ Skills and Education Board </w:t>
      </w:r>
      <w:r>
        <w:t>attend</w:t>
      </w:r>
      <w:r w:rsidR="000C16D6">
        <w:t>ed</w:t>
      </w:r>
      <w:r>
        <w:t xml:space="preserve"> the meeting:</w:t>
      </w:r>
    </w:p>
    <w:p w14:paraId="6EB8EA5C" w14:textId="77777777" w:rsidR="0082593C" w:rsidRPr="009E48FD" w:rsidRDefault="0082593C" w:rsidP="00F332F6">
      <w:pPr>
        <w:pStyle w:val="ListParagraph"/>
        <w:spacing w:line="276" w:lineRule="auto"/>
        <w:rPr>
          <w:rFonts w:cstheme="minorHAnsi"/>
        </w:rPr>
      </w:pPr>
      <w:r w:rsidRPr="009E48FD">
        <w:rPr>
          <w:rFonts w:cstheme="minorHAnsi"/>
        </w:rPr>
        <w:t xml:space="preserve"> </w:t>
      </w:r>
    </w:p>
    <w:p w14:paraId="49FB8407" w14:textId="77777777" w:rsidR="00CA6DC7" w:rsidRDefault="00CA6DC7" w:rsidP="00CA6DC7">
      <w:pPr>
        <w:pStyle w:val="ListParagraph"/>
        <w:numPr>
          <w:ilvl w:val="0"/>
          <w:numId w:val="1"/>
        </w:numPr>
        <w:spacing w:line="276" w:lineRule="auto"/>
        <w:rPr>
          <w:rFonts w:cstheme="minorHAnsi"/>
        </w:rPr>
      </w:pPr>
      <w:r w:rsidRPr="009E48FD">
        <w:rPr>
          <w:rFonts w:cstheme="minorHAnsi"/>
        </w:rPr>
        <w:t xml:space="preserve">Clare Hayward </w:t>
      </w:r>
    </w:p>
    <w:p w14:paraId="24E3671A" w14:textId="77777777" w:rsidR="006F7794" w:rsidRDefault="002303CA" w:rsidP="006F7794">
      <w:pPr>
        <w:pStyle w:val="ListParagraph"/>
        <w:numPr>
          <w:ilvl w:val="0"/>
          <w:numId w:val="1"/>
        </w:numPr>
        <w:spacing w:line="276" w:lineRule="auto"/>
        <w:rPr>
          <w:rFonts w:cstheme="minorHAnsi"/>
        </w:rPr>
      </w:pPr>
      <w:r>
        <w:rPr>
          <w:rFonts w:cstheme="minorHAnsi"/>
        </w:rPr>
        <w:t>Nicola Dunbar</w:t>
      </w:r>
    </w:p>
    <w:p w14:paraId="485FA6DA" w14:textId="42F72989" w:rsidR="002303CA" w:rsidRPr="006F7794" w:rsidRDefault="007D7658" w:rsidP="006F7794">
      <w:pPr>
        <w:pStyle w:val="ListParagraph"/>
        <w:numPr>
          <w:ilvl w:val="0"/>
          <w:numId w:val="1"/>
        </w:numPr>
        <w:spacing w:line="276" w:lineRule="auto"/>
        <w:rPr>
          <w:rFonts w:cstheme="minorHAnsi"/>
        </w:rPr>
      </w:pPr>
      <w:r w:rsidRPr="006F7794">
        <w:rPr>
          <w:rFonts w:cstheme="minorHAnsi"/>
        </w:rPr>
        <w:t xml:space="preserve">Julia </w:t>
      </w:r>
      <w:r w:rsidR="002303CA" w:rsidRPr="006F7794">
        <w:rPr>
          <w:rFonts w:cstheme="minorHAnsi"/>
        </w:rPr>
        <w:t>Teale (Bentley Motors)</w:t>
      </w:r>
    </w:p>
    <w:p w14:paraId="2A5063AC" w14:textId="2DA72E73" w:rsidR="002303CA" w:rsidRDefault="002303CA" w:rsidP="002303CA">
      <w:pPr>
        <w:pStyle w:val="ListParagraph"/>
        <w:numPr>
          <w:ilvl w:val="0"/>
          <w:numId w:val="1"/>
        </w:numPr>
        <w:spacing w:line="276" w:lineRule="auto"/>
        <w:rPr>
          <w:rFonts w:cstheme="minorHAnsi"/>
        </w:rPr>
      </w:pPr>
      <w:r>
        <w:rPr>
          <w:rFonts w:cstheme="minorHAnsi"/>
        </w:rPr>
        <w:t>Nicola Merriman (National Skills Academy Nuclear)</w:t>
      </w:r>
      <w:r w:rsidRPr="00F9263C">
        <w:rPr>
          <w:rFonts w:cstheme="minorHAnsi"/>
        </w:rPr>
        <w:t xml:space="preserve"> </w:t>
      </w:r>
    </w:p>
    <w:p w14:paraId="4A1CCA7F" w14:textId="77777777" w:rsidR="00FE33C0" w:rsidRDefault="00FE33C0" w:rsidP="00FE33C0">
      <w:pPr>
        <w:pStyle w:val="ListParagraph"/>
        <w:numPr>
          <w:ilvl w:val="0"/>
          <w:numId w:val="1"/>
        </w:numPr>
        <w:spacing w:line="276" w:lineRule="auto"/>
        <w:rPr>
          <w:rFonts w:cstheme="minorHAnsi"/>
        </w:rPr>
      </w:pPr>
      <w:r>
        <w:rPr>
          <w:rFonts w:cstheme="minorHAnsi"/>
        </w:rPr>
        <w:t>Phil Atkinson (Daresbury)</w:t>
      </w:r>
    </w:p>
    <w:p w14:paraId="06A19FBC" w14:textId="77777777" w:rsidR="006F7794" w:rsidRDefault="006F7794" w:rsidP="006F7794">
      <w:pPr>
        <w:pStyle w:val="ListParagraph"/>
        <w:numPr>
          <w:ilvl w:val="0"/>
          <w:numId w:val="1"/>
        </w:numPr>
        <w:spacing w:line="276" w:lineRule="auto"/>
        <w:rPr>
          <w:rFonts w:cstheme="minorHAnsi"/>
        </w:rPr>
      </w:pPr>
      <w:r w:rsidRPr="009E48FD">
        <w:rPr>
          <w:rFonts w:cstheme="minorHAnsi"/>
        </w:rPr>
        <w:t>Paul Colman (South Cheshire C</w:t>
      </w:r>
      <w:r>
        <w:rPr>
          <w:rFonts w:cstheme="minorHAnsi"/>
        </w:rPr>
        <w:t>hamber</w:t>
      </w:r>
      <w:r w:rsidRPr="009E48FD">
        <w:rPr>
          <w:rFonts w:cstheme="minorHAnsi"/>
        </w:rPr>
        <w:t>)</w:t>
      </w:r>
    </w:p>
    <w:p w14:paraId="4E738035" w14:textId="67DE1325" w:rsidR="007D7658" w:rsidRDefault="007D7658" w:rsidP="007D7658">
      <w:pPr>
        <w:pStyle w:val="ListParagraph"/>
        <w:numPr>
          <w:ilvl w:val="0"/>
          <w:numId w:val="1"/>
        </w:numPr>
        <w:spacing w:line="276" w:lineRule="auto"/>
        <w:rPr>
          <w:rFonts w:cstheme="minorHAnsi"/>
        </w:rPr>
      </w:pPr>
      <w:r>
        <w:rPr>
          <w:rFonts w:cstheme="minorHAnsi"/>
        </w:rPr>
        <w:t xml:space="preserve">Bill </w:t>
      </w:r>
      <w:proofErr w:type="spellStart"/>
      <w:r>
        <w:rPr>
          <w:rFonts w:cstheme="minorHAnsi"/>
        </w:rPr>
        <w:t>Carr</w:t>
      </w:r>
      <w:proofErr w:type="spellEnd"/>
      <w:r>
        <w:rPr>
          <w:rFonts w:cstheme="minorHAnsi"/>
        </w:rPr>
        <w:t xml:space="preserve"> (Carpe Diem)</w:t>
      </w:r>
    </w:p>
    <w:p w14:paraId="55A719BB" w14:textId="77777777" w:rsidR="007D7658" w:rsidRDefault="007D7658" w:rsidP="007D7658">
      <w:pPr>
        <w:pStyle w:val="ListParagraph"/>
        <w:numPr>
          <w:ilvl w:val="0"/>
          <w:numId w:val="1"/>
        </w:numPr>
        <w:spacing w:line="276" w:lineRule="auto"/>
        <w:rPr>
          <w:rFonts w:cstheme="minorHAnsi"/>
        </w:rPr>
      </w:pPr>
      <w:r>
        <w:rPr>
          <w:rFonts w:cstheme="minorHAnsi"/>
        </w:rPr>
        <w:t>Jasbir Dhesi (Cheshire College South and West – representing the training providers)</w:t>
      </w:r>
    </w:p>
    <w:p w14:paraId="1718AD9C" w14:textId="392B6A8F" w:rsidR="006F7794" w:rsidRDefault="006F7794" w:rsidP="006F7794">
      <w:pPr>
        <w:pStyle w:val="ListParagraph"/>
        <w:numPr>
          <w:ilvl w:val="0"/>
          <w:numId w:val="1"/>
        </w:numPr>
        <w:spacing w:line="276" w:lineRule="auto"/>
        <w:rPr>
          <w:rFonts w:cstheme="minorHAnsi"/>
        </w:rPr>
      </w:pPr>
      <w:r>
        <w:rPr>
          <w:rFonts w:cstheme="minorHAnsi"/>
        </w:rPr>
        <w:t>Charlie Woodcock (University of Chester) – left meeting after agenda item on Accelerate</w:t>
      </w:r>
    </w:p>
    <w:p w14:paraId="316494E6" w14:textId="2C1719A7" w:rsidR="00CA6DC7" w:rsidRDefault="00CA6DC7" w:rsidP="00CA6DC7">
      <w:pPr>
        <w:pStyle w:val="ListParagraph"/>
        <w:numPr>
          <w:ilvl w:val="0"/>
          <w:numId w:val="1"/>
        </w:numPr>
        <w:spacing w:line="276" w:lineRule="auto"/>
        <w:rPr>
          <w:rFonts w:cstheme="minorHAnsi"/>
        </w:rPr>
      </w:pPr>
      <w:r>
        <w:rPr>
          <w:rFonts w:cstheme="minorHAnsi"/>
        </w:rPr>
        <w:t>James Richards (Network Rail)</w:t>
      </w:r>
    </w:p>
    <w:p w14:paraId="632B4D4C" w14:textId="77777777" w:rsidR="006F7794" w:rsidRDefault="006F7794" w:rsidP="006F7794">
      <w:pPr>
        <w:pStyle w:val="ListParagraph"/>
        <w:numPr>
          <w:ilvl w:val="0"/>
          <w:numId w:val="1"/>
        </w:numPr>
        <w:spacing w:line="276" w:lineRule="auto"/>
        <w:rPr>
          <w:rFonts w:cstheme="minorHAnsi"/>
        </w:rPr>
      </w:pPr>
      <w:r>
        <w:rPr>
          <w:rFonts w:cstheme="minorHAnsi"/>
        </w:rPr>
        <w:t>Lisa Harris (Cheshire West and Chester Council)</w:t>
      </w:r>
    </w:p>
    <w:p w14:paraId="577AB83F" w14:textId="0FF7BF05" w:rsidR="0082593C" w:rsidRDefault="0082593C" w:rsidP="009C3835">
      <w:pPr>
        <w:pStyle w:val="ListParagraph"/>
        <w:numPr>
          <w:ilvl w:val="0"/>
          <w:numId w:val="1"/>
        </w:numPr>
        <w:spacing w:line="276" w:lineRule="auto"/>
        <w:rPr>
          <w:rFonts w:cstheme="minorHAnsi"/>
        </w:rPr>
      </w:pPr>
      <w:r w:rsidRPr="009E48FD">
        <w:rPr>
          <w:rFonts w:cstheme="minorHAnsi"/>
        </w:rPr>
        <w:t>Pat Jackson</w:t>
      </w:r>
      <w:r w:rsidR="00A8575C">
        <w:rPr>
          <w:rFonts w:cstheme="minorHAnsi"/>
        </w:rPr>
        <w:t xml:space="preserve"> (LEP)</w:t>
      </w:r>
    </w:p>
    <w:p w14:paraId="5B171C03" w14:textId="77777777" w:rsidR="00CF1833" w:rsidRPr="00CF1833" w:rsidRDefault="00CF1833" w:rsidP="00B73114">
      <w:pPr>
        <w:spacing w:line="276" w:lineRule="auto"/>
        <w:rPr>
          <w:rFonts w:cstheme="minorHAnsi"/>
        </w:rPr>
      </w:pPr>
    </w:p>
    <w:p w14:paraId="3EA47A28" w14:textId="77777777" w:rsidR="00CF1833" w:rsidRPr="00CF1833" w:rsidRDefault="00CF1833" w:rsidP="00CF1833">
      <w:pPr>
        <w:spacing w:line="276" w:lineRule="auto"/>
        <w:ind w:left="360"/>
        <w:rPr>
          <w:rFonts w:cstheme="minorHAnsi"/>
          <w:b/>
        </w:rPr>
      </w:pPr>
      <w:r w:rsidRPr="00CF1833">
        <w:rPr>
          <w:rFonts w:cstheme="minorHAnsi"/>
          <w:b/>
        </w:rPr>
        <w:t xml:space="preserve">Apologies </w:t>
      </w:r>
    </w:p>
    <w:p w14:paraId="425D06B3" w14:textId="11971469" w:rsidR="007D7658" w:rsidRDefault="007D7658" w:rsidP="007D7658">
      <w:pPr>
        <w:pStyle w:val="ListParagraph"/>
        <w:numPr>
          <w:ilvl w:val="0"/>
          <w:numId w:val="1"/>
        </w:numPr>
        <w:spacing w:line="276" w:lineRule="auto"/>
        <w:rPr>
          <w:rFonts w:cstheme="minorHAnsi"/>
        </w:rPr>
      </w:pPr>
      <w:r>
        <w:rPr>
          <w:rFonts w:cstheme="minorHAnsi"/>
        </w:rPr>
        <w:t>Cllr James Barber  (Cheshire East Council)</w:t>
      </w:r>
    </w:p>
    <w:p w14:paraId="042EDD98" w14:textId="77777777" w:rsidR="006F7794" w:rsidRDefault="006F7794" w:rsidP="006F7794">
      <w:pPr>
        <w:pStyle w:val="ListParagraph"/>
        <w:numPr>
          <w:ilvl w:val="0"/>
          <w:numId w:val="1"/>
        </w:numPr>
        <w:spacing w:line="276" w:lineRule="auto"/>
        <w:rPr>
          <w:rFonts w:cstheme="minorHAnsi"/>
        </w:rPr>
      </w:pPr>
      <w:r>
        <w:rPr>
          <w:rFonts w:cstheme="minorHAnsi"/>
        </w:rPr>
        <w:t>Louise Higgins (United Utilities)</w:t>
      </w:r>
    </w:p>
    <w:p w14:paraId="67715168" w14:textId="77777777" w:rsidR="006F7794" w:rsidRPr="009E48FD" w:rsidRDefault="006F7794" w:rsidP="006F7794">
      <w:pPr>
        <w:pStyle w:val="ListParagraph"/>
        <w:numPr>
          <w:ilvl w:val="0"/>
          <w:numId w:val="1"/>
        </w:numPr>
        <w:spacing w:line="276" w:lineRule="auto"/>
        <w:rPr>
          <w:rFonts w:cstheme="minorHAnsi"/>
        </w:rPr>
      </w:pPr>
      <w:r w:rsidRPr="009E48FD">
        <w:rPr>
          <w:rFonts w:cstheme="minorHAnsi"/>
        </w:rPr>
        <w:t>Paul Taylor (Taylor Business Park)</w:t>
      </w:r>
    </w:p>
    <w:p w14:paraId="6F7C5747" w14:textId="44E0319D" w:rsidR="00F46CC7" w:rsidRDefault="00A82AE4" w:rsidP="00156249">
      <w:pPr>
        <w:pStyle w:val="ListParagraph"/>
        <w:numPr>
          <w:ilvl w:val="0"/>
          <w:numId w:val="1"/>
        </w:numPr>
        <w:spacing w:line="276" w:lineRule="auto"/>
        <w:rPr>
          <w:rFonts w:cstheme="minorHAnsi"/>
        </w:rPr>
      </w:pPr>
      <w:r>
        <w:rPr>
          <w:rFonts w:cstheme="minorHAnsi"/>
        </w:rPr>
        <w:t xml:space="preserve">Martin Wood (Department for Business, Energy and Industrial Strategy) </w:t>
      </w:r>
      <w:r w:rsidR="00F46CC7">
        <w:rPr>
          <w:rFonts w:cstheme="minorHAnsi"/>
        </w:rPr>
        <w:t>–</w:t>
      </w:r>
      <w:r>
        <w:rPr>
          <w:rFonts w:cstheme="minorHAnsi"/>
        </w:rPr>
        <w:t xml:space="preserve"> observer</w:t>
      </w:r>
    </w:p>
    <w:p w14:paraId="08FD5F6C" w14:textId="77777777" w:rsidR="006F7794" w:rsidRDefault="006F7794" w:rsidP="006F7794">
      <w:pPr>
        <w:pStyle w:val="ListParagraph"/>
        <w:numPr>
          <w:ilvl w:val="0"/>
          <w:numId w:val="1"/>
        </w:numPr>
        <w:spacing w:line="276" w:lineRule="auto"/>
        <w:rPr>
          <w:rFonts w:cstheme="minorHAnsi"/>
        </w:rPr>
      </w:pPr>
      <w:r>
        <w:rPr>
          <w:rFonts w:cstheme="minorHAnsi"/>
        </w:rPr>
        <w:t>Stephen Fitzsimons (Warrington Borough Council)</w:t>
      </w:r>
    </w:p>
    <w:p w14:paraId="7B425B5E" w14:textId="77777777" w:rsidR="006F7794" w:rsidRDefault="006F7794" w:rsidP="006F7794">
      <w:pPr>
        <w:pStyle w:val="ListParagraph"/>
        <w:numPr>
          <w:ilvl w:val="0"/>
          <w:numId w:val="1"/>
        </w:numPr>
        <w:spacing w:line="276" w:lineRule="auto"/>
        <w:rPr>
          <w:rFonts w:cstheme="minorHAnsi"/>
        </w:rPr>
      </w:pPr>
      <w:r>
        <w:rPr>
          <w:rFonts w:cstheme="minorHAnsi"/>
        </w:rPr>
        <w:t>Philip Cox</w:t>
      </w:r>
    </w:p>
    <w:p w14:paraId="1B3BD9E4" w14:textId="36D75986" w:rsidR="006F7794" w:rsidRDefault="006F7794" w:rsidP="006F7794">
      <w:pPr>
        <w:pStyle w:val="ListParagraph"/>
        <w:numPr>
          <w:ilvl w:val="0"/>
          <w:numId w:val="1"/>
        </w:numPr>
        <w:spacing w:line="276" w:lineRule="auto"/>
        <w:rPr>
          <w:rFonts w:cstheme="minorHAnsi"/>
        </w:rPr>
      </w:pPr>
      <w:r>
        <w:rPr>
          <w:rFonts w:cstheme="minorHAnsi"/>
        </w:rPr>
        <w:t xml:space="preserve">Peter Skates (Cheshire East Council) – observer </w:t>
      </w:r>
    </w:p>
    <w:p w14:paraId="126F5AE4" w14:textId="77777777" w:rsidR="007D7658" w:rsidRDefault="007D7658" w:rsidP="007D7658">
      <w:pPr>
        <w:pStyle w:val="ListParagraph"/>
        <w:spacing w:line="276" w:lineRule="auto"/>
        <w:rPr>
          <w:rFonts w:cstheme="minorHAnsi"/>
        </w:rPr>
      </w:pPr>
    </w:p>
    <w:p w14:paraId="09BAF826" w14:textId="77777777" w:rsidR="007D7658" w:rsidRPr="007D7658" w:rsidRDefault="007D7658" w:rsidP="007D7658">
      <w:pPr>
        <w:spacing w:line="276" w:lineRule="auto"/>
        <w:ind w:left="360"/>
        <w:rPr>
          <w:rFonts w:cstheme="minorHAnsi"/>
          <w:b/>
          <w:bCs/>
        </w:rPr>
      </w:pPr>
      <w:r w:rsidRPr="007D7658">
        <w:rPr>
          <w:rFonts w:cstheme="minorHAnsi"/>
          <w:b/>
          <w:bCs/>
        </w:rPr>
        <w:t>No response</w:t>
      </w:r>
    </w:p>
    <w:p w14:paraId="2BF28F1A" w14:textId="68AD883E" w:rsidR="007D7658" w:rsidRDefault="007D7658" w:rsidP="007D7658">
      <w:pPr>
        <w:pStyle w:val="ListParagraph"/>
        <w:numPr>
          <w:ilvl w:val="0"/>
          <w:numId w:val="1"/>
        </w:numPr>
        <w:spacing w:line="276" w:lineRule="auto"/>
        <w:rPr>
          <w:rFonts w:cstheme="minorHAnsi"/>
        </w:rPr>
      </w:pPr>
      <w:r>
        <w:rPr>
          <w:rFonts w:cstheme="minorHAnsi"/>
        </w:rPr>
        <w:t>Faye Van Flute (</w:t>
      </w:r>
      <w:r w:rsidRPr="009E48FD">
        <w:rPr>
          <w:rFonts w:cstheme="minorHAnsi"/>
        </w:rPr>
        <w:t>Lloyds Banking Group)</w:t>
      </w:r>
      <w:r>
        <w:rPr>
          <w:rFonts w:cstheme="minorHAnsi"/>
        </w:rPr>
        <w:t xml:space="preserve"> – Faye has not been in touch for several months</w:t>
      </w:r>
    </w:p>
    <w:p w14:paraId="0D84270D" w14:textId="77777777" w:rsidR="007D7658" w:rsidRDefault="007D7658" w:rsidP="007D7658">
      <w:pPr>
        <w:pStyle w:val="ListParagraph"/>
        <w:spacing w:line="276" w:lineRule="auto"/>
        <w:rPr>
          <w:rFonts w:cstheme="minorHAnsi"/>
        </w:rPr>
      </w:pPr>
    </w:p>
    <w:p w14:paraId="3B91CABF" w14:textId="77777777" w:rsidR="006F7794" w:rsidRDefault="00F46CC7" w:rsidP="000405F7">
      <w:pPr>
        <w:pStyle w:val="ListParagraph"/>
        <w:spacing w:line="276" w:lineRule="auto"/>
        <w:ind w:left="360"/>
        <w:rPr>
          <w:rFonts w:cstheme="minorHAnsi"/>
        </w:rPr>
      </w:pPr>
      <w:r w:rsidRPr="00F46CC7">
        <w:rPr>
          <w:rFonts w:cstheme="minorHAnsi"/>
        </w:rPr>
        <w:t>Also attending</w:t>
      </w:r>
      <w:r w:rsidR="006F7794">
        <w:rPr>
          <w:rFonts w:cstheme="minorHAnsi"/>
        </w:rPr>
        <w:t>:</w:t>
      </w:r>
    </w:p>
    <w:p w14:paraId="3C8E2A93" w14:textId="77777777" w:rsidR="006F7794" w:rsidRDefault="00CA6DC7" w:rsidP="006F7794">
      <w:pPr>
        <w:pStyle w:val="ListParagraph"/>
        <w:numPr>
          <w:ilvl w:val="0"/>
          <w:numId w:val="1"/>
        </w:numPr>
        <w:spacing w:line="276" w:lineRule="auto"/>
        <w:rPr>
          <w:rFonts w:cstheme="minorHAnsi"/>
        </w:rPr>
      </w:pPr>
      <w:r>
        <w:rPr>
          <w:rFonts w:cstheme="minorHAnsi"/>
        </w:rPr>
        <w:t>Sarah Williams (LEP),</w:t>
      </w:r>
    </w:p>
    <w:p w14:paraId="3AE51834" w14:textId="77777777" w:rsidR="006F7794" w:rsidRDefault="006F7794" w:rsidP="006F7794">
      <w:pPr>
        <w:pStyle w:val="ListParagraph"/>
        <w:numPr>
          <w:ilvl w:val="0"/>
          <w:numId w:val="1"/>
        </w:numPr>
        <w:spacing w:line="276" w:lineRule="auto"/>
        <w:rPr>
          <w:rFonts w:cstheme="minorHAnsi"/>
        </w:rPr>
      </w:pPr>
      <w:r>
        <w:rPr>
          <w:rFonts w:cstheme="minorHAnsi"/>
        </w:rPr>
        <w:t xml:space="preserve">Maud Duthie (University of Chester), </w:t>
      </w:r>
    </w:p>
    <w:p w14:paraId="170797B0" w14:textId="01DE53BE" w:rsidR="0013660D" w:rsidRPr="00A646E1" w:rsidRDefault="006F7794" w:rsidP="006F7794">
      <w:pPr>
        <w:pStyle w:val="ListParagraph"/>
        <w:numPr>
          <w:ilvl w:val="0"/>
          <w:numId w:val="1"/>
        </w:numPr>
        <w:spacing w:line="276" w:lineRule="auto"/>
        <w:rPr>
          <w:rFonts w:cstheme="minorHAnsi"/>
        </w:rPr>
      </w:pPr>
      <w:r>
        <w:rPr>
          <w:rFonts w:cstheme="minorHAnsi"/>
        </w:rPr>
        <w:t>Andy Devaney (LEP).</w:t>
      </w:r>
    </w:p>
    <w:sectPr w:rsidR="0013660D" w:rsidRPr="00A646E1" w:rsidSect="00AC2BD5">
      <w:pgSz w:w="11906" w:h="16838"/>
      <w:pgMar w:top="1440" w:right="1021"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85D"/>
    <w:multiLevelType w:val="hybridMultilevel"/>
    <w:tmpl w:val="C056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83AA9"/>
    <w:multiLevelType w:val="hybridMultilevel"/>
    <w:tmpl w:val="451EE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BF4910"/>
    <w:multiLevelType w:val="hybridMultilevel"/>
    <w:tmpl w:val="8408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0BAA"/>
    <w:multiLevelType w:val="hybridMultilevel"/>
    <w:tmpl w:val="5C98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F616E"/>
    <w:multiLevelType w:val="hybridMultilevel"/>
    <w:tmpl w:val="EEBE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F0B16"/>
    <w:multiLevelType w:val="hybridMultilevel"/>
    <w:tmpl w:val="927C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92775"/>
    <w:multiLevelType w:val="hybridMultilevel"/>
    <w:tmpl w:val="EC9C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11D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B70F72"/>
    <w:multiLevelType w:val="hybridMultilevel"/>
    <w:tmpl w:val="5258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13ED5"/>
    <w:multiLevelType w:val="hybridMultilevel"/>
    <w:tmpl w:val="77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358B5"/>
    <w:multiLevelType w:val="hybridMultilevel"/>
    <w:tmpl w:val="BA64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44EF7"/>
    <w:multiLevelType w:val="hybridMultilevel"/>
    <w:tmpl w:val="AA004E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151844"/>
    <w:multiLevelType w:val="hybridMultilevel"/>
    <w:tmpl w:val="3C06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4434C"/>
    <w:multiLevelType w:val="hybridMultilevel"/>
    <w:tmpl w:val="DF1A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E2E5A"/>
    <w:multiLevelType w:val="hybridMultilevel"/>
    <w:tmpl w:val="F890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F4AEE"/>
    <w:multiLevelType w:val="multilevel"/>
    <w:tmpl w:val="A21C944C"/>
    <w:lvl w:ilvl="0">
      <w:start w:val="13"/>
      <w:numFmt w:val="decimal"/>
      <w:lvlText w:val="%1"/>
      <w:lvlJc w:val="left"/>
      <w:pPr>
        <w:ind w:left="480" w:hanging="480"/>
      </w:pPr>
      <w:rPr>
        <w:rFonts w:hint="default"/>
      </w:rPr>
    </w:lvl>
    <w:lvl w:ilvl="1">
      <w:start w:val="4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35E02"/>
    <w:multiLevelType w:val="hybridMultilevel"/>
    <w:tmpl w:val="988C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B61B2"/>
    <w:multiLevelType w:val="hybridMultilevel"/>
    <w:tmpl w:val="52063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335597"/>
    <w:multiLevelType w:val="hybridMultilevel"/>
    <w:tmpl w:val="8D5097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9C8617C"/>
    <w:multiLevelType w:val="hybridMultilevel"/>
    <w:tmpl w:val="7A5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26521"/>
    <w:multiLevelType w:val="hybridMultilevel"/>
    <w:tmpl w:val="F43E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1573C"/>
    <w:multiLevelType w:val="hybridMultilevel"/>
    <w:tmpl w:val="C338D3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40931839"/>
    <w:multiLevelType w:val="hybridMultilevel"/>
    <w:tmpl w:val="D8F8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D4B7E"/>
    <w:multiLevelType w:val="multilevel"/>
    <w:tmpl w:val="6AB62F7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45D956EE"/>
    <w:multiLevelType w:val="hybridMultilevel"/>
    <w:tmpl w:val="5202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41BFA"/>
    <w:multiLevelType w:val="hybridMultilevel"/>
    <w:tmpl w:val="D3C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C6A86"/>
    <w:multiLevelType w:val="hybridMultilevel"/>
    <w:tmpl w:val="2212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84C57"/>
    <w:multiLevelType w:val="hybridMultilevel"/>
    <w:tmpl w:val="C86663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96371C8"/>
    <w:multiLevelType w:val="hybridMultilevel"/>
    <w:tmpl w:val="3CA640D8"/>
    <w:lvl w:ilvl="0" w:tplc="4CE0BD4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503A66"/>
    <w:multiLevelType w:val="hybridMultilevel"/>
    <w:tmpl w:val="173EE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D1F05"/>
    <w:multiLevelType w:val="hybridMultilevel"/>
    <w:tmpl w:val="97C2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624EA"/>
    <w:multiLevelType w:val="hybridMultilevel"/>
    <w:tmpl w:val="AFB8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A3299"/>
    <w:multiLevelType w:val="hybridMultilevel"/>
    <w:tmpl w:val="A12821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ED50029"/>
    <w:multiLevelType w:val="hybridMultilevel"/>
    <w:tmpl w:val="9498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28"/>
  </w:num>
  <w:num w:numId="5">
    <w:abstractNumId w:val="33"/>
  </w:num>
  <w:num w:numId="6">
    <w:abstractNumId w:val="18"/>
  </w:num>
  <w:num w:numId="7">
    <w:abstractNumId w:val="4"/>
  </w:num>
  <w:num w:numId="8">
    <w:abstractNumId w:val="16"/>
  </w:num>
  <w:num w:numId="9">
    <w:abstractNumId w:val="2"/>
  </w:num>
  <w:num w:numId="10">
    <w:abstractNumId w:val="21"/>
  </w:num>
  <w:num w:numId="11">
    <w:abstractNumId w:val="11"/>
  </w:num>
  <w:num w:numId="12">
    <w:abstractNumId w:val="15"/>
  </w:num>
  <w:num w:numId="13">
    <w:abstractNumId w:val="30"/>
  </w:num>
  <w:num w:numId="14">
    <w:abstractNumId w:val="27"/>
  </w:num>
  <w:num w:numId="15">
    <w:abstractNumId w:val="23"/>
  </w:num>
  <w:num w:numId="16">
    <w:abstractNumId w:val="20"/>
  </w:num>
  <w:num w:numId="17">
    <w:abstractNumId w:val="19"/>
  </w:num>
  <w:num w:numId="18">
    <w:abstractNumId w:val="14"/>
  </w:num>
  <w:num w:numId="19">
    <w:abstractNumId w:val="31"/>
  </w:num>
  <w:num w:numId="20">
    <w:abstractNumId w:val="29"/>
  </w:num>
  <w:num w:numId="21">
    <w:abstractNumId w:val="24"/>
  </w:num>
  <w:num w:numId="22">
    <w:abstractNumId w:val="17"/>
  </w:num>
  <w:num w:numId="23">
    <w:abstractNumId w:val="3"/>
  </w:num>
  <w:num w:numId="24">
    <w:abstractNumId w:val="10"/>
  </w:num>
  <w:num w:numId="25">
    <w:abstractNumId w:val="12"/>
  </w:num>
  <w:num w:numId="26">
    <w:abstractNumId w:val="1"/>
  </w:num>
  <w:num w:numId="27">
    <w:abstractNumId w:val="1"/>
  </w:num>
  <w:num w:numId="28">
    <w:abstractNumId w:val="32"/>
  </w:num>
  <w:num w:numId="29">
    <w:abstractNumId w:val="34"/>
  </w:num>
  <w:num w:numId="30">
    <w:abstractNumId w:val="26"/>
  </w:num>
  <w:num w:numId="31">
    <w:abstractNumId w:val="0"/>
  </w:num>
  <w:num w:numId="32">
    <w:abstractNumId w:val="22"/>
  </w:num>
  <w:num w:numId="33">
    <w:abstractNumId w:val="8"/>
  </w:num>
  <w:num w:numId="34">
    <w:abstractNumId w:val="13"/>
  </w:num>
  <w:num w:numId="35">
    <w:abstractNumId w:val="25"/>
  </w:num>
  <w:num w:numId="3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A80"/>
    <w:rsid w:val="000029B0"/>
    <w:rsid w:val="000036C6"/>
    <w:rsid w:val="00006948"/>
    <w:rsid w:val="00006B2A"/>
    <w:rsid w:val="00011099"/>
    <w:rsid w:val="00016E68"/>
    <w:rsid w:val="00017855"/>
    <w:rsid w:val="0002795B"/>
    <w:rsid w:val="00031CE9"/>
    <w:rsid w:val="000327E1"/>
    <w:rsid w:val="0003366D"/>
    <w:rsid w:val="0003419A"/>
    <w:rsid w:val="0003474A"/>
    <w:rsid w:val="000362BF"/>
    <w:rsid w:val="00037F18"/>
    <w:rsid w:val="000405F7"/>
    <w:rsid w:val="0004153D"/>
    <w:rsid w:val="0004297A"/>
    <w:rsid w:val="0004417F"/>
    <w:rsid w:val="000512BF"/>
    <w:rsid w:val="00053661"/>
    <w:rsid w:val="00053CA1"/>
    <w:rsid w:val="000563B0"/>
    <w:rsid w:val="00077DF2"/>
    <w:rsid w:val="000846B3"/>
    <w:rsid w:val="000A3496"/>
    <w:rsid w:val="000A37AD"/>
    <w:rsid w:val="000A4581"/>
    <w:rsid w:val="000C16D6"/>
    <w:rsid w:val="000C4A80"/>
    <w:rsid w:val="000E130A"/>
    <w:rsid w:val="000E1EA2"/>
    <w:rsid w:val="000E3F8F"/>
    <w:rsid w:val="000E4EDC"/>
    <w:rsid w:val="000F1844"/>
    <w:rsid w:val="000F1991"/>
    <w:rsid w:val="000F3AD2"/>
    <w:rsid w:val="000F414E"/>
    <w:rsid w:val="0010290D"/>
    <w:rsid w:val="00106FC1"/>
    <w:rsid w:val="00110932"/>
    <w:rsid w:val="00117C7E"/>
    <w:rsid w:val="00121ECB"/>
    <w:rsid w:val="0013660D"/>
    <w:rsid w:val="0013733A"/>
    <w:rsid w:val="00137BD6"/>
    <w:rsid w:val="0014312C"/>
    <w:rsid w:val="001537E3"/>
    <w:rsid w:val="00153D5C"/>
    <w:rsid w:val="00156249"/>
    <w:rsid w:val="00156515"/>
    <w:rsid w:val="001629D6"/>
    <w:rsid w:val="001765D5"/>
    <w:rsid w:val="001815DC"/>
    <w:rsid w:val="00186003"/>
    <w:rsid w:val="00191F82"/>
    <w:rsid w:val="00196830"/>
    <w:rsid w:val="00196F9B"/>
    <w:rsid w:val="001A4779"/>
    <w:rsid w:val="001C33A9"/>
    <w:rsid w:val="001C45D0"/>
    <w:rsid w:val="001E00F0"/>
    <w:rsid w:val="001F0507"/>
    <w:rsid w:val="001F2273"/>
    <w:rsid w:val="001F22F1"/>
    <w:rsid w:val="001F36B6"/>
    <w:rsid w:val="002164BA"/>
    <w:rsid w:val="00222D37"/>
    <w:rsid w:val="0022350B"/>
    <w:rsid w:val="002303CA"/>
    <w:rsid w:val="00232C06"/>
    <w:rsid w:val="00232DAA"/>
    <w:rsid w:val="00246959"/>
    <w:rsid w:val="002606E5"/>
    <w:rsid w:val="002646FA"/>
    <w:rsid w:val="00271B44"/>
    <w:rsid w:val="0027467F"/>
    <w:rsid w:val="00276710"/>
    <w:rsid w:val="00277CE0"/>
    <w:rsid w:val="002812AB"/>
    <w:rsid w:val="00283F44"/>
    <w:rsid w:val="0028448A"/>
    <w:rsid w:val="00285402"/>
    <w:rsid w:val="002928BB"/>
    <w:rsid w:val="002A46CE"/>
    <w:rsid w:val="002A55AD"/>
    <w:rsid w:val="002A7345"/>
    <w:rsid w:val="002B3582"/>
    <w:rsid w:val="002C2C37"/>
    <w:rsid w:val="002C6627"/>
    <w:rsid w:val="002D6B43"/>
    <w:rsid w:val="002D74F5"/>
    <w:rsid w:val="002E0E89"/>
    <w:rsid w:val="003063D8"/>
    <w:rsid w:val="00313D10"/>
    <w:rsid w:val="003268B1"/>
    <w:rsid w:val="003269B4"/>
    <w:rsid w:val="003324D2"/>
    <w:rsid w:val="003337B6"/>
    <w:rsid w:val="0033488F"/>
    <w:rsid w:val="003375F5"/>
    <w:rsid w:val="00341167"/>
    <w:rsid w:val="00341D6E"/>
    <w:rsid w:val="003510B5"/>
    <w:rsid w:val="003623DB"/>
    <w:rsid w:val="00362964"/>
    <w:rsid w:val="003654B0"/>
    <w:rsid w:val="003735A5"/>
    <w:rsid w:val="00380B10"/>
    <w:rsid w:val="003A065C"/>
    <w:rsid w:val="003C31B3"/>
    <w:rsid w:val="003D0045"/>
    <w:rsid w:val="003D1052"/>
    <w:rsid w:val="003D1F0E"/>
    <w:rsid w:val="003E2714"/>
    <w:rsid w:val="004122EE"/>
    <w:rsid w:val="00415E76"/>
    <w:rsid w:val="0041659C"/>
    <w:rsid w:val="004179D2"/>
    <w:rsid w:val="004230F0"/>
    <w:rsid w:val="004237AD"/>
    <w:rsid w:val="0042421B"/>
    <w:rsid w:val="004264DD"/>
    <w:rsid w:val="004363AC"/>
    <w:rsid w:val="004368DD"/>
    <w:rsid w:val="004443E5"/>
    <w:rsid w:val="00444F73"/>
    <w:rsid w:val="00445393"/>
    <w:rsid w:val="0044554B"/>
    <w:rsid w:val="00457C78"/>
    <w:rsid w:val="00461DB5"/>
    <w:rsid w:val="00474BAF"/>
    <w:rsid w:val="00480021"/>
    <w:rsid w:val="00492D4B"/>
    <w:rsid w:val="004B0DE6"/>
    <w:rsid w:val="004C7C56"/>
    <w:rsid w:val="004D163A"/>
    <w:rsid w:val="004D76FB"/>
    <w:rsid w:val="004E1557"/>
    <w:rsid w:val="004E577B"/>
    <w:rsid w:val="004F0D86"/>
    <w:rsid w:val="004F7F0A"/>
    <w:rsid w:val="00500750"/>
    <w:rsid w:val="00516EA8"/>
    <w:rsid w:val="005215FC"/>
    <w:rsid w:val="0052286F"/>
    <w:rsid w:val="00524A49"/>
    <w:rsid w:val="0054071A"/>
    <w:rsid w:val="00554234"/>
    <w:rsid w:val="00556324"/>
    <w:rsid w:val="00561AF1"/>
    <w:rsid w:val="00574257"/>
    <w:rsid w:val="00580BCC"/>
    <w:rsid w:val="0058623E"/>
    <w:rsid w:val="00586EC2"/>
    <w:rsid w:val="00590836"/>
    <w:rsid w:val="00592821"/>
    <w:rsid w:val="005964DF"/>
    <w:rsid w:val="005A1207"/>
    <w:rsid w:val="005B7518"/>
    <w:rsid w:val="005D34FA"/>
    <w:rsid w:val="005D7CEA"/>
    <w:rsid w:val="005E4E0F"/>
    <w:rsid w:val="005F04FD"/>
    <w:rsid w:val="005F25F0"/>
    <w:rsid w:val="005F50E1"/>
    <w:rsid w:val="006121A3"/>
    <w:rsid w:val="00613322"/>
    <w:rsid w:val="00626697"/>
    <w:rsid w:val="00633BEF"/>
    <w:rsid w:val="0064392D"/>
    <w:rsid w:val="00646274"/>
    <w:rsid w:val="00650A14"/>
    <w:rsid w:val="00655067"/>
    <w:rsid w:val="0065645D"/>
    <w:rsid w:val="006678EF"/>
    <w:rsid w:val="00670C4F"/>
    <w:rsid w:val="00672495"/>
    <w:rsid w:val="006747C2"/>
    <w:rsid w:val="00686FA5"/>
    <w:rsid w:val="00687AE8"/>
    <w:rsid w:val="00692B3A"/>
    <w:rsid w:val="006948A2"/>
    <w:rsid w:val="006977EE"/>
    <w:rsid w:val="006A29E1"/>
    <w:rsid w:val="006A367E"/>
    <w:rsid w:val="006A47CA"/>
    <w:rsid w:val="006A7383"/>
    <w:rsid w:val="006A76D1"/>
    <w:rsid w:val="006C6CD2"/>
    <w:rsid w:val="006F7794"/>
    <w:rsid w:val="007002D3"/>
    <w:rsid w:val="007235DF"/>
    <w:rsid w:val="00724DA6"/>
    <w:rsid w:val="0072661D"/>
    <w:rsid w:val="00736331"/>
    <w:rsid w:val="007413F9"/>
    <w:rsid w:val="00745F08"/>
    <w:rsid w:val="007503C5"/>
    <w:rsid w:val="00760F98"/>
    <w:rsid w:val="0077333A"/>
    <w:rsid w:val="00786147"/>
    <w:rsid w:val="007901E7"/>
    <w:rsid w:val="00797674"/>
    <w:rsid w:val="007A2450"/>
    <w:rsid w:val="007A4B38"/>
    <w:rsid w:val="007B6950"/>
    <w:rsid w:val="007C1270"/>
    <w:rsid w:val="007D7658"/>
    <w:rsid w:val="007E05A9"/>
    <w:rsid w:val="007E08E1"/>
    <w:rsid w:val="007E2314"/>
    <w:rsid w:val="007E7B37"/>
    <w:rsid w:val="008005F9"/>
    <w:rsid w:val="00810E2C"/>
    <w:rsid w:val="00814FAA"/>
    <w:rsid w:val="00816B7B"/>
    <w:rsid w:val="00822846"/>
    <w:rsid w:val="0082593C"/>
    <w:rsid w:val="008352D8"/>
    <w:rsid w:val="00837327"/>
    <w:rsid w:val="00862BE2"/>
    <w:rsid w:val="00875627"/>
    <w:rsid w:val="00877B16"/>
    <w:rsid w:val="00881D7C"/>
    <w:rsid w:val="0088312B"/>
    <w:rsid w:val="00892003"/>
    <w:rsid w:val="0089225D"/>
    <w:rsid w:val="008930EA"/>
    <w:rsid w:val="0089445C"/>
    <w:rsid w:val="008A2A34"/>
    <w:rsid w:val="008A51AD"/>
    <w:rsid w:val="008B1F70"/>
    <w:rsid w:val="008B2E21"/>
    <w:rsid w:val="008B7171"/>
    <w:rsid w:val="008E0065"/>
    <w:rsid w:val="008E3CF9"/>
    <w:rsid w:val="008E61C6"/>
    <w:rsid w:val="00903B17"/>
    <w:rsid w:val="00904361"/>
    <w:rsid w:val="00904786"/>
    <w:rsid w:val="009158FF"/>
    <w:rsid w:val="00922597"/>
    <w:rsid w:val="00923F14"/>
    <w:rsid w:val="009241FA"/>
    <w:rsid w:val="00924B07"/>
    <w:rsid w:val="00934F2F"/>
    <w:rsid w:val="00937BCD"/>
    <w:rsid w:val="0094700B"/>
    <w:rsid w:val="0094705C"/>
    <w:rsid w:val="009556FC"/>
    <w:rsid w:val="00993B06"/>
    <w:rsid w:val="009A2133"/>
    <w:rsid w:val="009A2152"/>
    <w:rsid w:val="009B0D6B"/>
    <w:rsid w:val="009B477E"/>
    <w:rsid w:val="009C3835"/>
    <w:rsid w:val="009C3D5A"/>
    <w:rsid w:val="009D398B"/>
    <w:rsid w:val="00A05548"/>
    <w:rsid w:val="00A16710"/>
    <w:rsid w:val="00A24948"/>
    <w:rsid w:val="00A25A98"/>
    <w:rsid w:val="00A3279D"/>
    <w:rsid w:val="00A3686C"/>
    <w:rsid w:val="00A479C1"/>
    <w:rsid w:val="00A503F5"/>
    <w:rsid w:val="00A51EA9"/>
    <w:rsid w:val="00A605D6"/>
    <w:rsid w:val="00A646E1"/>
    <w:rsid w:val="00A655E4"/>
    <w:rsid w:val="00A72DFF"/>
    <w:rsid w:val="00A7481C"/>
    <w:rsid w:val="00A82AE4"/>
    <w:rsid w:val="00A832A5"/>
    <w:rsid w:val="00A8378C"/>
    <w:rsid w:val="00A854EC"/>
    <w:rsid w:val="00A8575C"/>
    <w:rsid w:val="00A90B14"/>
    <w:rsid w:val="00AA27D7"/>
    <w:rsid w:val="00AA692A"/>
    <w:rsid w:val="00AB0E7C"/>
    <w:rsid w:val="00AC2BD5"/>
    <w:rsid w:val="00AD2636"/>
    <w:rsid w:val="00AD2A71"/>
    <w:rsid w:val="00AD604B"/>
    <w:rsid w:val="00AD799C"/>
    <w:rsid w:val="00AE2398"/>
    <w:rsid w:val="00AE44C6"/>
    <w:rsid w:val="00B16F68"/>
    <w:rsid w:val="00B2366E"/>
    <w:rsid w:val="00B24490"/>
    <w:rsid w:val="00B24B40"/>
    <w:rsid w:val="00B3207D"/>
    <w:rsid w:val="00B37DF3"/>
    <w:rsid w:val="00B4028A"/>
    <w:rsid w:val="00B4095E"/>
    <w:rsid w:val="00B43965"/>
    <w:rsid w:val="00B4411A"/>
    <w:rsid w:val="00B45D7D"/>
    <w:rsid w:val="00B622EF"/>
    <w:rsid w:val="00B65E5B"/>
    <w:rsid w:val="00B671CE"/>
    <w:rsid w:val="00B73114"/>
    <w:rsid w:val="00B7541E"/>
    <w:rsid w:val="00B853EB"/>
    <w:rsid w:val="00B9254D"/>
    <w:rsid w:val="00B94A3D"/>
    <w:rsid w:val="00BA5F35"/>
    <w:rsid w:val="00BB1412"/>
    <w:rsid w:val="00BC23DE"/>
    <w:rsid w:val="00BC4D57"/>
    <w:rsid w:val="00BC50DB"/>
    <w:rsid w:val="00BD206A"/>
    <w:rsid w:val="00BD27C6"/>
    <w:rsid w:val="00BD46CE"/>
    <w:rsid w:val="00BD4B44"/>
    <w:rsid w:val="00BE1192"/>
    <w:rsid w:val="00BF3354"/>
    <w:rsid w:val="00C03ECE"/>
    <w:rsid w:val="00C06533"/>
    <w:rsid w:val="00C123BC"/>
    <w:rsid w:val="00C15F4F"/>
    <w:rsid w:val="00C16C80"/>
    <w:rsid w:val="00C212EE"/>
    <w:rsid w:val="00C27F5C"/>
    <w:rsid w:val="00C53410"/>
    <w:rsid w:val="00C606A5"/>
    <w:rsid w:val="00C70303"/>
    <w:rsid w:val="00C7259E"/>
    <w:rsid w:val="00C74757"/>
    <w:rsid w:val="00C76388"/>
    <w:rsid w:val="00C821E4"/>
    <w:rsid w:val="00C853CD"/>
    <w:rsid w:val="00C92BF2"/>
    <w:rsid w:val="00C94E6E"/>
    <w:rsid w:val="00C9523B"/>
    <w:rsid w:val="00CA268F"/>
    <w:rsid w:val="00CA3977"/>
    <w:rsid w:val="00CA4914"/>
    <w:rsid w:val="00CA4BD1"/>
    <w:rsid w:val="00CA6DC7"/>
    <w:rsid w:val="00CB14FE"/>
    <w:rsid w:val="00CB36F9"/>
    <w:rsid w:val="00CB68A8"/>
    <w:rsid w:val="00CB6ADD"/>
    <w:rsid w:val="00CC5F68"/>
    <w:rsid w:val="00CC6B77"/>
    <w:rsid w:val="00CE0293"/>
    <w:rsid w:val="00CE6B16"/>
    <w:rsid w:val="00CE71C0"/>
    <w:rsid w:val="00CF0241"/>
    <w:rsid w:val="00CF1833"/>
    <w:rsid w:val="00CF24CB"/>
    <w:rsid w:val="00CF42EF"/>
    <w:rsid w:val="00CF5711"/>
    <w:rsid w:val="00D0719D"/>
    <w:rsid w:val="00D15A6F"/>
    <w:rsid w:val="00D17582"/>
    <w:rsid w:val="00D23E03"/>
    <w:rsid w:val="00D32113"/>
    <w:rsid w:val="00D35EBE"/>
    <w:rsid w:val="00D37115"/>
    <w:rsid w:val="00D40D56"/>
    <w:rsid w:val="00D4503D"/>
    <w:rsid w:val="00D51D20"/>
    <w:rsid w:val="00D53FC1"/>
    <w:rsid w:val="00D656C1"/>
    <w:rsid w:val="00D674A9"/>
    <w:rsid w:val="00D67630"/>
    <w:rsid w:val="00D70F53"/>
    <w:rsid w:val="00D770BF"/>
    <w:rsid w:val="00D97282"/>
    <w:rsid w:val="00DA0560"/>
    <w:rsid w:val="00DA76D1"/>
    <w:rsid w:val="00DC5AE5"/>
    <w:rsid w:val="00DD1A82"/>
    <w:rsid w:val="00DD4132"/>
    <w:rsid w:val="00DE2853"/>
    <w:rsid w:val="00DE2B64"/>
    <w:rsid w:val="00DE478F"/>
    <w:rsid w:val="00DF30CB"/>
    <w:rsid w:val="00E001A9"/>
    <w:rsid w:val="00E034A3"/>
    <w:rsid w:val="00E03562"/>
    <w:rsid w:val="00E12F39"/>
    <w:rsid w:val="00E31BA9"/>
    <w:rsid w:val="00E33A37"/>
    <w:rsid w:val="00E35768"/>
    <w:rsid w:val="00E46BAC"/>
    <w:rsid w:val="00E61B73"/>
    <w:rsid w:val="00E71009"/>
    <w:rsid w:val="00E83BC8"/>
    <w:rsid w:val="00E944EA"/>
    <w:rsid w:val="00EA35F4"/>
    <w:rsid w:val="00EA52A2"/>
    <w:rsid w:val="00EA63AE"/>
    <w:rsid w:val="00EC79D2"/>
    <w:rsid w:val="00EE46E9"/>
    <w:rsid w:val="00EF3644"/>
    <w:rsid w:val="00EF458B"/>
    <w:rsid w:val="00EF4E0E"/>
    <w:rsid w:val="00F00F19"/>
    <w:rsid w:val="00F012D1"/>
    <w:rsid w:val="00F0427C"/>
    <w:rsid w:val="00F05DA1"/>
    <w:rsid w:val="00F23B39"/>
    <w:rsid w:val="00F302BA"/>
    <w:rsid w:val="00F332F6"/>
    <w:rsid w:val="00F34DF0"/>
    <w:rsid w:val="00F407B7"/>
    <w:rsid w:val="00F46566"/>
    <w:rsid w:val="00F46CC7"/>
    <w:rsid w:val="00F6496A"/>
    <w:rsid w:val="00F6629B"/>
    <w:rsid w:val="00F66B3F"/>
    <w:rsid w:val="00F7003F"/>
    <w:rsid w:val="00F80DD9"/>
    <w:rsid w:val="00F81715"/>
    <w:rsid w:val="00F8230F"/>
    <w:rsid w:val="00F9263C"/>
    <w:rsid w:val="00F93D4B"/>
    <w:rsid w:val="00FA3074"/>
    <w:rsid w:val="00FA5A0E"/>
    <w:rsid w:val="00FB03B2"/>
    <w:rsid w:val="00FC2D13"/>
    <w:rsid w:val="00FC6C1D"/>
    <w:rsid w:val="00FE33C0"/>
    <w:rsid w:val="00FE591C"/>
    <w:rsid w:val="00FE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7C1B"/>
  <w15:docId w15:val="{C14EDF9F-05F3-496D-B7B5-DA0A733D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A80"/>
    <w:pPr>
      <w:ind w:left="720"/>
      <w:contextualSpacing/>
    </w:pPr>
  </w:style>
  <w:style w:type="character" w:styleId="Hyperlink">
    <w:name w:val="Hyperlink"/>
    <w:basedOn w:val="DefaultParagraphFont"/>
    <w:uiPriority w:val="99"/>
    <w:unhideWhenUsed/>
    <w:rsid w:val="002A7345"/>
    <w:rPr>
      <w:color w:val="0563C1"/>
      <w:u w:val="single"/>
    </w:rPr>
  </w:style>
  <w:style w:type="paragraph" w:styleId="BalloonText">
    <w:name w:val="Balloon Text"/>
    <w:basedOn w:val="Normal"/>
    <w:link w:val="BalloonTextChar"/>
    <w:uiPriority w:val="99"/>
    <w:semiHidden/>
    <w:unhideWhenUsed/>
    <w:rsid w:val="00223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0B"/>
    <w:rPr>
      <w:rFonts w:ascii="Segoe UI" w:hAnsi="Segoe UI" w:cs="Segoe UI"/>
      <w:sz w:val="18"/>
      <w:szCs w:val="18"/>
    </w:rPr>
  </w:style>
  <w:style w:type="table" w:styleId="TableGrid">
    <w:name w:val="Table Grid"/>
    <w:basedOn w:val="TableNormal"/>
    <w:uiPriority w:val="39"/>
    <w:rsid w:val="00A2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2E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4234"/>
    <w:rPr>
      <w:b/>
      <w:bCs/>
    </w:rPr>
  </w:style>
  <w:style w:type="character" w:styleId="FollowedHyperlink">
    <w:name w:val="FollowedHyperlink"/>
    <w:basedOn w:val="DefaultParagraphFont"/>
    <w:uiPriority w:val="99"/>
    <w:semiHidden/>
    <w:unhideWhenUsed/>
    <w:rsid w:val="00554234"/>
    <w:rPr>
      <w:color w:val="954F72" w:themeColor="followedHyperlink"/>
      <w:u w:val="single"/>
    </w:rPr>
  </w:style>
  <w:style w:type="character" w:styleId="CommentReference">
    <w:name w:val="annotation reference"/>
    <w:basedOn w:val="DefaultParagraphFont"/>
    <w:uiPriority w:val="99"/>
    <w:semiHidden/>
    <w:unhideWhenUsed/>
    <w:rsid w:val="000327E1"/>
    <w:rPr>
      <w:sz w:val="16"/>
      <w:szCs w:val="16"/>
    </w:rPr>
  </w:style>
  <w:style w:type="paragraph" w:styleId="CommentText">
    <w:name w:val="annotation text"/>
    <w:basedOn w:val="Normal"/>
    <w:link w:val="CommentTextChar"/>
    <w:uiPriority w:val="99"/>
    <w:semiHidden/>
    <w:unhideWhenUsed/>
    <w:rsid w:val="000327E1"/>
    <w:rPr>
      <w:sz w:val="20"/>
      <w:szCs w:val="20"/>
    </w:rPr>
  </w:style>
  <w:style w:type="character" w:customStyle="1" w:styleId="CommentTextChar">
    <w:name w:val="Comment Text Char"/>
    <w:basedOn w:val="DefaultParagraphFont"/>
    <w:link w:val="CommentText"/>
    <w:uiPriority w:val="99"/>
    <w:semiHidden/>
    <w:rsid w:val="000327E1"/>
    <w:rPr>
      <w:rFonts w:ascii="Calibri" w:hAnsi="Calibri" w:cs="Calibri"/>
      <w:sz w:val="20"/>
      <w:szCs w:val="20"/>
    </w:rPr>
  </w:style>
  <w:style w:type="character" w:customStyle="1" w:styleId="UnresolvedMention1">
    <w:name w:val="Unresolved Mention1"/>
    <w:basedOn w:val="DefaultParagraphFont"/>
    <w:uiPriority w:val="99"/>
    <w:semiHidden/>
    <w:unhideWhenUsed/>
    <w:rsid w:val="004264D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43965"/>
    <w:rPr>
      <w:b/>
      <w:bCs/>
    </w:rPr>
  </w:style>
  <w:style w:type="character" w:customStyle="1" w:styleId="CommentSubjectChar">
    <w:name w:val="Comment Subject Char"/>
    <w:basedOn w:val="CommentTextChar"/>
    <w:link w:val="CommentSubject"/>
    <w:uiPriority w:val="99"/>
    <w:semiHidden/>
    <w:rsid w:val="00B4396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4041">
      <w:bodyDiv w:val="1"/>
      <w:marLeft w:val="0"/>
      <w:marRight w:val="0"/>
      <w:marTop w:val="0"/>
      <w:marBottom w:val="0"/>
      <w:divBdr>
        <w:top w:val="none" w:sz="0" w:space="0" w:color="auto"/>
        <w:left w:val="none" w:sz="0" w:space="0" w:color="auto"/>
        <w:bottom w:val="none" w:sz="0" w:space="0" w:color="auto"/>
        <w:right w:val="none" w:sz="0" w:space="0" w:color="auto"/>
      </w:divBdr>
    </w:div>
    <w:div w:id="90131430">
      <w:bodyDiv w:val="1"/>
      <w:marLeft w:val="0"/>
      <w:marRight w:val="0"/>
      <w:marTop w:val="0"/>
      <w:marBottom w:val="0"/>
      <w:divBdr>
        <w:top w:val="none" w:sz="0" w:space="0" w:color="auto"/>
        <w:left w:val="none" w:sz="0" w:space="0" w:color="auto"/>
        <w:bottom w:val="none" w:sz="0" w:space="0" w:color="auto"/>
        <w:right w:val="none" w:sz="0" w:space="0" w:color="auto"/>
      </w:divBdr>
    </w:div>
    <w:div w:id="308436093">
      <w:bodyDiv w:val="1"/>
      <w:marLeft w:val="0"/>
      <w:marRight w:val="0"/>
      <w:marTop w:val="0"/>
      <w:marBottom w:val="0"/>
      <w:divBdr>
        <w:top w:val="none" w:sz="0" w:space="0" w:color="auto"/>
        <w:left w:val="none" w:sz="0" w:space="0" w:color="auto"/>
        <w:bottom w:val="none" w:sz="0" w:space="0" w:color="auto"/>
        <w:right w:val="none" w:sz="0" w:space="0" w:color="auto"/>
      </w:divBdr>
    </w:div>
    <w:div w:id="465466201">
      <w:bodyDiv w:val="1"/>
      <w:marLeft w:val="0"/>
      <w:marRight w:val="0"/>
      <w:marTop w:val="0"/>
      <w:marBottom w:val="0"/>
      <w:divBdr>
        <w:top w:val="none" w:sz="0" w:space="0" w:color="auto"/>
        <w:left w:val="none" w:sz="0" w:space="0" w:color="auto"/>
        <w:bottom w:val="none" w:sz="0" w:space="0" w:color="auto"/>
        <w:right w:val="none" w:sz="0" w:space="0" w:color="auto"/>
      </w:divBdr>
    </w:div>
    <w:div w:id="521164916">
      <w:bodyDiv w:val="1"/>
      <w:marLeft w:val="0"/>
      <w:marRight w:val="0"/>
      <w:marTop w:val="0"/>
      <w:marBottom w:val="0"/>
      <w:divBdr>
        <w:top w:val="none" w:sz="0" w:space="0" w:color="auto"/>
        <w:left w:val="none" w:sz="0" w:space="0" w:color="auto"/>
        <w:bottom w:val="none" w:sz="0" w:space="0" w:color="auto"/>
        <w:right w:val="none" w:sz="0" w:space="0" w:color="auto"/>
      </w:divBdr>
    </w:div>
    <w:div w:id="564532363">
      <w:bodyDiv w:val="1"/>
      <w:marLeft w:val="0"/>
      <w:marRight w:val="0"/>
      <w:marTop w:val="0"/>
      <w:marBottom w:val="0"/>
      <w:divBdr>
        <w:top w:val="none" w:sz="0" w:space="0" w:color="auto"/>
        <w:left w:val="none" w:sz="0" w:space="0" w:color="auto"/>
        <w:bottom w:val="none" w:sz="0" w:space="0" w:color="auto"/>
        <w:right w:val="none" w:sz="0" w:space="0" w:color="auto"/>
      </w:divBdr>
    </w:div>
    <w:div w:id="754788745">
      <w:bodyDiv w:val="1"/>
      <w:marLeft w:val="0"/>
      <w:marRight w:val="0"/>
      <w:marTop w:val="0"/>
      <w:marBottom w:val="0"/>
      <w:divBdr>
        <w:top w:val="none" w:sz="0" w:space="0" w:color="auto"/>
        <w:left w:val="none" w:sz="0" w:space="0" w:color="auto"/>
        <w:bottom w:val="none" w:sz="0" w:space="0" w:color="auto"/>
        <w:right w:val="none" w:sz="0" w:space="0" w:color="auto"/>
      </w:divBdr>
    </w:div>
    <w:div w:id="872500082">
      <w:bodyDiv w:val="1"/>
      <w:marLeft w:val="0"/>
      <w:marRight w:val="0"/>
      <w:marTop w:val="0"/>
      <w:marBottom w:val="0"/>
      <w:divBdr>
        <w:top w:val="none" w:sz="0" w:space="0" w:color="auto"/>
        <w:left w:val="none" w:sz="0" w:space="0" w:color="auto"/>
        <w:bottom w:val="none" w:sz="0" w:space="0" w:color="auto"/>
        <w:right w:val="none" w:sz="0" w:space="0" w:color="auto"/>
      </w:divBdr>
    </w:div>
    <w:div w:id="1003245688">
      <w:bodyDiv w:val="1"/>
      <w:marLeft w:val="0"/>
      <w:marRight w:val="0"/>
      <w:marTop w:val="0"/>
      <w:marBottom w:val="0"/>
      <w:divBdr>
        <w:top w:val="none" w:sz="0" w:space="0" w:color="auto"/>
        <w:left w:val="none" w:sz="0" w:space="0" w:color="auto"/>
        <w:bottom w:val="none" w:sz="0" w:space="0" w:color="auto"/>
        <w:right w:val="none" w:sz="0" w:space="0" w:color="auto"/>
      </w:divBdr>
    </w:div>
    <w:div w:id="1237203321">
      <w:bodyDiv w:val="1"/>
      <w:marLeft w:val="0"/>
      <w:marRight w:val="0"/>
      <w:marTop w:val="0"/>
      <w:marBottom w:val="0"/>
      <w:divBdr>
        <w:top w:val="none" w:sz="0" w:space="0" w:color="auto"/>
        <w:left w:val="none" w:sz="0" w:space="0" w:color="auto"/>
        <w:bottom w:val="none" w:sz="0" w:space="0" w:color="auto"/>
        <w:right w:val="none" w:sz="0" w:space="0" w:color="auto"/>
      </w:divBdr>
    </w:div>
    <w:div w:id="1310817906">
      <w:bodyDiv w:val="1"/>
      <w:marLeft w:val="0"/>
      <w:marRight w:val="0"/>
      <w:marTop w:val="0"/>
      <w:marBottom w:val="0"/>
      <w:divBdr>
        <w:top w:val="none" w:sz="0" w:space="0" w:color="auto"/>
        <w:left w:val="none" w:sz="0" w:space="0" w:color="auto"/>
        <w:bottom w:val="none" w:sz="0" w:space="0" w:color="auto"/>
        <w:right w:val="none" w:sz="0" w:space="0" w:color="auto"/>
      </w:divBdr>
    </w:div>
    <w:div w:id="1771075696">
      <w:bodyDiv w:val="1"/>
      <w:marLeft w:val="0"/>
      <w:marRight w:val="0"/>
      <w:marTop w:val="0"/>
      <w:marBottom w:val="0"/>
      <w:divBdr>
        <w:top w:val="none" w:sz="0" w:space="0" w:color="auto"/>
        <w:left w:val="none" w:sz="0" w:space="0" w:color="auto"/>
        <w:bottom w:val="none" w:sz="0" w:space="0" w:color="auto"/>
        <w:right w:val="none" w:sz="0" w:space="0" w:color="auto"/>
      </w:divBdr>
    </w:div>
    <w:div w:id="1933466792">
      <w:bodyDiv w:val="1"/>
      <w:marLeft w:val="0"/>
      <w:marRight w:val="0"/>
      <w:marTop w:val="0"/>
      <w:marBottom w:val="0"/>
      <w:divBdr>
        <w:top w:val="none" w:sz="0" w:space="0" w:color="auto"/>
        <w:left w:val="none" w:sz="0" w:space="0" w:color="auto"/>
        <w:bottom w:val="none" w:sz="0" w:space="0" w:color="auto"/>
        <w:right w:val="none" w:sz="0" w:space="0" w:color="auto"/>
      </w:divBdr>
    </w:div>
    <w:div w:id="1980307450">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D58C-B4D4-4F45-AE76-89822541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1796</Words>
  <Characters>10238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Jackson</dc:creator>
  <cp:lastModifiedBy>Ian Brooks</cp:lastModifiedBy>
  <cp:revision>2</cp:revision>
  <cp:lastPrinted>2019-07-01T08:30:00Z</cp:lastPrinted>
  <dcterms:created xsi:type="dcterms:W3CDTF">2020-02-14T13:36:00Z</dcterms:created>
  <dcterms:modified xsi:type="dcterms:W3CDTF">2020-02-14T13:36:00Z</dcterms:modified>
</cp:coreProperties>
</file>